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高考晨读补充资料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编者：高新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艳  时间：2023年11月2日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【课本衔接】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必修下册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倾听理性的声音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天下兴亡，匹夫有责。古往今来，众多仁人志士自觉承担匡世济民的责任，积极建言献策，勇于变法图强，他们忧国忧民，心怀天下，坚守道义，敢于担当，令后人崇敬景仰。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作文多角度理解《谏太宗十思疏》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</w:rPr>
      </w:pPr>
      <w:r>
        <w:rPr>
          <w:rStyle w:val="8"/>
          <w:rFonts w:hint="eastAsia" w:ascii="黑体" w:eastAsia="黑体" w:cs="黑体"/>
          <w:b/>
          <w:i w:val="0"/>
          <w:iCs w:val="0"/>
          <w:caps w:val="0"/>
          <w:spacing w:val="5"/>
          <w:sz w:val="21"/>
          <w:szCs w:val="21"/>
          <w:shd w:val="clear" w:fill="FFFFFF"/>
          <w:lang w:val="en-US" w:eastAsia="zh-CN"/>
        </w:rPr>
        <w:t>1.</w:t>
      </w:r>
      <w:r>
        <w:rPr>
          <w:rStyle w:val="8"/>
          <w:rFonts w:ascii="黑体" w:hAnsi="宋体" w:eastAsia="黑体" w:cs="黑体"/>
          <w:b/>
          <w:i w:val="0"/>
          <w:iCs w:val="0"/>
          <w:caps w:val="0"/>
          <w:spacing w:val="5"/>
          <w:sz w:val="21"/>
          <w:szCs w:val="21"/>
          <w:shd w:val="clear" w:fill="FFFFFF"/>
        </w:rPr>
        <w:t>听取意见</w:t>
      </w:r>
      <w:r>
        <w:rPr>
          <w:rStyle w:val="8"/>
          <w:rFonts w:hint="eastAsia" w:ascii="黑体" w:hAnsi="宋体" w:eastAsia="黑体" w:cs="黑体"/>
          <w:b/>
          <w:i w:val="0"/>
          <w:iCs w:val="0"/>
          <w:caps w:val="0"/>
          <w:spacing w:val="5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  <w:shd w:val="clear" w:fill="FFFFFF"/>
        </w:rPr>
        <w:t>生活是丰富多彩的，在成长过程中，多听取他人的意见，能够让自己不断进步。唐太宗与魏征的故事久为流传，就是因为他们一个敢于进谏，一个能虚心采纳。魏征在《谏太宗十思疏》中的提醒，让唐王朝得以长治久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</w:rPr>
      </w:pPr>
      <w:r>
        <w:rPr>
          <w:rStyle w:val="8"/>
          <w:rFonts w:hint="eastAsia" w:ascii="黑体" w:eastAsia="黑体" w:cs="黑体"/>
          <w:b/>
          <w:i w:val="0"/>
          <w:iCs w:val="0"/>
          <w:caps w:val="0"/>
          <w:spacing w:val="5"/>
          <w:sz w:val="21"/>
          <w:szCs w:val="21"/>
          <w:shd w:val="clear" w:fill="FFFFFF"/>
          <w:lang w:val="en-US" w:eastAsia="zh-CN"/>
        </w:rPr>
        <w:t>2.</w:t>
      </w:r>
      <w:r>
        <w:rPr>
          <w:rStyle w:val="8"/>
          <w:rFonts w:ascii="黑体" w:hAnsi="宋体" w:eastAsia="黑体" w:cs="黑体"/>
          <w:b/>
          <w:i w:val="0"/>
          <w:iCs w:val="0"/>
          <w:caps w:val="0"/>
          <w:spacing w:val="5"/>
          <w:sz w:val="21"/>
          <w:szCs w:val="21"/>
          <w:shd w:val="clear" w:fill="FFFFFF"/>
        </w:rPr>
        <w:t>治国之道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  <w:shd w:val="clear" w:fill="FFFFFF"/>
        </w:rPr>
        <w:t>自古打江山易，守江山难。治国之术，反映出君主的能力。唐朝初年，天下太平，如何让这一盛世延续，是唐太宗在思考的问题。这时，魏征积极进谏，以一篇《谏太宗十思疏》让太宗明白了治国之要，进而努力积聚德义，守住了大好河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</w:rPr>
      </w:pPr>
      <w:r>
        <w:rPr>
          <w:rStyle w:val="8"/>
          <w:rFonts w:hint="eastAsia" w:ascii="黑体" w:eastAsia="黑体" w:cs="黑体"/>
          <w:b/>
          <w:i w:val="0"/>
          <w:iCs w:val="0"/>
          <w:caps w:val="0"/>
          <w:spacing w:val="5"/>
          <w:sz w:val="21"/>
          <w:szCs w:val="21"/>
          <w:shd w:val="clear" w:fill="FFFFFF"/>
          <w:lang w:val="en-US" w:eastAsia="zh-CN"/>
        </w:rPr>
        <w:t>3.</w:t>
      </w:r>
      <w:r>
        <w:rPr>
          <w:rStyle w:val="8"/>
          <w:rFonts w:ascii="黑体" w:hAnsi="宋体" w:eastAsia="黑体" w:cs="黑体"/>
          <w:b/>
          <w:i w:val="0"/>
          <w:iCs w:val="0"/>
          <w:caps w:val="0"/>
          <w:spacing w:val="5"/>
          <w:sz w:val="21"/>
          <w:szCs w:val="21"/>
          <w:shd w:val="clear" w:fill="FFFFFF"/>
        </w:rPr>
        <w:t>居安思危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1"/>
          <w:szCs w:val="21"/>
          <w:shd w:val="clear" w:fill="FFFFFF"/>
        </w:rPr>
        <w:t>居安能思危，有备而无患。对这一点，魏征有清楚的认识，于是，在《谏太宗十思疏》中，他提醒唐太宗：“念高危则思谦冲而自牧。”暂时的太平，往往会让统治者放纵，而这道奏章，就像一场及时雨，让唐太宗更加清楚地意识到自己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【人物故事】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学会遗忘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4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  <w:t>1963年7月，樊锦诗从北京大学历史系毕业，当时，北京和上海各有一家单位准备接收她。在选择去向的最后一刻，樊锦诗决定去敦煌文物研究所。敦煌自然环境恶劣，物资极度匮乏，对于从小生活在上海的樊锦诗来说，生活环境反差太大。一开始，樊锦诗也想放弃，但她不甘心当逃兵。为了尽快适应当地生活，樊锦诗想到一个办法——学会遗忘。尽快忘掉从前的生活，这样才能扎根敦煌。樊锦诗首先要遗忘的是秀美容颜。来敦煌之前，姐姐送给她一面精致的镜子，镜子放在桌子上，樊锦诗喜欢在镜子里照照自己的脸庞。可是，在风沙和干燥气候的双重作用下，樊锦诗的皮肤变得黝黑，还总是起皮。每照一次镜子，樊锦诗糟糕的心情就增加一分。为了让自己的心情保持愉悦，樊锦诗将镜子小心翼翼地包起来放在箱子底。没有镜子，就看不到自己的容颜，烦恼自然而然少了许多。樊锦诗要遗忘的还有美丽的服装。在樊锦诗带来的大木箱中，全部是上海裁缝制作的漂亮衣服。然而，穿上这些服装，樊锦诗根本没法爬梯子，也无法在石窟内走来走去。后来，那些漂亮的衣服被樊锦诗收进木箱，代替它们的是布衫长裤，还有一顶发黄的草帽。换了服装后，樊锦诗可以在石窟内来去自如，再也不用担心裙子被挂住，刺绣被磨掉。当年，敦煌食物紧缺，能吃饱饭已经相当不易。对樊锦诗来说，忘掉香喷喷的炸酱面、生煎馒头和三丝冷面，是她必须面对的事情，慢慢地，敦煌“三片”——萝卜片、土豆片和白菜片，也能被樊锦诗当做美味佳肴。凭借坚强的意志，樊锦诗学会了以往，快速适应了当地生活，并最终扎根敦煌40年，为莫高窟的考古和保护作出了卓越贡献，她是当之无愧的“敦煌女儿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6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  <w:t>运用角度：学会遗忘 人生抉择 平凡与伟大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【时事时评】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【</w:t>
      </w:r>
      <w:r>
        <w:rPr>
          <w:rFonts w:hint="eastAsia"/>
          <w:b/>
          <w:bCs/>
          <w:sz w:val="24"/>
          <w:szCs w:val="32"/>
          <w:lang w:val="en-US" w:eastAsia="zh-CN"/>
        </w:rPr>
        <w:t>时事关注</w:t>
      </w:r>
      <w:r>
        <w:rPr>
          <w:rFonts w:hint="eastAsia"/>
          <w:b/>
          <w:bCs/>
          <w:sz w:val="24"/>
          <w:szCs w:val="32"/>
          <w:lang w:eastAsia="zh-CN"/>
        </w:rPr>
        <w:t>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4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  <w:t>近日，山西晋中一名老师发布视频吐槽“课间圈养”现象愈发严重，7成学生课间不出教室，即使是20分钟的大课间，校园里也空空荡荡。但是学生表示也很无奈“课间时间10分钟，拖堂2分钟，提前上课2分钟，上厕所不跑都来不及”。无独有偶，陈女士的儿子就读于杭州市区的一所公办小学“老师说了课间不能下楼也不能跑跑跳跳甚至还不能大声说话”陈女士表示“学校里还有老师会巡查看谁下课了在走廊上奔跑，有一次儿子回来说班里有同学被‘抓’了班级因此还被扣了分班主任就批评了全班同学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4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  <w:t>此前，中国青年报社社会调查中心联合问卷网对1908名中小学生家长进行的一项调查显示：75.2%的受访家长称，身边中小学“安静的课间10分钟”现象普遍，且在小学中最为突出。许多学生家长在社交平台上指出，孩子在课间10分钟，不能去操场，不能上下楼，不能出教室，甚至无法离开所在的过道。实际上，教育部2021年5月通过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4" w:firstLineChars="200"/>
        <w:jc w:val="left"/>
        <w:textAlignment w:val="auto"/>
        <w:rPr>
          <w:rFonts w:ascii="Helvetica" w:hAnsi="Helvetica" w:eastAsia="Helvetica" w:cs="Helvetica"/>
          <w:color w:val="00000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6"/>
          <w:sz w:val="21"/>
          <w:szCs w:val="21"/>
          <w:shd w:val="clear" w:fill="FFFFFF"/>
          <w:lang w:val="en-US" w:eastAsia="zh-CN"/>
        </w:rPr>
        <w:t>《未成年人学校保护规定》明确要求：“学校不得设置侵犯学生人身自由的管理措施，不得对学生在课间及其他非教学时间的正当交流、游戏，出教室活动等言行自由，设置不必要的约束”但目前来看“课间圈养”问题仍相当普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【时事评论】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请让学生走出教室，请让课间沸腾起来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钟焦平 </w:t>
      </w:r>
      <w:r>
        <w:rPr>
          <w:rFonts w:hint="eastAsia"/>
          <w:b w:val="0"/>
          <w:bCs w:val="0"/>
          <w:lang w:val="en-US" w:eastAsia="zh-CN"/>
        </w:rPr>
        <w:fldChar w:fldCharType="begin"/>
      </w:r>
      <w:r>
        <w:rPr>
          <w:rFonts w:hint="eastAsia"/>
          <w:b w:val="0"/>
          <w:bCs w:val="0"/>
          <w:lang w:val="en-US" w:eastAsia="zh-CN"/>
        </w:rPr>
        <w:instrText xml:space="preserve"> HYPERLINK "javascript:void(0);" </w:instrText>
      </w:r>
      <w:r>
        <w:rPr>
          <w:rFonts w:hint="eastAsia"/>
          <w:b w:val="0"/>
          <w:bCs w:val="0"/>
          <w:lang w:val="en-US" w:eastAsia="zh-CN"/>
        </w:rPr>
        <w:fldChar w:fldCharType="separate"/>
      </w:r>
      <w:r>
        <w:rPr>
          <w:rFonts w:hint="eastAsia"/>
          <w:b w:val="0"/>
          <w:bCs w:val="0"/>
        </w:rPr>
        <w:t>中国教育报</w:t>
      </w:r>
      <w:r>
        <w:rPr>
          <w:rFonts w:hint="eastAsia"/>
          <w:b w:val="0"/>
          <w:bCs w:val="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课间只允许学生喝水和上厕所，不允许下楼活动；每个楼层安排有值日教师，不允许学生“串班”“串楼层”；在楼道上不能玩闹嬉戏、在教室里不能大声谈笑……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一些学校不让学生课间去操场，甚至不让出教室的做法，被家长们戏称为“圈养”教育，一再引发教师和家长的“吐槽”以及社会关注。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间10分钟，走出教室呼吸一下新鲜空气、舒展下筋骨，这是一种再正常不过的生理需求。让活泼爱动的孩子，犹如生活在笼子的束缚中，不仅会压抑他们的创造力和想象力，变得呆板、木讷，也不利于他们身体的发育。这种管理方式，压抑了孩子们的天性，损害了他们的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虽然饱受批评，但“圈养”现象仍然在一些地区存在着，而且在一些地区有增多的趋势。这背后，有着复杂的现实原因。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比如，由于建筑设计等问题，校园空间不足。对于一些满负荷甚至超负荷运转的学校来说，校园空间更显逼仄，让学生课间全部走出教室，确实有难度。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还有一些学校管理者害怕出安全事故、担责任，所以选择风险最小的管理方式。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更有甚者，个别学校以“安全”为名，将体育课的内容也都安排成了“低风险”的活动。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种种原因，不一而足。总之，不管是主观上的不敢、不愿意，还是客观上的不能，各有各的理由、各有各的难处。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打破“圈养”怪圈，让青春洋溢的学生走出教室释放天性，让学校的课间“沸腾”起来而不是悄无声息，再应当不过。一件正确的事情，再难也要去做。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让不让学生走出教室，是检验学校管理者育人理念的试金石。以安全为名，将学生“圈养”在教室内，其实是一种懒政。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好的教育不是一边高喊“五育”并举、素质教育，一边连教室都不让孩子走出。退一万步说，“圈养”就真的能做到万无一失吗？由此造成的学生心理问题，或许暗藏更大的风险隐患。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实际上，学校的安全压力，很大一部分来自家长和社会。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爱打爱闹的孩子在校园内磕磕碰碰是常事，但如果孩子磕碰了一下，家长就要兴师动众找学校的麻烦，无休止地闹事，学校自然就不敢放手让孩子走出教室。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这部分家长，既想让孩子在开阔的空间内成长为身心健康、阳光开朗的青春模样，又不愿意承担任何风险，让学校和教师背负无限责任，这无疑是一种不切实际的想法。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所以，要化解安全顾虑，既需要有合理的保障机制，用法律为学校撑腰，也要有敢于担当的学校管理者，更要有通情达理的家长。打破僵局，就在于凝聚家校乃至于全社会的共识。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就校园空间不足而言，客观限制的确存在。对于人数较多的学校来说，组织学生集体下楼都是一个不小的挑战，更别说一起涌入操场。再加上课间时间紧张，更难以有序组织。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化解这一问题，除了要求学校管理者创新方式、探索现状下的改进措施之外，还需要教育主管部门从区域教育均衡发展等层面逐步化解问题。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以期待的是，伴随着学龄人口回落，学位供需矛盾将缓解，将为学校释放更大的育人空间，但前提仍然是区域、校际均衡。另外，优化校园空间布局，也是破解问题的途径。这要求在改建、扩建以及新建学校时，采用科学的建筑设计理念，为学生留足教室外的活动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让校园动起来，让学生展现青春朝气，这才是教育的样子。现实有难题，但不能因噎废食，再难也要想办法打破怪圈，真正为孩子负责，为我们的下一代负责。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</w:rPr>
      </w:pPr>
      <w:r>
        <w:rPr>
          <w:rFonts w:hint="eastAsia"/>
          <w:b/>
          <w:bCs/>
        </w:rPr>
        <w:t>找回消失的课间10分钟，需要家校“合力”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原创 龙之朱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"javascript:void(0);"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澎湃新闻评论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t>近日，“中小学生连上厕所的时间都快没了”登上各大平台热搜。许多家长对此深有体会，称早就想吐槽了。有网友调侃，“拖堂3分钟，提前坐好2分钟，课间哪有10分钟？”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课间10分钟去哪儿了？时间不会消失，只不过，这个时间本该在操场自由嬉戏的孩子们，很多却被困在教室里，“圈养”起来了。课间十分钟变成了上一节课45分钟的延续，或者是下一节课45分钟的预热。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据网友反映，有的班主任老师还喜欢在家校群里发一些孩子们课间“热烈讨论功课”的图片，照例，这些图片也会得到家长们叠楼点赞。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可见，课间10分钟的消失，不能完全归咎到老师身上。某种程度上讲，种瓜得瓜，如今的课间十分钟进入圈养模式，应该是家校“合谋”作用的结果。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学校也好，家长也好，有很多共同的愿望，比如希望孩子出成绩，不希望出一丁点安全事故。想出成绩，那就延长学习时间；为了不出事，就让孩子们课间尽量不出教室。只是这样一来，一个个精灵古怪的孩子，难免要克制自己的天性，滋味自然是不好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该松松绑了。让孩子们拥有每一个课间十分钟，做做游戏，说说闲话，这没有什么大不了的，也能及时释放学习的压力。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每一个孩子，都应该在与外界的交流或者说“碰撞”中成长。不说不笑不动不闹的少年时代，未免也太枯燥乏味了。肢体的自由，才可能带来心灵的自由。一味板着、圈着，又如何让孩子打开身体和心灵，去感知美好的外部世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把课间10分钟还给孩子，学校负有主体责任。教育部2021年9月1日起施行的《未成年人学校保护规定》明确规定，学校不得设置侵犯学生人身自由的管理措施，不得对学生在课间及其他非教学时间的正当交流、游戏、出教室活动等言行自由设置不必要的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总之，该学的时候学，该玩的时候玩，张弛有道，才可能产生好的教育效果。对此，家长也不妨多一些理解，配合、支持学校，一起把孩子们的课间10分钟找回来，不要孩子稍有磕磕碰碰就高度紧张，怪罪老师、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找回消失的课间10分钟，需要家校“合力”。想让孩子健康快乐地成长，就要明白活泼、趣味、奔跑和学习一样重要，再说了，想让他们获得好成绩，也不差这10分钟。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</w:rPr>
      </w:pPr>
      <w:r>
        <w:rPr>
          <w:rFonts w:hint="eastAsia"/>
          <w:b/>
          <w:bCs/>
        </w:rPr>
        <w:t>不该“消失”的课间十分钟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雅言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"javascript:void(0);"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人民日报评论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近日，“中小学生连上厕所的时间都快没了”这一话题登上热搜，引发社会广泛关注。一则视频里，课间10分钟期间，7成左右学生不出教室，即便是20分钟的大课间，校园里也空空荡荡。调整呼吸的中场休息，何以如此紧凑？今天，我们来聊聊这个现象。“下课铃怎么还不响”“老师千万不要拖堂”……对不少学生来说，这是课堂上最后几分钟的“难熬”心态。客观来说，经过40多分钟的“知识密集型劳动”，短暂的休憩既是身体的停顿，也是心理的调整。或闭目养神，或悄悄打盹，或窗前远眺……不少同学会选择以各种各样的方式度过这“奢侈”的宝贵时光。从这个意义上来说，“安不安静”“出不出教室”，并不能构成评判课间休息“充不充分”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  <w:lang w:val="en-US" w:eastAsia="zh-CN"/>
        </w:rPr>
        <w:t>真正值得重视的问题，是那些“消失不见”的课间十分钟。不少网友表示，自己家孩子处境相似：“10分钟里拖堂2分钟、提前上课2分钟，上厕所不跑都来不及”，“不能去操场，不能上下楼，甚至不能出教室”，“课间有老师巡查，被发现在走廊上奔跑，要扣班级分”……这些有意无意的做法，让难得的放松只能“见缝插针”，把紧张的学习节奏直接“拉满”。所谓“一张一弛，文武之道”。弹簧如果长时间绷得太紧，就容易失去弹性、丧失活力。事实上，保障课间休息或者活动的时间，既是尊重教育教学规律的体现，也是孩子健康成长的必然要求。不管走出教室与否，在充足的、有保障的、没有压力的课间，自由活动大有裨益，既可以放松身心、保护视力，又能够联络友谊、培养交际能力，还有助于恢复注意力、提升下一节课的学习效果。从学校管理的角度看，也的确有老师“有苦难言”。“学生在课间活动发生意外，家长会找学校或老师麻烦，甚至打官司，多一事不如少一事。”这种心态，必然会对课间时间“严防死守”，“一刀切”成了简单且保险的做法。只不过，确保学校课间既“生动活泼”又“安全有序”，是学校教育教学的底线要求。此前教育部颁布《未成年人学校保护规定》，明确要求学校不得对学生在课间及其他非教学时间的正当交流、游戏、出教室活动等言行自由设置不必要的约束。与此同时，学校也不妨在注重防范风险、排除安全隐患上多下功夫，比如，制定安全管理制度、设置警示标志、购买责任险等，为孩子活动提供可靠的校园环境。当然，也有不容忽视的更深层原因。有人就表示，“取消课间活动问题不大，节省出来的时间还能多看几页书、多做几道题”。对不少老师和家长而言，“分分必争”。在他们眼里，孩子要在分数上“争先恐后”，就要在时间上“争分夺秒”。这种观念，本质上还是教育功利性的表现。必须要明确的是，教育是一项立德树人的工程，既要注重开发智力、培育人才，也不能忽视发展身心、完善人格。“欲速则不达”，寄希望于靠课间十分钟来提高成绩，恐怕只会南辕北辙，最终适得其反。“听那叮铃铃的下课铃声送来十分钟，来吧，来吧，来吧，大家都来活动活动，让我们那握笔的手指摸一摸皮球，让快活的叫喊冲出喉咙。”一首儿歌，万千童趣。歌曲里描述的场景，是许多人的温暖记忆。把课间10分钟“真正”还给孩子，“让疲劳的眼睛看一看蓝天，让紧张的大脑吹进清风”，或许这样孩子们才会跳得更高、喊得更响、跑得更远、成长得更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</w:rPr>
      </w:pPr>
      <w:r>
        <w:rPr>
          <w:rFonts w:hint="eastAsia"/>
          <w:b/>
          <w:bCs/>
        </w:rPr>
        <w:t>把课间10分钟还给孩子们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/>
          <w:lang w:val="en-US" w:eastAsia="zh-CN"/>
        </w:rPr>
        <w:t>汉卿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"javascript:void(0);"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光明日报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小学课文里描述的校园生活正离孩子们越来越远。不少家长反映，很多学校要求学生课间不要下楼，不能高声说话、跑跳，被抓到还会扣分。课间十分钟，偌大的校园空空荡荡。其实早在几年前，就有媒体多次关注小学“静悄悄的课间十分钟”。多年过去，记者发现，这依旧是围绕在学生、家长和老师之间的一个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“课间静悄悄”这在80、90后眼中是不可想象的。记忆中，每到下课时，学生们要么三五成群结伴上厕所，要么在走廊或教学楼下自由活动，短暂休整，迎接下一节课的到来。这样的课间是热闹的、活泼的，大家的心态是自由的、放松的。相形之下，如今“静悄悄的课间”，实在乏味而压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静悄悄的课间”不是无来由的。很多家长道出实情：有的老师喜欢拖堂，晚几分钟下课，学生就可能来不及上厕所。更重要的原因则是，出于“安全”考虑，老师要求学生不能出去玩。他们认为这样就可以一劳永逸地消除危险，避免“麻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这显然是一种因噎废食。课堂上连续集中45分钟精力已经很难了，中间安排10分钟的课余时间，可以让学生放松一下，切换大脑运转节奏，以提高学习效率。何况，同学之间也有社交需求，利用课余时间，一起活动或相互交流，也可以达到锻炼身体、增进感情的功能。以“安全”为名阻止学生自由活动，是教育的“懒政”，是“一叶障目，不见泰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教学活动应当是张弛有度的，既要让学生收获知识，也要保证他们身心健康成长。所谓素质教育，应当是多维的禀赋激发，而不是为了单一目标压抑其他需求，将学生培养成“书呆子”。要求学生课间温顺地待在教室里，已经走向了教育的反面，与素质教育的目标背道而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这样的做法，也有违教育部门的相关精神。教育部《未成年人学校保护规定》第八条规定：学校不得设置侵犯学生人身自由的管理措施，不得对学生在课间及其他非教学时间的正当交流、游戏、出教室活动等言行自由设置不必要的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《关于进一步加强中小学生体质健康管理工作的通知》也进一步强调：着力保障学生每天校内、校外各1小时的体育活动时间；全面落实大课间体育活动制度，中小学校每天统一安排30分钟的大课间体育活动；每节课间应该安排学生走出教室，适量活动和放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因此，不论从教育常识还是法律法规，要求学生课间不下楼，都难言合理，有必要尽快纠正，还学生们一个自由的课间。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其实，担心学生课间自由活动会“出事”，这也是一种思维上的误区。现代社会本来就是一个风险社会，理论上，学生在任何场景下都可能发生意外，一味执着于阻断拦截，无视其他更有效的疏解之道，效果可能适得其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为保证校园安全，我国教育部门设置了严格的校园安全制度。教育部印发的《中小学校岗位安全工作指南》从保证学校安全工作所需的人、财、物配置，到应急预案启动、师德行为处罚、日常安全科普等，都做了详细规定；同时，也制定了细致的工作手册与流程操作指南。此外，学校还可以通过设置专职安全员、购买学生人身安全保险等方式保障学生安全。如果学校前期做好这些功课，相信足以帮学生屏蔽大多数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当然，正如一些人指出的，学校之所以如此害怕，也是因为一旦学生发生意外，家长可能会不分青红皂白追究学校、教师责任。这就有必要明确相关的责任分摊机制，避免一出了事就全部让学校、教师背锅。家长维权，也要维持在理性轨道内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说到底，学生不可能在一个处处受限的环境里健康成长，学校加强校园管理没毛病，但应当尽量以学生愿意接受的方式。多一些对教育常识的顺从，多一些与学生、家长的沟通互动，多一些管理技术的优化升级，学生的怨言会少些，素质教育也才能名副其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headerReference r:id="rId3" w:type="default"/>
      <w:footerReference r:id="rId4" w:type="default"/>
      <w:pgSz w:w="20636" w:h="14570" w:orient="landscape"/>
      <w:pgMar w:top="1440" w:right="1080" w:bottom="1440" w:left="1080" w:header="737" w:footer="737" w:gutter="0"/>
      <w:cols w:equalWidth="0" w:num="2">
        <w:col w:w="9026" w:space="425"/>
        <w:col w:w="9025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b/>
        <w:bCs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sz w:val="18"/>
        <w:lang w:val="en-US" w:eastAsia="zh-CN"/>
      </w:rPr>
      <w:t>撷辞：以不息为体，以日新为道。——刘禹锡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tLeast"/>
      <w:jc w:val="center"/>
      <w:rPr>
        <w:rFonts w:hint="eastAsia" w:ascii="楷体" w:hAnsi="楷体" w:eastAsia="楷体" w:cs="楷体"/>
        <w:b/>
        <w:bCs/>
        <w:sz w:val="28"/>
        <w:szCs w:val="36"/>
        <w:lang w:val="en-US" w:eastAsia="zh-CN"/>
      </w:rPr>
    </w:pPr>
    <w:r>
      <w:rPr>
        <w:rFonts w:hint="eastAsia" w:ascii="楷体" w:hAnsi="楷体" w:eastAsia="楷体" w:cs="楷体"/>
        <w:b/>
        <w:bCs/>
        <w:sz w:val="28"/>
        <w:szCs w:val="36"/>
        <w:lang w:val="en-US" w:eastAsia="zh-CN"/>
      </w:rPr>
      <w:t>行之力则知愈进，知之深则行愈达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354760B"/>
    <w:rsid w:val="040B000E"/>
    <w:rsid w:val="083E2F6B"/>
    <w:rsid w:val="0E272EC6"/>
    <w:rsid w:val="1B2A7AAB"/>
    <w:rsid w:val="432A3680"/>
    <w:rsid w:val="4F1608F9"/>
    <w:rsid w:val="526C597B"/>
    <w:rsid w:val="5EB364B8"/>
    <w:rsid w:val="6DA06E70"/>
    <w:rsid w:val="7354760B"/>
    <w:rsid w:val="774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2023-11-02T11:55:00Z</dcterms:created>
  <dc:creator>远裳</dc:creator>
  <cp:lastModifiedBy>16桃</cp:lastModifiedBy>
  <dcterms:modified xsi:type="dcterms:W3CDTF">2023-12-05T06:51:33Z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252883BEE9D04349AF743970EFDA5DC2_13</vt:lpwstr>
  </property>
</Properties>
</file>