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语文教学回归学科本位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语文越来越难教”，是众多语文教师的感叹；其主要原因是语文教学脱离本位的、繁琐浮华的倾向有愈演愈烈之势，主要表现在教学“套路”的过度奢侈。就如孔乙己，明明已经穷得连饭也吃不饱，却非要穿上那件“标志”身份的长衫，尽管那件长衫又破又脏。——这种脱离本位的举措，实在令人哭笑不得。所以，我们提倡朴实本位的回归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一、课前预习——务必注意有效时间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于工作关系，笔者经常在中小学和各种教学评比活动中观摩语文公开课。那些“成功”的语文课，听课者不得不为一些学生（往往不是大多数）超乎想象的接受能力所惊叹，一经打听，则是学生进行了“充分”的预习。而那些不甚“成功”的语文课，授课教师常常归向于学生未曾好好预习。据笔者所知，一堂“成功”的语文课，学生（在教师指导下）花在面面俱到的预习上的时间绝对不少于一个课时。试想，每堂课一个课时的预习，再一个课时的复习，在如今每日语文课都要上到两节左右的情况下，如此重负，学生何堪承受？如果家常授课也如此操作，现实吗？教师、学生能不累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提倡当堂预习。据笔者调查，由于学业负担沉重加上天生的惰性，一般情况下，能按教师的要求完成预习作业者不超过五分之一，另有五分之一学生以“抄”的形式敷衍了事，而超过60%的学生无动于衷；如果有重大的公开教学任务，三种学生各占三分之一。总之，课前预习所起的作用颇为有限，家常课堂教学更是如此。笔者当年在中学任教时，基本不布置课前预习；如今，因工作需要偶尔也到中学借班上课，总是上课铃响后挤出一定的时间，要求学生作当堂预习。可以这么说，授课之前，学生基本不知道教学内容。——当然，预习要求必须简明扼要，只要符合本节课的教学目标即可，千万不能面面俱到。如此，一方面减轻了学生的负担，一方面学生在教师的眼皮下预习，难以偷工减料，基本都能达到要求；另一方面，也顾及了心理学上的“遗忘曲线”，当场预习当场巩固，效果特别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二、教学环节——力求达到返璞归真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见到一些地方教育行政部门发给教师的教案范本，基本都有死硬的规定，尤其是教学环节，硬性分为复习旧课、研习新课、拓展延伸、复习巩固等等；而在“研习新课”这一环节中，又分为整体感知、情景创设、文本细读、师生互动等等，实在令人啼笑皆非。如此纷繁复杂的死硬规定，新教师望而生畏，无法适从；同时，也完全限制了成熟教师的个性展示和才智发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之所以如此，与当今那些专家学者的殷勤关注关系密切。我们的那些专家学者，有了设想，搞了科研，当然必须到中小学语文教学中作实践的检验。但是，很少有专家学者能到中小学语文课堂中亲自授课诠释自己的理论；交由一线教师实践，这是最基本的途径。由于理解上的差距，他人的操作与最初的设想往往有一定的距离，以讹传讹，很可能失之千里，却仍被视为金科玉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还是理解上的差距，不同的专家学者的科研基本都从“本位”出发，相互之间缺少必要的联系是必然；但推广者却搞起了“拉郎配”，将之强扭在一起，美其名曰“优质资源整合”。——岂不知，如此“多角色化”的举措却害苦了一线教师和广大学生，他们疲于应付，语文教学的效率低下就成了必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认为必须简化课堂教学的环节，达到返璞归真。最简单的做法是，将每个课时中复习旧课、研习新课（整体感知、情景创设、文本细读、师生互动……）、拓展延伸、复习巩固等纷繁复杂的预设规定简化为四五个环节。每个环节的目标必须清楚，实际上，这些小目标就是达到课堂教学总目标的阶段目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在高一年级用一个课时教授鲁迅的《药》，把教学目标定位为“通过文本分析深入掌握本文双线并行的结构”以及“体会半殖民地半封建社会人民群众的愚昧和革命者的脱离群众”，其教学环节可安排如下：第一环节的目标是分析文章的主线，即针对“文中的华家有怎样的悲剧”进行分析；当然，期间也可有情境创设，之前可以设置导入语。第二环节的目标就是分析文章的副线，即针对“文中的夏家有怎样的悲剧”进行分析，期间可对比分析主、副两条线索之间的不同。第三环节的目标是分析两条线索之间的关系，针对“两家的悲剧之间是怎样的关系，何时悲剧汇聚”进行分析，期间细读文本，也可找来其他双线并行的文本作拓展延伸；也可复习旧课，或对比，或类比。第四环节的目标为深化对文章主题的理解，针对“华”“夏”两家的悲剧的含义进行分析，也可拓展延伸到鲁迅的其他文章以作类比。这四个环节环环紧扣，层层递进，直至课堂教学目标的最终达成。如果把课堂教学过程比作为“织布”，这四个环节就是预先确定的“经线”。在“经线”的指领下，教师根据学生情况、文本个性和课堂实际，灵活地发挥自己的聪明才智，作具体“生成”，这就是“纬线”：或复习旧课，或创设情景，甚至拓展延伸。如此经纬交错，最终成“匹”。当然，必要时也可以突破这四条“经线”的限制，这就是宏观上的“课堂生成”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三、拓展深挖——尊重文本和学生实际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自新课程实施以来，“拓展延伸”成了香饽饽，几乎所有的贴上“新课程”标签的语文课都在教学过程中设置了“拓展延伸”这一环节。实际也是，有了拓展延伸这一环节，语文课往往就有了高潮；但是，一些“成功”的语文课的拓展延伸却过了头，更何况仅从“道”的角度展开。某教师教学《斑羚飞渡》，在挖掘文本资源时，为了探究面临危险境遇时刻的人类表现和道德层次，依次引入了日本和我国古代的“弃老”……克拉玛依大火等递增性质的几个故事，深入到人性的高度来探讨危难，研究真知，激发起了学生对于“规则、文明与野蛮”“个体生命尊严”“敬畏生命”等问题的深刻思考。于是，该课被誉为“立足于人文素养的提升，体现出的是大语文教学对学生人生发展的一种终极关怀，是将养成健康向上、符合社会道德主流文化的人生观、价值观放到了阅读实践中；这就既避免了说教带来的肤浅，更激发了学生主体的社会责任感和做人良知，而这，正是语文学习的要旨所在。”如果这种指向“终极关怀”的拓展延伸是语文学习的“要旨”所在，那么，培养学生的读写听说能力又应该放到什么地位呢？如此南辕北辙，可谓悲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本需要细读，文本需要深挖，这是语文教学的要着，也是专家学者们评价语文课的主要切入口。但是，在我们的语文教学中，对文本的深挖也被烙上了违背规律的印记，其标志就是不顾学生的实际情况一味深挖。某资深教师教授苏教版初中语文八（上）季羡林先生的《幽径悲剧》，要求学生通过几个关键的词语，探讨悲剧效果之何以体现，探讨悲剧出现的深层原因。由于当今的初二学生对“文革”根本不可能会有深刻的了解；故一堂课下来，听课教师如云里雾里，不知所云；而全班学生究竟得到些什么，实在不敢想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所以，我们提倡拓展延伸的返璞归真。拓展延伸的返璞归真，一指拓展延伸必须是语文的拓展延伸，也就是说，拓展延伸尽量从“文”的教学目标（即“工具性”的角度）展开，就如上文所说的教授《药》，可拓展到其他“双线并行”的文本。二指借拓展延伸进行语文复习，此点下文将作专门阐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另外，我们认为文本深挖一定要符合学生的年龄特征。众所周知，只有走在发展前面的教学才是好的。它能激发和引起处于最近发展区中成熟阶段的一系列功能。如果教师不切实际，教学内容远离学生的“最近发展区”，那么，教学的成功就是一句空话。如上文提及的《幽径悲剧》一文，教材编写者将之安排在义务教育八年级本身就是失误。一般教师没有选择教材的权利，但有处理教材的权利。在八年级教授《幽径悲剧》这篇内涵深刻的文章，就“道”的内涵而言，一般初二的学生不可能也没必要深挖；学生只要能理解“美好的事物被破坏”即可。换一个思维角度，如果将教学的重点放在该文的对比手法或写景的不同角度，从写作训练的角度化解阅读难度，那学生定能有所得。——只要学生有所得，即使被专家学者们嗤之以“浅薄”，又何作惜！当然，如果在高二年级教授这篇课文，就可以做一定的深挖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四、语文复习——何不借拓展延伸的机会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复习中最典型的是“炒冷饭”现象。即教师在语文复习过程中反复强调早已教授过的知识点，将语文知识以静态的形式传授给学生。走进中学语文复习课堂，可以发现，教师在考试的指挥棒之下，为了寻求考试的“万无一失”，复习非常“细致”。全面涉及已经学过的知识点，从简单的汉语拼音到死记硬背的课文默写，从文言文的字词解释到每篇课文的中心意思，内容非常丰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幸的是，很多学生似乎并不愿意吃这样的“冷饭”，面对着那些似曾相识却不甚了了的东西，老师越是强调，学生越是听不进去，导致语文复习陷入了一个怪圈，师生配合出现漏洞，部分学生在复习期间语文成绩“无增反减”。就高中而言，由于第三年复习任务繁重、时间紧迫，于是，三年的新课教授计划就被要求在前两年完成，不少内容只能草草了事，甚至煮成“夹生饭”。这样的教法显然违反了学生的认知发展规律，往往适得其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提倡教学中的“语文”的拓展延伸，但拓展延伸有文本难寻的苦衷。所以，语文教师应该学会建构符合自己教学特点的“板块”，将课文资源重新优化组合，也就是说，将表达方式相同相近的文本组合成弹性的板块。例如苏教版七年级上册《皇帝的新装》《七颗钻石》《天上的街市》《蔚蓝的王国》《繁星》《幼时记趣》《中秋咏月诗词三首》以及泰戈尔诗都有联想与想象的特点。教授托尔斯泰的《七颗钻石》，将教学目标设定为“通过反复朗读，深入理解想象的表达方式”，授课中，借拓展延伸的机会复习苏轼的《水调歌头》和沈复的《幼学记趣》等等，由此，学生对想象有了深刻的难以忘怀的理解，岂不妙哉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更为重要的是，组成弹性板块时必须考虑对本册课本的突破。也就是说，在初二教学时，可借拓展延伸的机会复习初一的旧课；在初三教学时，可借拓展延伸的机会复习初一、初二的旧课。高中亦然，甚至可以借拓展延伸复习初中的旧课。如此螺旋上升，层层递进，就在不知不觉中复习了语文。如，八年级（上）教授《背影》，可向七年级（上）的《安恩和奶牛》《往事依依》《伟人细胞》《&lt;梦溪笔谈&gt;》二则》《皇帝的新装》《端午日》《社戏》等文本拓展延伸，组成“人物刻画板块”。同理，最后的总复习，也可在教授新课的过程中进行，最后一个学期边授新课边复习旧知，以消除学生的“审美疲劳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文教学脱离本位的现象还有很多，如繁琐的教学目标设置、现代化媒体运用的泛滥、教学活动的泛社会，以培养作家为目标的作文教学、对教师课堂讲授时间的严格限制等等。“删繁就简三秋树，领异标新二月花”，——语文教学必须回归本真。</w:t>
      </w:r>
    </w:p>
    <w:p>
      <w:pPr>
        <w:ind w:firstLine="420" w:firstLineChars="200"/>
      </w:pPr>
      <w:r>
        <w:rPr>
          <w:rFonts w:hint="eastAsia"/>
        </w:rPr>
        <w:t>（原载2012年09期《中国教师》，署名范红、王家伦，人大复印资料《初中语文教与学》2012年8期转载）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C684534"/>
    <w:rsid w:val="2C68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2023-09-06T02:08:00Z</dcterms:created>
  <dc:creator>16桃</dc:creator>
  <cp:lastModifiedBy>16桃</cp:lastModifiedBy>
  <dcterms:modified xsi:type="dcterms:W3CDTF">2023-09-06T02:09:37Z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03794D8C2CF342D0BB29A0E6D8F95423_11</vt:lpwstr>
  </property>
</Properties>
</file>