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心怀悲悯，坚守良知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</w:t>
      </w:r>
      <w:bookmarkStart w:id="0" w:name="_GoBack"/>
      <w:r>
        <w:rPr>
          <w:rFonts w:hint="eastAsia"/>
        </w:rPr>
        <w:t>高中语文必修下第二单元“悲悯与良知”作文导写</w:t>
      </w:r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江苏南京    张达富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[写作任务]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单元所选三篇戏剧作品，通过剧中人物的悲情遭遇，表现了不同时代、不同民族的剧作家对社会现实的理解，寄托着他们对人生的深切关怀。阅读这些作品，有助于我们更深刻的理解社会人生。单元学习任务二第四点要求，正式演出，评议总结。演出后，全班同学进行评议，请担任导演、演员的同学谈自己的体会。评议结束后，每名同学写一篇不少于800字的作文，可以说说对所排演的剧本的理解，也可以记录自己的观剧心得，还可以分析剧中的人物形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【写作指津】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鲁迅先生说：“悲剧将人生有价值的东西毁灭给人看。”在本单元的课文中，窦娥的善良、鲁侍萍的真情、哈姆莱特的理想都是有价值的东西.也都遭遇了现实的摧残和毁弃。同学阅读或观看这些剧本，着重思考这些悲剧故事毁灭了哪些“有价值的东西”，并以悲悯的情怀看待悲剧人物的命运，认识良知的不朽价值，感受悲剧作品震撼人心的力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写作观后感或读后感，行文思路：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观剧心得一般包括四部分内容:引、议、联、结。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(1)引:摘引作品中的关键内容,提出自己的观点。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(2)议:对“心得”直接的初步的论证。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(3)联:联系自己的生活实际和社会实际,也可以联系作品,深化自己的论证。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(4)结:结尾归纳看法,呼应作品,总结全篇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要集中某一点生发感想，或者是人物形象分析，或者是对剧本艺术的赏析，或者是对悲剧根源的分析，千万不能一篇800字的文章涉及几个人物，要集中评论某一个人物容易深入，也不应该所有人物都评论到，那样分散笔墨，不能把自己的心得写到位，写的深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观后感或读后感的.“叙”要简明,突出重点。“观”或“读”在表达方式上要以叙述为主,但观剧心得或读后感中的“叙”讲究简明扼要,突出重点。“叙”的目的是引出“心得”,如果大量引述或转述原文,就成了“复述剧情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观后感或读后感要择其一点,深入挖掘。看完一部戏剧后,感受可能有很多,但观剧心得要选择自己感受最深的东西去写。所以,写前要认真思考、分析,对自己的感想加以排查,选择自己感受最深的点(主题、情节、人物、台词等)去写,突出重点,深入挖掘,写出自己的真情实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观后感或读后感要写的充实，还要联系实际,纵横拓展。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写观剧心得必须善于“联”。“联”就是要紧密联系实际,既可以由此及彼地联系现实生活中类似的现象,也可以联系现实生活中与之相反的种种问题;既可以从大处着眼,联系时代和社会,也可以从小处入手,联系自身和身边的人与事。在联系实际时,要注意时时回扣或呼应“心得”,使“观”与“心得”浑然一体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联系实际要切合自身实际，譬如“是生存还是毁灭，这是值得考虑的问题。”我们学生存在这样的追问吗？生存，就必须努力奋斗，提升自己的综合素养，否则，浑浑噩噩，消磨时光，未老先衰，不也是消磨青春吗？语言表达需得体，有分寸。本单元的主题的是悲悯和良知，对美好的事物，对不幸遭遇的人充满同情关怀，如果丧尽天良，走向了反面，那就万恶不赦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【学生作文】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时代的雷雨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——观《雷雨》话剧有感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高一（2）班张梦莉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周公馆的窗紧紧闭着，像是永远密不透风，直到关窗的人阴差阳错地活转过来，机缘巧合，三十年后在此相遇，引发了一场大雷雨。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曹禺设计了这种无巧不成书的戏剧冲突，将观众带入到了那个风雨交加的夜晚，两个家庭，两个阶级，由于命运的纠葛走到了一起，他们在命运这只无形的大手摆弄下，已经伤痕累累，最终在风雨交加电闪雷鸣之夜走向毁灭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“雷雨”贯穿于整个剧情，是人物活动的自然环境也象征着社会环境，表现了人物的性格。繁漪的烦闷与愤怒、压抑，最终犹如雷雨般的爆发。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整部《雷雨》，最让人爱怜的是周冲，他的阳光、单纯、善良与周公馆十分违和，他如同航海时的照明灯，如漫漫黑夜中的一颗星，周冲向往自由，渴求着突破这压抑得令人窒息的环境。在鲁大海被自己的父亲周朴园无情辞退时，他挺身而出，虽然无济于事，但总是让人感觉到了正义之光闪现。他也多次向父亲提出善待工人，也想过与四凤逃出周家，为了救四凤触电而亡，他太像那朵生在泥潭中的小白花纯粹而又美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雷雨》家破人亡的剧情给人巨大的冲击力。当真相揭露以后，四凤羞愧难当，逃出客厅，触电而亡，周冲也因寻找四凤触电而死，周萍开枪自杀，大海出走，繁漪、侍萍疯掉了，这个结局很让人深思，宣告了周朴园的彻底失败，也预示着社会的一场大变革即将到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十年的时光，三十年的爱恨情仇，都铸成了这场惊天动地的雷雨，它冲刷着旧社会的污泥浊水，它不仅是两家人的悲剧，也不仅是两代人的悲惨命运，而是那个时代的悲剧。曹禺先生透过“没有太阳的日子”，黎明前的黑暗，预见了旧世界的必然灭亡，以雷雨为题象征着社会正在酝酿着一场大雷雨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因此说，《雷雨》是现实主义话剧的奠基之作，当之无愧。我们都应该读一读这部巨著，永怀悲悯之心，坚守良心，发扬光大优良传统，涵养人格，做一个新时代具有悲悯之心的青少年。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评语：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文就《雷雨》这出剧的剧情进行评论，笔墨集中。雷雨的意义解读正确到位，从表面意义，象征意义以及人物性格等方面解读，是自然界的雷雨，更是社会时代的雷雨，更象征了剧中人物性格。非常巧妙地把繁漪、周冲性格集中到雷雨的象征意义上来，就不是简单地介绍人物。这样写既扣住题目，又突出了主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誓死复仇 涅槃重生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——观《哈默莱特》有感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高一（2）班周宇校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“生存还是毁灭，这是一个值得思考的问题。”莎士比亚通过哈姆莱特的口告诉世人，人生需要做出选择，选择生存，意味着奋斗，选择毁灭，意味着生命无谓地消耗。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国王的庇护下，有王后的疼爱，群臣的拥护，情人的爱恋，哈姆莱特是一个快乐王子。但当叔父篡夺王位，母后改嫁，群臣变脸，恋情变味，一切都改变了的时候，黑暗的现实把丹麦变成了监狱与囚笼，面对如此凶险的环境，为生存而趋炎附势，似乎对这个王子是最佳选择，然而他最终选择——复仇，在毁灭中涅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父亲威风凛凛的亡魂鼓励他，推他上前，天性软弱，优柔寡断，让他徘徊。复仇的决心驱使他拿起寒光莹莹，杀气四射的沉重的利剑。发疯，是他保护自己的剑鞘。在国王只身祷告时是复仇的最佳时机，可是他又犹豫了，让复仇之剑有了妇女的羞涩，毁灭是何等易事！可惜，王子延宕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怯懦地爬起，有时也是一种无力的勇气。在那场暗流涌动的宴会上，终于，他当机立断，为生存而战，然后，天地好一片干净，他被毁灭而毁灭了，还是被生存毁灭了，他最终于仇敌同归于尽，实现了复仇的伟大计划，虽然他失败了，但“有的人活着他已经死了，有的人死了，他还活着。”他的死有别于他人，是人文主义者的一曲悲歌，唤醒人们向着正义出发。是他，这缕曙光，照亮了世间的渴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但丁的《神曲》吹响了黎明的号角，彼特拉克、薄伽丘也纷纷著书立说，掀开了基督教阴森恐怖的一角，在艺术街，达芬奇，拉菲尔、米开朗基罗大绘神之人性的宏图。哈姆莱特是莎士比亚笔下的伟大人物，他的光辉形象就像一把利剑刺向封建黑暗统治的现实。他，哈姆莱特，还有他们，哈姆莱特们，共同举起复仇的利剑，刺向那黑暗的封建社会，冲破那个禁锢思想的桎梏，因为他们在毁灭中所散发出的人文主义光辉，必将照亮未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黑暗无论怎样悠长，白昼终将到来，“哈姆莱特的悲剧如一棵没有年轮的树，永远屹立，永远不会老去。”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评语：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文选择哈姆莱特的著名话语开篇，展开对哈姆莱特的精神的解读，叙事简洁，语言短句为主，形成一种气势。特别是对哈姆莱特虽然失败，但影响永存，影响一代代人的复仇之火，评价到位。“有的人死了，他还活着！”引用恰当。“他的形象就像一把利剑刺向封建黑暗的现实。”深刻地诠释了题目。文章富有个性地表达，显示了作文实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《雷雨》中鲁大海人物形象管窥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高一（2）班张轩铭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雷雨》这部话剧中，塑造了八个人物，似乎他们都生活在压抑之中，不仅繁漪郁闷，烦躁，每个人都生活得小心翼翼，仿佛生活在一个“套子”里，这一切都是因为看上去道貌岸然，实际上自私虚伪的周朴园一手造成的。其中鲁大海算得上充满生机和活力的一位，他直率、敢作敢为，捍卫正义，虽然不免鲁莽，但在那没有太阳的日子里给人带来一束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《雷雨》中，鲁大海可谓是正义的化身，他的戏不多，出场较晚，在鲁侍萍与周朴园相识并发生冲突后，鲁侍萍提出“要看一看他的孩子”的请求，周萍出场，鲁大海也出场了，一家母子、兄弟却不相认。鲁大海代表罢工工人，到周公馆讨要说法，为了矿工的利益，他敢于出头，“闹得最凶”，但毕竟经验不足，被奸诈狡猾的周朴园玩弄于股掌之上，周朴园分化瓦解了工人代表，然后故意戏弄这位年轻人，“傻小子，没有经验只会胡喊是不成的.”鲁大海知道上当受骗以后，愤怒揭发周朴园的发家史，控诉他发的是昧心财，揭露周朴园在哈尔滨为了自己的一己私利害死了二千多条人命。鲁大海怒火中烧，一腔正义，显示了工人阶级的无私无畏,,衬托出周朴园、周萍父子的丑恶嘴脸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当鲁大海与周萍发生冲突时，鲁侍萍痛斥这一群“强盗”，阶级和血缘的错乱，充分揭示了人性的丑与恶。鲁大海的率直，勇敢有力地撞击着人们的心灵，他的正义行为是那黑暗社会的一缕芬芳。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鲁大海关爱妹妹。不忘初心，做最初的自己，面对妹妹与周萍的感情，他不像鲁贵那样趋炎附势，而是警告周萍不允许再到鲁家来，表现了工人阶级的淳朴、无私。他希望妹妹幸福安康，不被周家、被黑暗玷污。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鲁大海具有工人阶级的质朴和清白，在他知道鲁贵钱的来源后，毅然将钱退还给周冲，他和母亲鲁侍萍一样，不贪恋小便宜，一心遵从正义。他讨厌鲁贵附炎趋势，迎合权贵的“奴性”。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鲁大海的出现，给这出剧带来了一线曙光，在他身上，寄托着新兴无产阶级的希望，犹如星星之火，可以燎原。在那黑暗腐朽的社会，正是一个又一个鲁大海，心怀正义，敢于挑战，打破统治阶级的种种束缚，最终迎来社会的解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新时代新征程，需要青年人的责任与担当，我们要保持这种敢作敢当的精神，在党的领导下，为建设富强民主文明和谐的社会主义现代化强国而努力奋斗！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评语：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读着这些文字，让我想起作者本人的诚实谦逊甚至有点拘谨的形象特点，可是文章写的畅快淋漓，给老师一个惊喜。本文集中评论鲁大海的形象，一语中的，鲁大海的精神特质条分缕析，很有层次。课文节选部分，鲁大海的戏不多，作者从代表正义，敢作敢当，关爱妹妹等方面，比较全面地评价了鲁大海的形象，最后联系现实，总结全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繁花怒绽 雨中狂漪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高一（2）班顾亦萱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她有火一样的热情，一颗强悍的心，她敢于冲破一切桎梏，做一次困兽的斗。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她就是《雷雨》中的繁漪，她是这部话剧中极富内涵极富特色的人物。正如作者所说，她是“《雷雨》中性格最雷雨的一位。”繁漪的反叛，追求自由和勇敢，让她在一众角色里独自惊艳。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是什么造就了她的性格与思想？答案并不是非黑即白，她的心在“新式”和旧式的灰色地带徘徊，剧中有提到，她是旧式女人，——如若是新式，她绝不会与周家这样的封建大家庭产生联系。可是“新式”思想的幼芽，又在她的心中萌动。“喘不过气来，”这是剧中多次对她的生活环境描写。当然不仅是疾病和天气导致，腐朽家庭的压抑，是让她沉郁的难以忍受的重要原因，想离开周家，却又被束缚在这令人窒息的家庭里，内心的挣扎与社会环境，家庭矛盾，铸成了她极端的性格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于是，繁漪开始尝试在这滩死水里扑腾，她抓住了一根救命稻草，也是一根不该抓住的稻草——周萍。从无锡而来的年轻男子，风华正茂，在阴沉的周家，起码在最初，繁漪是觉得他无比灿烂的，在绝望的泥潭里愈陷愈深的繁漪，开始觉得周萍或许是那可以救赎她的人，她敢，很敢，以难以置信的勇气，投入这段不合伦常的关系，然而周萍严重辜负了她的希望，懦弱，胆怯，他并没有做好背叛于封建社会道德的准备，甚至移情别恋，这对繁漪来说，简直是杀死了她的生命一样灰暗。本以为遇见了可以将自己救出深渊的人，但最终还是被丢弃在黑暗里，所以从繁漪的经历可以看出，先被给予希望而后希望粉碎，这加剧了她的极端压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繁 漪可谓是《雷雨》中的灵魂，或者说，她即是雷雨，从话剧编写的艺术角度来看，她就像封建大家庭这滩死水池中，曹禺投入一枚石子，荡开层层涟漪，她是《雷雨》其他被封建腐朽禁锢的人鲜明的对立面，她的形象起到极震撼人心的效果，仿佛是站在一岸冷眼看待对岸的周朴园一般，她让自由的显其更自由，丑恶的显其更丑恶，她让封建社会的黑暗压抑更明显，从内涵与主题来看，繁漪则很好地展现了作者的所思，展现出这个人物的魅力。一个有勇气追求所爱，有魄力冲破桎梏的女性形象，在极端的压抑与报复驱使下，表现出反叛与追求，曹禺借她之口，抒发了对那个社会的批判和喟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繁漪就是雷雨，她是雷雨中的雷雨，纷繁的雨花拍打，激荡层层狂热的涟漪，她的渴望与压抑碰撞后，得猛烈，她的痛苦与不甘在内心发着狂，困兽犹斗，她是雷雨中一道永不熄灭的闪电。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评语: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文集中评价剧中人物繁漪的形象特点，难能可贵的是小作者能够深入剖析形成繁漪性格特点的原因，从剧作者的编剧目的出发，分析繁漪形象的意义。是《雷雨》中的雷雨，像一道永不熄灭的闪电。题目出新，巧妙地将繁漪嵌入题目中，文中有相应的解释文字，这就让文章标题有了落实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777632EE"/>
    <w:rsid w:val="7776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5255</Words>
  <Characters>5268</Characters>
  <Lines>0</Lines>
  <Paragraphs>0</Paragraphs>
  <TotalTime>0</TotalTime>
  <ScaleCrop>false</ScaleCrop>
  <LinksUpToDate>false</LinksUpToDate>
  <CharactersWithSpaces>5276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2023-04-24T00:07:00Z</dcterms:created>
  <dc:creator>16桃</dc:creator>
  <cp:lastModifiedBy>16桃</cp:lastModifiedBy>
  <dcterms:modified xsi:type="dcterms:W3CDTF">2023-04-24T00:08:30Z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E5D98ACF95C647608FF103684FC4D52C_11</vt:lpwstr>
  </property>
</Properties>
</file>