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媒介素养之“当下信息时代一瞥”</w:t>
      </w:r>
    </w:p>
    <w:p>
      <w:pPr>
        <w:ind w:firstLine="420" w:firstLineChars="200"/>
        <w:rPr>
          <w:rFonts w:hint="eastAsia"/>
        </w:rPr>
      </w:pPr>
      <w:r>
        <w:rPr>
          <w:rFonts w:hint="eastAsia"/>
        </w:rPr>
        <w:t>原创 老王 和孩子们一起学语文 2023-04-14 01:08 发表于江苏</w:t>
      </w:r>
    </w:p>
    <w:p>
      <w:pPr>
        <w:ind w:firstLine="420" w:firstLineChars="200"/>
        <w:rPr>
          <w:rFonts w:hint="eastAsia"/>
        </w:rPr>
      </w:pPr>
      <w:r>
        <w:rPr>
          <w:rFonts w:hint="eastAsia"/>
        </w:rPr>
        <w:t>今天演讲的孩子做了个配有音乐和图画的唯美PPT。</w:t>
      </w:r>
    </w:p>
    <w:p>
      <w:pPr>
        <w:ind w:firstLine="420" w:firstLineChars="200"/>
        <w:rPr>
          <w:rFonts w:hint="eastAsia"/>
        </w:rPr>
      </w:pPr>
      <w:r>
        <w:rPr>
          <w:rFonts w:hint="eastAsia"/>
        </w:rPr>
        <w:t>他演讲的内容选自《红楼梦》第七十回“林黛玉重建桃花社　史湘云偶填柳絮词”，重点讲了里面的五首柳絮词：史湘云《如梦令》的“且住，且住！莫放春光别去”这意味着史湘云将来可能会有一段极其短暂的美满婚姻生活，但接着就会陷入悲苦的境地；贾探春上片的“一任东西南北各分离”暗喻着探春离亲远嫁，而贾宝玉续作的“纵是明春再见隔年期”可能是隐喻着探春远嫁后还有和宝玉相见的机会；黛玉《唐多令》的特点就是缠绵悱恻；薛宝琴最后的“明月梅花一梦”暗示着宝琴将来的命运不济；薛宝钗《临江仙》的“东风卷得均匀”同她行为豁达、随分从时的性格一致，而最后一句“好风凭借力，送我上青云”也有人猜这是他想夺宝二奶奶的宝座。</w:t>
      </w:r>
    </w:p>
    <w:p>
      <w:pPr>
        <w:ind w:firstLine="420" w:firstLineChars="200"/>
        <w:rPr>
          <w:rFonts w:hint="eastAsia"/>
        </w:rPr>
      </w:pPr>
      <w:r>
        <w:rPr>
          <w:rFonts w:hint="eastAsia"/>
        </w:rPr>
        <w:t>选择一个视角切入文本的方式是正确的，符合前天我们讲的研究方法。结合词分析人物的性格和命运，也是小说自身的特点。没有结合内容解说林黛玉的《唐多令》，但在PPT上呈现了词的全貌，大家应该都能体会得到。</w:t>
      </w:r>
    </w:p>
    <w:p>
      <w:pPr>
        <w:ind w:firstLine="420" w:firstLineChars="200"/>
        <w:rPr>
          <w:rFonts w:hint="eastAsia"/>
        </w:rPr>
      </w:pPr>
      <w:r>
        <w:rPr>
          <w:rFonts w:hint="eastAsia"/>
        </w:rPr>
        <w:t>如果说有可以探究的地方没讲（比如“明月梅花一梦”既是宝琴的惆怅也是作者的叹息；“上青云”有多种解释等等），但都无关大局，所以也没有补充。重点谈了三点：小说中后部那种悲情、愁绪、哀怨、不舍也就渐渐地显现出来了；至于宝玉补写句子的寓意，说“作者没写完就不知道了”值得探究，红学家普遍认为应该是写完了，只是在流传的过程中散失了，而且从创作的要求看，曹雪芹应该知道每个人的结局的，比如前五回；“柳絮”一词跟“木叶”一样，本来就有暗示性，暗含着一段美好时光的消逝和人生的漂泊不定。</w:t>
      </w:r>
    </w:p>
    <w:p>
      <w:pPr>
        <w:ind w:firstLine="420" w:firstLineChars="200"/>
        <w:rPr>
          <w:rFonts w:hint="eastAsia"/>
        </w:rPr>
      </w:pPr>
      <w:r>
        <w:rPr>
          <w:rFonts w:hint="eastAsia"/>
        </w:rPr>
        <w:t>图片</w:t>
      </w:r>
    </w:p>
    <w:p>
      <w:pPr>
        <w:ind w:firstLine="420" w:firstLineChars="200"/>
        <w:rPr>
          <w:rFonts w:hint="eastAsia"/>
        </w:rPr>
      </w:pPr>
      <w:r>
        <w:rPr>
          <w:rFonts w:hint="eastAsia"/>
        </w:rPr>
        <w:t>今天学习第四单元《信息时代的语文生活》。因为昨天一天没有语文课，可以有相对充裕的时间阅读单元内容，所以今天就让孩子们结合教材谈谈对当下信息时代语文生活的一点感受或某一方面的认识。</w:t>
      </w:r>
    </w:p>
    <w:p>
      <w:pPr>
        <w:ind w:firstLine="420" w:firstLineChars="200"/>
        <w:rPr>
          <w:rFonts w:hint="eastAsia"/>
        </w:rPr>
      </w:pPr>
      <w:r>
        <w:rPr>
          <w:rFonts w:hint="eastAsia"/>
        </w:rPr>
        <w:t>在他们谈之前还是做了两件事：一是对“信息时代”的认识，既然身处在这个信息时代，就要勇敢的面对，谁也无法躲避科技发展给个人生活带来的影响；二是把单元导语的第二部分进行了分层，挑出关键词：适应/运用//辨析//利用，这样他们就知道我们这节课的教学目标了。</w:t>
      </w:r>
    </w:p>
    <w:p>
      <w:pPr>
        <w:ind w:firstLine="420" w:firstLineChars="200"/>
        <w:rPr>
          <w:rFonts w:hint="eastAsia"/>
        </w:rPr>
      </w:pPr>
      <w:r>
        <w:rPr>
          <w:rFonts w:hint="eastAsia"/>
        </w:rPr>
        <w:t>“责任与担当”，这个是教材中的内容，也是必须有的最基本的意识。</w:t>
      </w:r>
    </w:p>
    <w:p>
      <w:pPr>
        <w:ind w:firstLine="420" w:firstLineChars="200"/>
        <w:rPr>
          <w:rFonts w:hint="eastAsia"/>
        </w:rPr>
      </w:pPr>
      <w:r>
        <w:rPr>
          <w:rFonts w:hint="eastAsia"/>
        </w:rPr>
        <w:t>关于“辨识”，我们更主要的是结合教材分析产生虚假信息的原因。发言的孩子还是举了疫情时代各种各样的信息满天飞的现象的，我也补充了“夔一足”的事例。教材分别从传播过程中的信息损耗和扭曲、出于制作者目的的刻意夸大隐瞒篡改、以及信息本身的虚假这三方面说明的，这个对他们分析现象有用，还是概括了一下。</w:t>
      </w:r>
    </w:p>
    <w:p>
      <w:pPr>
        <w:ind w:firstLine="420" w:firstLineChars="200"/>
        <w:rPr>
          <w:rFonts w:hint="eastAsia"/>
        </w:rPr>
      </w:pPr>
      <w:r>
        <w:rPr>
          <w:rFonts w:hint="eastAsia"/>
        </w:rPr>
        <w:t>“信息安全”主要的是从保护个人隐私方面谈的。我还是不好意思说：“现在基本不看朋友圈了，而且自己也不发，最近的一次还是疫情刚开始的时候。”（补：写完公众号初稿后在电脑的一个角落里找到了，附后）</w:t>
      </w:r>
    </w:p>
    <w:p>
      <w:pPr>
        <w:ind w:firstLine="420" w:firstLineChars="200"/>
        <w:rPr>
          <w:rFonts w:hint="eastAsia"/>
        </w:rPr>
      </w:pPr>
      <w:r>
        <w:rPr>
          <w:rFonts w:hint="eastAsia"/>
        </w:rPr>
        <w:t>关于“阅读者”的态度，是对前面的有效补充。她通过曾经的网络热点事件提出要保护网络环境、要保护网络信息中的人。我补充了电影《搜索》，结合教材的“多一点自律，多一点开放，多一点包容”说：“这个社会正因为每个人的追求不同，性格不同，爱好不同、志趣不同，才会有百花齐放、精彩纷呈的世界。”</w:t>
      </w:r>
    </w:p>
    <w:p>
      <w:pPr>
        <w:ind w:firstLine="420" w:firstLineChars="200"/>
        <w:rPr>
          <w:rFonts w:hint="eastAsia"/>
        </w:rPr>
      </w:pPr>
      <w:r>
        <w:rPr>
          <w:rFonts w:hint="eastAsia"/>
        </w:rPr>
        <w:t>关于“网络时代与网络语言”，这个孩子是结合内容讲的，重点突出了虚拟空间的语言生活，这个是一个很好的话题，我想追问下去，但她后来转到了“信息不实”上了。辨识媒介信息的方法本就是一个重要内容，也就顺便讲了。特别提到考证信息真实性需要找多篇文章进行比较性阅读，提到群文阅读：因为不同的文本之间可以相互印证，相互补充，我就可以对这个问题的了解更加的全面、客观。（明天有个大市教学工作现场推进会，上课老师选择的课题是：印证式答题——文学类双文本阅读主观题训练）</w:t>
      </w:r>
    </w:p>
    <w:p>
      <w:pPr>
        <w:ind w:firstLine="420" w:firstLineChars="200"/>
        <w:rPr>
          <w:rFonts w:hint="eastAsia"/>
        </w:rPr>
      </w:pPr>
      <w:r>
        <w:rPr>
          <w:rFonts w:hint="eastAsia"/>
        </w:rPr>
        <w:t>好在下一个孩子谈的是“语言文字的规范应用”，是对上面的补充。不同空间语言使用习惯他们是有体验的，比如火星文，个人的网络签名、“的地得”的使用（一开始没听明白，有个孩子上来板书才知道还有这个问题，没有注意过）等等。</w:t>
      </w:r>
    </w:p>
    <w:p>
      <w:pPr>
        <w:ind w:firstLine="420" w:firstLineChars="200"/>
        <w:rPr>
          <w:rFonts w:hint="eastAsia"/>
        </w:rPr>
      </w:pPr>
      <w:r>
        <w:rPr>
          <w:rFonts w:hint="eastAsia"/>
        </w:rPr>
        <w:t>最后一个孩子谈的是“网络语言在文化传播中的作用”，视野还是很开阔的。时间不多了，也就没有对他讲的进行分析，只是提醒一下：前面的时代不能涵盖后面的不同语言时代，但现在的信息社会是可以包容前面所有的语言时代现象的。</w:t>
      </w:r>
    </w:p>
    <w:p>
      <w:pPr>
        <w:ind w:firstLine="420" w:firstLineChars="200"/>
        <w:rPr>
          <w:rFonts w:hint="eastAsia"/>
        </w:rPr>
      </w:pPr>
      <w:r>
        <w:rPr>
          <w:rFonts w:hint="eastAsia"/>
        </w:rPr>
        <w:t>下课铃响起，马上有广播操，赶紧做个总结：信息时代语文生活很丰富也很复杂，各色人等都在网络里面，在这个每人都有麦克风的时代，网络是帮助我们沟通的渠道，但也不能被信息绑架，其中一个关键要素就是要学会对信息进行辨识。</w:t>
      </w:r>
    </w:p>
    <w:p>
      <w:pPr>
        <w:ind w:firstLine="420" w:firstLineChars="200"/>
        <w:rPr>
          <w:rFonts w:hint="eastAsia"/>
        </w:rPr>
      </w:pPr>
      <w:r>
        <w:rPr>
          <w:rFonts w:hint="eastAsia"/>
        </w:rPr>
        <w:t>图片</w:t>
      </w:r>
    </w:p>
    <w:p>
      <w:pPr>
        <w:ind w:firstLine="420" w:firstLineChars="200"/>
        <w:rPr>
          <w:rFonts w:hint="eastAsia"/>
        </w:rPr>
      </w:pPr>
      <w:r>
        <w:rPr>
          <w:rFonts w:hint="eastAsia"/>
        </w:rPr>
        <w:t>明天的课让他们自习，准备下周一的期中考试。</w:t>
      </w:r>
    </w:p>
    <w:p>
      <w:pPr>
        <w:ind w:firstLine="420" w:firstLineChars="200"/>
        <w:rPr>
          <w:rFonts w:hint="eastAsia"/>
        </w:rPr>
      </w:pPr>
      <w:r>
        <w:rPr>
          <w:rFonts w:hint="eastAsia"/>
        </w:rPr>
        <w:t>附：</w:t>
      </w:r>
    </w:p>
    <w:p>
      <w:pPr>
        <w:ind w:firstLine="420" w:firstLineChars="200"/>
        <w:rPr>
          <w:rFonts w:hint="eastAsia"/>
        </w:rPr>
      </w:pPr>
      <w:r>
        <w:rPr>
          <w:rFonts w:hint="eastAsia"/>
        </w:rPr>
        <w:t>《老无所依》、科比、疫情及其他</w:t>
      </w:r>
    </w:p>
    <w:p>
      <w:pPr>
        <w:ind w:firstLine="420" w:firstLineChars="200"/>
        <w:rPr>
          <w:rFonts w:hint="eastAsia"/>
        </w:rPr>
      </w:pPr>
      <w:r>
        <w:rPr>
          <w:rFonts w:hint="eastAsia"/>
        </w:rPr>
        <w:t>在这两天的忙碌中，断断续续看完了《老无所依》。“看完”是近乎奢侈的事，一般我选择“听”，或者“过”几个片段而已。</w:t>
      </w:r>
    </w:p>
    <w:p>
      <w:pPr>
        <w:ind w:firstLine="420" w:firstLineChars="200"/>
        <w:rPr>
          <w:rFonts w:hint="eastAsia"/>
        </w:rPr>
      </w:pPr>
      <w:r>
        <w:rPr>
          <w:rFonts w:hint="eastAsia"/>
        </w:rPr>
        <w:t>《老无所依》的桥段是断裂的，科恩兄弟根本就没关注情节的连贯：莫名其妙遇见黑帮火并后惨烈的现场、莫名其妙的对话、莫名其妙地死亡、老警长也永远说着莫名其妙的过去……乱七八糟地堆砌在一切，像郑板桥的“乱石铺街体”，很怪。</w:t>
      </w:r>
    </w:p>
    <w:p>
      <w:pPr>
        <w:ind w:firstLine="420" w:firstLineChars="200"/>
        <w:rPr>
          <w:rFonts w:hint="eastAsia"/>
        </w:rPr>
      </w:pPr>
      <w:r>
        <w:rPr>
          <w:rFonts w:hint="eastAsia"/>
        </w:rPr>
        <w:t>更怪的是没有我们习惯的“善善恶恶”评判：一枚硬币可以决定生死，参加过越战的老兵也没有那种“大圣归来”的豪迈，辽阔的西部永远笼罩在一层暗淡的云层里，正义自始至终都不曾光临，哪怕像《钢琴家》那样在结尾有一长时段双手在钢琴上不停跳动的倾诉和祝愿也没有……没有原因不知结果，而这一切却给能你一种无法回避的真实感受：无序、无理、无奈。</w:t>
      </w:r>
    </w:p>
    <w:p>
      <w:pPr>
        <w:ind w:firstLine="420" w:firstLineChars="200"/>
        <w:rPr>
          <w:rFonts w:hint="eastAsia"/>
        </w:rPr>
      </w:pPr>
      <w:r>
        <w:rPr>
          <w:rFonts w:hint="eastAsia"/>
        </w:rPr>
        <w:t>一切都不那么美好。尽管我的篮球记忆还停留在乔丹时代，但也曾站在湖人队主场斯台普斯球馆前的雕塑前幻想，但科比并没有突然出现，就正如我在躲避病毒的日子里幻想着岁月静好但清晨看到科比遇难消息时一样的茫然若失。后来有人发文说怀念科比是“娱乐至死”的时代病症，咬牙切齿、捶胸顿足、老泪纵横。芸芸众生享受的是芸芸众生式的娱乐，损坏不了社会公德，阻碍不了历史进程，别危言耸听、自作多情。吊诡的是，一不小心，这些人就会露出皮袍下面藏着的“娱乐”来，无趣。</w:t>
      </w:r>
    </w:p>
    <w:p>
      <w:pPr>
        <w:ind w:firstLine="420" w:firstLineChars="200"/>
        <w:rPr>
          <w:rFonts w:hint="eastAsia"/>
        </w:rPr>
      </w:pPr>
      <w:r>
        <w:rPr>
          <w:rFonts w:hint="eastAsia"/>
        </w:rPr>
        <w:t>这场新型冠状病毒疫情并没有沿我们设想的剧情发展，猝不及防、无可奈何。初四同事们带着口罩面面相觑的场景现在想来还不时发出黑色幽默的哑然失笑。当时脑中跳出的是加缪在《鼠疫》中的一段文字：“鼠疫杆菌永远不死不灭，它能沉睡在家具和衣服中历时几十年，它能在房间、地窖、皮箱、手帕和废纸堆中耐心地潜伏守候，也许有朝一日，人们又遭厄运，或是再来上一次教训，瘟神会再度发动它的鼠群，驱使它们选中某一座幸福的城市作为它们的葬身之地。”好在还有我的同事们和朋友们在这场疫情中做着力所能及的事情，像加缪笔下的里厄，也像加缪笔下的西西弗斯。</w:t>
      </w:r>
    </w:p>
    <w:p>
      <w:pPr>
        <w:ind w:firstLine="420" w:firstLineChars="200"/>
        <w:rPr>
          <w:rFonts w:hint="eastAsia"/>
        </w:rPr>
      </w:pPr>
      <w:r>
        <w:rPr>
          <w:rFonts w:hint="eastAsia"/>
        </w:rPr>
        <w:t>该面对的就去面对，哪怕是强作欢颜。所以我并不太认同《少年的你》那个光明的结尾，相比之下《白夜行》结尾雪穗看见桐原亮司尸体后的默然转身，《牯岭街》结尾看守把小猫王送给小四的录音带扔进垃圾桶还顺带一句“他妈的”，荒诞之余也印证了小明的那句“你太自私了，要改变我？我就跟这个世界一样，这个世界是不会变的，你以为你是谁啊？”……没有道理也许就是最大的道理，这里隐藏着人性的渊薮，就像今天吕效平先生在朋友圈说的那样“伦理无出路的地方，才是戏剧的领域”。</w:t>
      </w:r>
    </w:p>
    <w:p>
      <w:pPr>
        <w:ind w:firstLine="420" w:firstLineChars="200"/>
        <w:rPr>
          <w:rFonts w:hint="eastAsia"/>
        </w:rPr>
      </w:pPr>
      <w:r>
        <w:rPr>
          <w:rFonts w:hint="eastAsia"/>
        </w:rPr>
        <w:t>网传，生命的最后时刻科比还不忘保护自己的女儿。科尔和波波维奇却在质疑短短六十公里飞了无数遍为何悲剧依然发生。“后真相时代”这个名词只是一块遮羞布！</w:t>
      </w:r>
    </w:p>
    <w:p>
      <w:pPr>
        <w:ind w:firstLine="420" w:firstLineChars="200"/>
        <w:rPr>
          <w:rFonts w:hint="eastAsia"/>
        </w:rPr>
      </w:pPr>
      <w:r>
        <w:rPr>
          <w:rFonts w:hint="eastAsia"/>
        </w:rPr>
        <w:t>疫情终将过去，生活的图景又将如何展开，我不知道。也许是《老无所依》中的安东一般伤痕累累消失在某个不知名的路口。也许是胡里奥·科塔萨尔在《南方高速》中遭遇了一次非常态的堵车后工程师发出的疑问：</w:t>
      </w:r>
    </w:p>
    <w:p>
      <w:pPr>
        <w:ind w:firstLine="420" w:firstLineChars="200"/>
        <w:rPr>
          <w:rFonts w:hint="eastAsia"/>
        </w:rPr>
      </w:pPr>
      <w:r>
        <w:rPr>
          <w:rFonts w:hint="eastAsia"/>
        </w:rPr>
        <w:t>“为什么要这么匆忙，为什么深更半夜在一群陌生的汽车中，在谁都不了解谁的人群中，在这样一个人人目视前方、也只知道目视前方的世界里，要这样向前飞驰。”</w:t>
      </w:r>
    </w:p>
    <w:p>
      <w:pPr>
        <w:ind w:firstLine="420" w:firstLineChars="200"/>
      </w:pPr>
      <w:r>
        <w:rPr>
          <w:rFonts w:hint="eastAsia"/>
        </w:rPr>
        <w:t>2020年1月30日晚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437764A7"/>
    <w:rsid w:val="43776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2023-04-14T00:23:00Z</dcterms:created>
  <dc:creator>16桃</dc:creator>
  <cp:lastModifiedBy>16桃</cp:lastModifiedBy>
  <dcterms:modified xsi:type="dcterms:W3CDTF">2023-04-14T00:25:20Z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9F285C3A1AC74EE4B2AD845439C41287_11</vt:lpwstr>
  </property>
</Properties>
</file>