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numPr>
          <w:ilvl w:val="0"/>
          <w:numId w:val="0"/>
        </w:numPr>
        <w:tabs>
          <w:tab w:val="left" w:pos="3780"/>
          <w:tab w:val="left" w:pos="7560"/>
        </w:tabs>
        <w:kinsoku/>
        <w:wordWrap/>
        <w:overflowPunct/>
        <w:topLinePunct w:val="0"/>
        <w:autoSpaceDE/>
        <w:autoSpaceDN/>
        <w:bidi w:val="0"/>
        <w:adjustRightInd/>
        <w:snapToGrid w:val="0"/>
        <w:spacing w:line="240" w:lineRule="atLeast"/>
        <w:ind w:leftChars="0" w:firstLine="632" w:firstLineChars="300"/>
        <w:jc w:val="both"/>
        <w:textAlignment w:val="auto"/>
        <w:rPr>
          <w:rFonts w:hint="eastAsia" w:ascii="黑体" w:hAnsi="黑体" w:eastAsia="黑体" w:cs="黑体"/>
          <w:b/>
          <w:bCs/>
          <w:sz w:val="21"/>
          <w:szCs w:val="21"/>
          <w:lang w:val="en-US" w:eastAsia="zh-CN"/>
        </w:rPr>
      </w:pPr>
      <w:r>
        <w:rPr>
          <w:rFonts w:hint="eastAsia" w:ascii="黑体" w:hAnsi="黑体" w:eastAsia="黑体" w:cs="黑体"/>
          <w:b/>
          <w:bCs/>
          <w:sz w:val="21"/>
          <w:szCs w:val="21"/>
        </w:rPr>
        <w:t>第</w:t>
      </w:r>
      <w:r>
        <w:rPr>
          <w:rFonts w:hint="eastAsia" w:ascii="黑体" w:hAnsi="黑体" w:eastAsia="黑体" w:cs="黑体"/>
          <w:b/>
          <w:bCs/>
          <w:sz w:val="21"/>
          <w:szCs w:val="21"/>
          <w:lang w:eastAsia="zh-CN"/>
        </w:rPr>
        <w:t>二</w:t>
      </w:r>
      <w:r>
        <w:rPr>
          <w:rFonts w:hint="eastAsia" w:ascii="黑体" w:hAnsi="黑体" w:eastAsia="黑体" w:cs="黑体"/>
          <w:b/>
          <w:bCs/>
          <w:sz w:val="21"/>
          <w:szCs w:val="21"/>
        </w:rPr>
        <w:t>单元　</w:t>
      </w:r>
      <w:r>
        <w:rPr>
          <w:rFonts w:hint="eastAsia" w:ascii="黑体" w:hAnsi="黑体" w:eastAsia="黑体" w:cs="黑体"/>
          <w:b/>
          <w:bCs/>
          <w:sz w:val="21"/>
          <w:szCs w:val="21"/>
          <w:lang w:eastAsia="zh-CN"/>
        </w:rPr>
        <w:t>三国两晋南北朝的民族交融与隋唐统一多民族封建国家的发展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1897" w:firstLineChars="900"/>
        <w:jc w:val="both"/>
        <w:rPr>
          <w:rStyle w:val="8"/>
          <w:rFonts w:hint="eastAsia" w:ascii="宋体" w:hAnsi="宋体" w:eastAsia="宋体" w:cs="宋体"/>
          <w:color w:val="auto"/>
          <w:sz w:val="21"/>
          <w:szCs w:val="21"/>
        </w:rPr>
      </w:pPr>
      <w:r>
        <w:rPr>
          <w:rStyle w:val="8"/>
          <w:rFonts w:hint="eastAsia" w:ascii="宋体" w:hAnsi="宋体" w:eastAsia="宋体" w:cs="宋体"/>
          <w:color w:val="auto"/>
          <w:sz w:val="21"/>
          <w:szCs w:val="21"/>
        </w:rPr>
        <w:t>第5课</w:t>
      </w:r>
      <w:r>
        <w:rPr>
          <w:rStyle w:val="8"/>
          <w:rFonts w:hint="eastAsia" w:ascii="宋体" w:hAnsi="宋体" w:cs="宋体"/>
          <w:color w:val="auto"/>
          <w:sz w:val="21"/>
          <w:szCs w:val="21"/>
          <w:lang w:val="en-US" w:eastAsia="zh-CN"/>
        </w:rPr>
        <w:t xml:space="preserve">    </w:t>
      </w:r>
      <w:r>
        <w:rPr>
          <w:rStyle w:val="8"/>
          <w:rFonts w:hint="eastAsia" w:ascii="宋体" w:hAnsi="宋体" w:eastAsia="宋体" w:cs="宋体"/>
          <w:color w:val="auto"/>
          <w:sz w:val="21"/>
          <w:szCs w:val="21"/>
        </w:rPr>
        <w:t>三国两晋南北朝的政权更迭与民族交融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cs="宋体"/>
          <w:b/>
          <w:bCs w:val="0"/>
          <w:color w:val="auto"/>
          <w:sz w:val="21"/>
          <w:szCs w:val="21"/>
          <w:lang w:eastAsia="zh-CN"/>
        </w:rPr>
      </w:pPr>
      <w:r>
        <w:rPr>
          <w:rStyle w:val="8"/>
          <w:rFonts w:hint="eastAsia" w:ascii="宋体" w:hAnsi="宋体" w:cs="宋体"/>
          <w:b/>
          <w:bCs w:val="0"/>
          <w:color w:val="auto"/>
          <w:sz w:val="21"/>
          <w:szCs w:val="21"/>
          <w:lang w:val="en-US" w:eastAsia="zh-CN"/>
        </w:rPr>
        <w:t>1、</w:t>
      </w:r>
      <w:r>
        <w:rPr>
          <w:rStyle w:val="8"/>
          <w:rFonts w:hint="eastAsia" w:ascii="宋体" w:hAnsi="宋体" w:eastAsia="宋体" w:cs="宋体"/>
          <w:b/>
          <w:bCs w:val="0"/>
          <w:color w:val="auto"/>
          <w:sz w:val="21"/>
          <w:szCs w:val="21"/>
        </w:rPr>
        <w:t>三国两晋南北朝</w:t>
      </w:r>
      <w:r>
        <w:rPr>
          <w:rStyle w:val="8"/>
          <w:rFonts w:hint="eastAsia" w:ascii="宋体" w:hAnsi="宋体" w:cs="宋体"/>
          <w:b/>
          <w:bCs w:val="0"/>
          <w:color w:val="auto"/>
          <w:sz w:val="21"/>
          <w:szCs w:val="21"/>
          <w:lang w:eastAsia="zh-CN"/>
        </w:rPr>
        <w:t>的政权更替：时间、人物、都城</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lang w:val="en-US" w:eastAsia="zh-CN"/>
        </w:rPr>
      </w:pPr>
      <w:r>
        <w:rPr>
          <w:rStyle w:val="8"/>
          <w:rFonts w:hint="eastAsia" w:ascii="宋体" w:hAnsi="宋体" w:cs="宋体"/>
          <w:b/>
          <w:bCs w:val="0"/>
          <w:color w:val="auto"/>
          <w:sz w:val="21"/>
          <w:szCs w:val="21"/>
          <w:lang w:eastAsia="zh-CN"/>
        </w:rPr>
        <w:t>（注意：</w:t>
      </w:r>
      <w:r>
        <w:rPr>
          <w:rStyle w:val="8"/>
          <w:rFonts w:hint="eastAsia" w:ascii="宋体" w:hAnsi="宋体" w:cs="宋体"/>
          <w:b/>
          <w:bCs w:val="0"/>
          <w:color w:val="auto"/>
          <w:sz w:val="21"/>
          <w:szCs w:val="21"/>
          <w:lang w:val="en-US" w:eastAsia="zh-CN"/>
        </w:rPr>
        <w:t>220年；263年、265年、</w:t>
      </w:r>
      <w:r>
        <w:rPr>
          <w:rStyle w:val="8"/>
          <w:rFonts w:hint="eastAsia" w:ascii="宋体" w:hAnsi="宋体" w:cs="宋体"/>
          <w:b/>
          <w:bCs w:val="0"/>
          <w:color w:val="auto"/>
          <w:sz w:val="21"/>
          <w:szCs w:val="21"/>
          <w:u w:val="single"/>
          <w:lang w:val="en-US" w:eastAsia="zh-CN"/>
        </w:rPr>
        <w:t>280</w:t>
      </w:r>
      <w:r>
        <w:rPr>
          <w:rStyle w:val="8"/>
          <w:rFonts w:hint="eastAsia" w:ascii="宋体" w:hAnsi="宋体" w:cs="宋体"/>
          <w:b/>
          <w:bCs w:val="0"/>
          <w:color w:val="auto"/>
          <w:sz w:val="21"/>
          <w:szCs w:val="21"/>
          <w:lang w:val="en-US" w:eastAsia="zh-CN"/>
        </w:rPr>
        <w:t>年；316年、317年；420年；439年---581年、589年</w:t>
      </w:r>
      <w:r>
        <w:rPr>
          <w:rStyle w:val="8"/>
          <w:rFonts w:hint="eastAsia" w:ascii="宋体" w:hAnsi="宋体" w:cs="宋体"/>
          <w:b/>
          <w:bCs w:val="0"/>
          <w:color w:val="auto"/>
          <w:sz w:val="21"/>
          <w:szCs w:val="21"/>
          <w:lang w:eastAsia="zh-CN"/>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lang w:eastAsia="zh-CN"/>
        </w:rPr>
      </w:pPr>
      <w:r>
        <w:rPr>
          <w:rStyle w:val="8"/>
          <w:rFonts w:hint="eastAsia" w:ascii="宋体" w:hAnsi="宋体" w:cs="宋体"/>
          <w:b/>
          <w:bCs w:val="0"/>
          <w:color w:val="auto"/>
          <w:sz w:val="21"/>
          <w:szCs w:val="21"/>
          <w:lang w:val="en-US" w:eastAsia="zh-CN"/>
        </w:rPr>
        <w:t>2</w:t>
      </w:r>
      <w:r>
        <w:rPr>
          <w:rStyle w:val="8"/>
          <w:rFonts w:hint="eastAsia" w:ascii="宋体" w:hAnsi="宋体" w:eastAsia="宋体" w:cs="宋体"/>
          <w:b/>
          <w:bCs w:val="0"/>
          <w:color w:val="auto"/>
          <w:sz w:val="21"/>
          <w:szCs w:val="21"/>
        </w:rPr>
        <w:t>、</w:t>
      </w:r>
      <w:r>
        <w:rPr>
          <w:rStyle w:val="8"/>
          <w:rFonts w:hint="eastAsia" w:ascii="宋体" w:hAnsi="宋体" w:cs="宋体"/>
          <w:b/>
          <w:bCs w:val="0"/>
          <w:color w:val="auto"/>
          <w:sz w:val="21"/>
          <w:szCs w:val="21"/>
          <w:lang w:eastAsia="zh-CN"/>
        </w:rPr>
        <w:t>东晋的政治特点：士族专权（门阀政治）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cs="宋体"/>
          <w:b/>
          <w:bCs w:val="0"/>
          <w:color w:val="auto"/>
          <w:sz w:val="21"/>
          <w:szCs w:val="21"/>
          <w:lang w:val="en-US" w:eastAsia="zh-CN"/>
        </w:rPr>
        <w:t>3、</w:t>
      </w:r>
      <w:r>
        <w:rPr>
          <w:rStyle w:val="8"/>
          <w:rFonts w:hint="eastAsia" w:ascii="宋体" w:hAnsi="宋体" w:eastAsia="宋体" w:cs="宋体"/>
          <w:b/>
          <w:bCs w:val="0"/>
          <w:color w:val="auto"/>
          <w:sz w:val="21"/>
          <w:szCs w:val="21"/>
        </w:rPr>
        <w:t>三国两晋南北朝时期</w:t>
      </w:r>
      <w:r>
        <w:rPr>
          <w:rStyle w:val="8"/>
          <w:rFonts w:hint="eastAsia" w:ascii="宋体" w:hAnsi="宋体" w:eastAsia="宋体" w:cs="宋体"/>
          <w:b/>
          <w:bCs w:val="0"/>
          <w:color w:val="auto"/>
          <w:sz w:val="21"/>
          <w:szCs w:val="21"/>
          <w:u w:val="single"/>
        </w:rPr>
        <w:t>江南得到开发</w:t>
      </w:r>
      <w:r>
        <w:rPr>
          <w:rStyle w:val="8"/>
          <w:rFonts w:hint="eastAsia" w:ascii="宋体" w:hAnsi="宋体" w:eastAsia="宋体" w:cs="宋体"/>
          <w:b/>
          <w:bCs w:val="0"/>
          <w:color w:val="auto"/>
          <w:sz w:val="21"/>
          <w:szCs w:val="21"/>
        </w:rPr>
        <w:t>的原因及影响</w:t>
      </w:r>
    </w:p>
    <w:p>
      <w:pPr>
        <w:pStyle w:val="2"/>
        <w:numPr>
          <w:ilvl w:val="0"/>
          <w:numId w:val="0"/>
        </w:numPr>
        <w:rPr>
          <w:rFonts w:ascii="Arial" w:hAnsi="Arial" w:cs="Arial"/>
          <w:sz w:val="21"/>
          <w:szCs w:val="21"/>
          <w:u w:val="single"/>
        </w:rPr>
      </w:pPr>
      <w:r>
        <w:rPr>
          <w:rStyle w:val="8"/>
          <w:rFonts w:hint="eastAsia" w:ascii="宋体" w:hAnsi="宋体" w:eastAsia="宋体" w:cs="宋体"/>
          <w:b/>
          <w:bCs w:val="0"/>
          <w:color w:val="auto"/>
          <w:sz w:val="21"/>
          <w:szCs w:val="21"/>
        </w:rPr>
        <w:t>(1) 原因:</w:t>
      </w:r>
    </w:p>
    <w:p>
      <w:pPr>
        <w:pStyle w:val="2"/>
        <w:numPr>
          <w:ilvl w:val="0"/>
          <w:numId w:val="0"/>
        </w:numPr>
        <w:rPr>
          <w:rFonts w:ascii="Arial" w:hAnsi="Arial" w:cs="Arial"/>
          <w:sz w:val="21"/>
          <w:szCs w:val="21"/>
          <w:u w:val="single"/>
        </w:rPr>
      </w:pPr>
      <w:r>
        <w:rPr>
          <w:rFonts w:hint="eastAsia" w:ascii="Arial" w:hAnsi="Arial" w:cs="Arial"/>
          <w:sz w:val="21"/>
          <w:szCs w:val="21"/>
          <w:lang w:eastAsia="zh-CN"/>
        </w:rPr>
        <w:t>①根本原因</w:t>
      </w:r>
      <w:r>
        <w:rPr>
          <w:rFonts w:ascii="Arial" w:hAnsi="Arial" w:cs="Arial"/>
          <w:sz w:val="21"/>
          <w:szCs w:val="21"/>
        </w:rPr>
        <w:t>：北方</w:t>
      </w:r>
      <w:r>
        <w:rPr>
          <w:rFonts w:hint="eastAsia" w:ascii="Arial" w:hAnsi="Arial" w:cs="Arial"/>
          <w:sz w:val="21"/>
          <w:szCs w:val="21"/>
          <w:lang w:eastAsia="zh-CN"/>
        </w:rPr>
        <w:t>大量人口南迁，</w:t>
      </w:r>
      <w:r>
        <w:rPr>
          <w:rFonts w:ascii="Arial" w:hAnsi="Arial" w:cs="Arial"/>
          <w:sz w:val="21"/>
          <w:szCs w:val="21"/>
        </w:rPr>
        <w:t>带来了先进的</w:t>
      </w:r>
      <w:r>
        <w:rPr>
          <w:rFonts w:ascii="Arial" w:hAnsi="Arial" w:eastAsia="楷体_GB2312" w:cs="Arial"/>
          <w:b/>
          <w:bCs/>
          <w:sz w:val="21"/>
          <w:szCs w:val="21"/>
          <w:u w:val="none"/>
        </w:rPr>
        <w:t>生产工具</w:t>
      </w:r>
      <w:r>
        <w:rPr>
          <w:rFonts w:hint="eastAsia" w:ascii="Arial" w:hAnsi="Arial" w:eastAsia="楷体_GB2312" w:cs="Arial"/>
          <w:b/>
          <w:bCs/>
          <w:sz w:val="21"/>
          <w:szCs w:val="21"/>
          <w:u w:val="none"/>
          <w:lang w:eastAsia="zh-CN"/>
        </w:rPr>
        <w:t>、</w:t>
      </w:r>
      <w:r>
        <w:rPr>
          <w:rFonts w:ascii="Arial" w:hAnsi="Arial" w:cs="Arial"/>
          <w:b/>
          <w:bCs/>
          <w:sz w:val="21"/>
          <w:szCs w:val="21"/>
        </w:rPr>
        <w:t>技术</w:t>
      </w:r>
      <w:r>
        <w:rPr>
          <w:rFonts w:hint="eastAsia" w:ascii="Arial" w:hAnsi="Arial" w:cs="Arial"/>
          <w:b/>
          <w:bCs/>
          <w:sz w:val="21"/>
          <w:szCs w:val="21"/>
          <w:lang w:eastAsia="zh-CN"/>
        </w:rPr>
        <w:t>和</w:t>
      </w:r>
      <w:r>
        <w:rPr>
          <w:rFonts w:ascii="Arial" w:hAnsi="Arial" w:eastAsia="楷体_GB2312" w:cs="Arial"/>
          <w:b/>
          <w:bCs/>
          <w:sz w:val="21"/>
          <w:szCs w:val="21"/>
          <w:u w:val="none"/>
        </w:rPr>
        <w:t>劳动力</w:t>
      </w:r>
      <w:r>
        <w:rPr>
          <w:rFonts w:hint="eastAsia" w:ascii="Arial" w:hAnsi="Arial" w:eastAsia="楷体_GB2312" w:cs="Arial"/>
          <w:b/>
          <w:bCs/>
          <w:sz w:val="21"/>
          <w:szCs w:val="21"/>
          <w:u w:val="none"/>
          <w:lang w:eastAsia="zh-CN"/>
        </w:rPr>
        <w:t>（</w:t>
      </w:r>
      <w:r>
        <w:rPr>
          <w:rStyle w:val="8"/>
          <w:rFonts w:hint="eastAsia" w:ascii="宋体" w:hAnsi="宋体" w:eastAsia="宋体" w:cs="宋体"/>
          <w:b w:val="0"/>
          <w:bCs/>
          <w:color w:val="auto"/>
          <w:sz w:val="21"/>
          <w:szCs w:val="21"/>
        </w:rPr>
        <w:t>人口因素</w:t>
      </w:r>
      <w:r>
        <w:rPr>
          <w:rFonts w:hint="eastAsia" w:ascii="Arial" w:hAnsi="Arial" w:eastAsia="楷体_GB2312" w:cs="Arial"/>
          <w:b/>
          <w:bCs/>
          <w:sz w:val="21"/>
          <w:szCs w:val="21"/>
          <w:u w:val="none"/>
          <w:lang w:eastAsia="zh-CN"/>
        </w:rPr>
        <w:t>）</w:t>
      </w:r>
      <w:r>
        <w:rPr>
          <w:rFonts w:ascii="Arial" w:hAnsi="Arial" w:cs="Arial"/>
          <w:sz w:val="21"/>
          <w:szCs w:val="21"/>
          <w:u w:val="none"/>
        </w:rPr>
        <w:t xml:space="preserve"> </w:t>
      </w:r>
    </w:p>
    <w:p>
      <w:pPr>
        <w:pStyle w:val="2"/>
        <w:rPr>
          <w:rFonts w:hint="eastAsia" w:ascii="Arial" w:hAnsi="Arial" w:eastAsia="宋体" w:cs="Arial"/>
          <w:sz w:val="21"/>
          <w:szCs w:val="21"/>
          <w:u w:val="none"/>
          <w:lang w:val="en-US" w:eastAsia="zh-CN"/>
        </w:rPr>
      </w:pPr>
      <w:r>
        <w:rPr>
          <w:rFonts w:hint="eastAsia" w:ascii="Arial" w:hAnsi="Arial" w:cs="Arial"/>
          <w:sz w:val="21"/>
          <w:szCs w:val="21"/>
          <w:u w:val="none"/>
          <w:lang w:val="en-US" w:eastAsia="zh-CN"/>
        </w:rPr>
        <w:t>②客观原因：北方多战乱，南方相对安定（</w:t>
      </w:r>
      <w:r>
        <w:rPr>
          <w:rStyle w:val="8"/>
          <w:rFonts w:hint="eastAsia" w:ascii="宋体" w:hAnsi="宋体" w:eastAsia="宋体" w:cs="宋体"/>
          <w:b w:val="0"/>
          <w:bCs/>
          <w:color w:val="auto"/>
          <w:sz w:val="21"/>
          <w:szCs w:val="21"/>
          <w:u w:val="none"/>
        </w:rPr>
        <w:t>环境</w:t>
      </w:r>
      <w:r>
        <w:rPr>
          <w:rStyle w:val="8"/>
          <w:rFonts w:hint="eastAsia" w:hAnsi="宋体" w:cs="宋体"/>
          <w:b w:val="0"/>
          <w:bCs/>
          <w:color w:val="auto"/>
          <w:sz w:val="21"/>
          <w:szCs w:val="21"/>
          <w:u w:val="none"/>
          <w:lang w:eastAsia="zh-CN"/>
        </w:rPr>
        <w:t>）</w:t>
      </w:r>
    </w:p>
    <w:p>
      <w:pPr>
        <w:pStyle w:val="2"/>
        <w:rPr>
          <w:rFonts w:hint="eastAsia" w:ascii="Arial" w:hAnsi="Arial" w:cs="Arial"/>
          <w:sz w:val="21"/>
          <w:szCs w:val="21"/>
          <w:u w:val="none"/>
          <w:lang w:val="en-US" w:eastAsia="zh-CN"/>
        </w:rPr>
      </w:pPr>
      <w:r>
        <w:rPr>
          <w:rFonts w:hint="eastAsia" w:ascii="Arial" w:hAnsi="Arial" w:cs="Arial"/>
          <w:sz w:val="21"/>
          <w:szCs w:val="21"/>
          <w:u w:val="none"/>
          <w:lang w:val="en-US" w:eastAsia="zh-CN"/>
        </w:rPr>
        <w:t>③统治者采取发展经济的措施 （</w:t>
      </w:r>
      <w:r>
        <w:rPr>
          <w:rStyle w:val="8"/>
          <w:rFonts w:hint="eastAsia" w:ascii="宋体" w:hAnsi="宋体" w:eastAsia="宋体" w:cs="宋体"/>
          <w:b w:val="0"/>
          <w:bCs/>
          <w:color w:val="auto"/>
          <w:sz w:val="21"/>
          <w:szCs w:val="21"/>
          <w:u w:val="none"/>
        </w:rPr>
        <w:t>政策</w:t>
      </w:r>
      <w:r>
        <w:rPr>
          <w:rFonts w:hint="eastAsia" w:ascii="Arial" w:hAnsi="Arial" w:cs="Arial"/>
          <w:sz w:val="21"/>
          <w:szCs w:val="21"/>
          <w:u w:val="none"/>
          <w:lang w:val="en-US" w:eastAsia="zh-CN"/>
        </w:rPr>
        <w:t>）</w:t>
      </w:r>
    </w:p>
    <w:p>
      <w:pPr>
        <w:pStyle w:val="2"/>
        <w:rPr>
          <w:rFonts w:hint="eastAsia" w:ascii="Arial" w:hAnsi="Arial" w:eastAsia="宋体" w:cs="Arial"/>
          <w:sz w:val="21"/>
          <w:szCs w:val="21"/>
          <w:u w:val="single"/>
          <w:lang w:val="en-US" w:eastAsia="zh-CN"/>
        </w:rPr>
      </w:pPr>
      <w:r>
        <w:rPr>
          <w:rFonts w:hint="eastAsia" w:ascii="Arial" w:hAnsi="Arial" w:cs="Arial"/>
          <w:sz w:val="21"/>
          <w:szCs w:val="21"/>
          <w:u w:val="none"/>
          <w:lang w:val="en-US" w:eastAsia="zh-CN"/>
        </w:rPr>
        <w:t>④南方自然条件优越（</w:t>
      </w:r>
      <w:r>
        <w:rPr>
          <w:rStyle w:val="8"/>
          <w:rFonts w:hint="eastAsia" w:ascii="宋体" w:hAnsi="宋体" w:eastAsia="宋体" w:cs="宋体"/>
          <w:b w:val="0"/>
          <w:bCs/>
          <w:color w:val="auto"/>
          <w:sz w:val="21"/>
          <w:szCs w:val="21"/>
        </w:rPr>
        <w:t>自然</w:t>
      </w:r>
      <w:r>
        <w:rPr>
          <w:rStyle w:val="8"/>
          <w:rFonts w:hint="eastAsia" w:hAnsi="宋体" w:cs="宋体"/>
          <w:b w:val="0"/>
          <w:bCs/>
          <w:color w:val="auto"/>
          <w:sz w:val="21"/>
          <w:szCs w:val="21"/>
          <w:lang w:eastAsia="zh-CN"/>
        </w:rPr>
        <w:t>）</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影响:</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①</w:t>
      </w:r>
      <w:r>
        <w:rPr>
          <w:rStyle w:val="8"/>
          <w:rFonts w:hint="eastAsia" w:ascii="宋体" w:hAnsi="宋体" w:cs="宋体"/>
          <w:b w:val="0"/>
          <w:bCs/>
          <w:color w:val="auto"/>
          <w:sz w:val="21"/>
          <w:szCs w:val="21"/>
          <w:lang w:val="en-US" w:eastAsia="zh-CN"/>
        </w:rPr>
        <w:t xml:space="preserve"> </w:t>
      </w:r>
      <w:r>
        <w:rPr>
          <w:rStyle w:val="8"/>
          <w:rFonts w:hint="eastAsia" w:ascii="宋体" w:hAnsi="宋体" w:eastAsia="宋体" w:cs="宋体"/>
          <w:b w:val="0"/>
          <w:bCs/>
          <w:color w:val="auto"/>
          <w:sz w:val="21"/>
          <w:szCs w:val="21"/>
        </w:rPr>
        <w:t>加强了南北经济联系，使南北经济趋向平衡。②促进了民族交融</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③促进了江南地区的开发，为经济重心南移</w:t>
      </w:r>
      <w:r>
        <w:rPr>
          <w:rStyle w:val="8"/>
          <w:rFonts w:hint="eastAsia" w:ascii="宋体" w:hAnsi="宋体" w:eastAsia="宋体" w:cs="宋体"/>
          <w:b w:val="0"/>
          <w:bCs/>
          <w:color w:val="auto"/>
          <w:sz w:val="21"/>
          <w:szCs w:val="21"/>
          <w:u w:val="single"/>
        </w:rPr>
        <w:t>奠定了基础</w:t>
      </w:r>
      <w:r>
        <w:rPr>
          <w:rStyle w:val="8"/>
          <w:rFonts w:hint="eastAsia" w:ascii="宋体" w:hAnsi="宋体" w:eastAsia="宋体" w:cs="宋体"/>
          <w:b w:val="0"/>
          <w:bCs/>
          <w:color w:val="auto"/>
          <w:sz w:val="21"/>
          <w:szCs w:val="21"/>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color w:val="auto"/>
          <w:sz w:val="21"/>
          <w:szCs w:val="21"/>
        </w:rPr>
      </w:pPr>
      <w:r>
        <w:rPr>
          <w:rStyle w:val="8"/>
          <w:rFonts w:hint="eastAsia" w:ascii="宋体" w:hAnsi="宋体" w:cs="宋体"/>
          <w:color w:val="auto"/>
          <w:sz w:val="21"/>
          <w:szCs w:val="21"/>
          <w:lang w:val="en-US" w:eastAsia="zh-CN"/>
        </w:rPr>
        <w:t>4</w:t>
      </w:r>
      <w:r>
        <w:rPr>
          <w:rStyle w:val="8"/>
          <w:rFonts w:hint="eastAsia" w:ascii="宋体" w:hAnsi="宋体" w:eastAsia="宋体" w:cs="宋体"/>
          <w:color w:val="auto"/>
          <w:sz w:val="21"/>
          <w:szCs w:val="21"/>
        </w:rPr>
        <w:t>、北魏孝文帝改革的内容、意义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color w:val="auto"/>
          <w:sz w:val="21"/>
          <w:szCs w:val="21"/>
        </w:rPr>
      </w:pPr>
      <w:r>
        <w:rPr>
          <w:rStyle w:val="8"/>
          <w:rFonts w:hint="eastAsia" w:ascii="宋体" w:hAnsi="宋体" w:eastAsia="宋体" w:cs="宋体"/>
          <w:color w:val="auto"/>
          <w:sz w:val="21"/>
          <w:szCs w:val="21"/>
        </w:rPr>
        <w:t>(1) 内容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①迁都:将都城从平城迁到洛阳。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②改籍贯:迁至洛阳的鲜卑贵族律将籍贯改为洛阳，死后不得归葬平城。</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③穿汉服、学汉语:以汉族服饰取代鲜卑服饰,朝中禁鲜卑语,统一-说汉语</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④改姓氏:改鲜卑姓为汉姓。</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⑤仿门第:仿照魏晋以来汉族社会的士族阶层，将新改姓的部分鲜卑贵族定为一等高门。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⑥通婚姻:鼓励鲜卑贵族与汉族高门士族通婚。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(2)意义: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①这些改革措施顺应了北方民族交往交流交融的历史趋势,大大缓解了民族矛盾。</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②促进了北魏的经济发展和社会繁荣。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③为以后北方统一-南方以及隋唐盛世的出现打下了基础。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1897" w:firstLineChars="900"/>
        <w:jc w:val="both"/>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第6课</w:t>
      </w:r>
      <w:r>
        <w:rPr>
          <w:rStyle w:val="8"/>
          <w:rFonts w:hint="eastAsia" w:ascii="宋体" w:hAnsi="宋体" w:cs="宋体"/>
          <w:b/>
          <w:bCs w:val="0"/>
          <w:color w:val="auto"/>
          <w:sz w:val="21"/>
          <w:szCs w:val="21"/>
          <w:lang w:val="en-US" w:eastAsia="zh-CN"/>
        </w:rPr>
        <w:t xml:space="preserve">    </w:t>
      </w:r>
      <w:r>
        <w:rPr>
          <w:rStyle w:val="8"/>
          <w:rFonts w:hint="eastAsia" w:ascii="宋体" w:hAnsi="宋体" w:eastAsia="宋体" w:cs="宋体"/>
          <w:b/>
          <w:bCs w:val="0"/>
          <w:color w:val="auto"/>
          <w:sz w:val="21"/>
          <w:szCs w:val="21"/>
        </w:rPr>
        <w:t>从隋唐盛世到五代十国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1、唐朝盛世局面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(1)“贞观之治”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①原因:唐太宗吸取隋亡教训轻徭薄赋，劝课农桑</w:t>
      </w:r>
      <w:r>
        <w:rPr>
          <w:rStyle w:val="8"/>
          <w:rFonts w:hint="eastAsia" w:ascii="宋体" w:hAnsi="宋体" w:cs="宋体"/>
          <w:b w:val="0"/>
          <w:bCs/>
          <w:color w:val="auto"/>
          <w:sz w:val="21"/>
          <w:szCs w:val="21"/>
          <w:lang w:eastAsia="zh-CN"/>
        </w:rPr>
        <w:t>，</w:t>
      </w:r>
      <w:r>
        <w:rPr>
          <w:rStyle w:val="8"/>
          <w:rFonts w:hint="eastAsia" w:ascii="宋体" w:hAnsi="宋体" w:eastAsia="宋体" w:cs="宋体"/>
          <w:b w:val="0"/>
          <w:bCs/>
          <w:color w:val="auto"/>
          <w:sz w:val="21"/>
          <w:szCs w:val="21"/>
        </w:rPr>
        <w:t>戒奢从简,知人善任,虚怀纳谏。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val="0"/>
          <w:bCs/>
          <w:color w:val="auto"/>
          <w:sz w:val="21"/>
          <w:szCs w:val="21"/>
        </w:rPr>
        <w:t>②结果:唐太宗统治期间,国家出现了少有的开明政治局面，史称“贞观之治”。</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rightChars="0"/>
        <w:rPr>
          <w:rStyle w:val="8"/>
          <w:rFonts w:hint="eastAsia" w:ascii="宋体" w:hAnsi="宋体" w:eastAsia="宋体" w:cs="宋体"/>
          <w:b/>
          <w:bCs w:val="0"/>
          <w:color w:val="auto"/>
          <w:sz w:val="21"/>
          <w:szCs w:val="21"/>
        </w:rPr>
      </w:pPr>
      <w:r>
        <w:rPr>
          <w:rStyle w:val="8"/>
          <w:rFonts w:hint="eastAsia" w:ascii="宋体" w:hAnsi="宋体" w:cs="宋体"/>
          <w:b/>
          <w:bCs w:val="0"/>
          <w:color w:val="auto"/>
          <w:sz w:val="21"/>
          <w:szCs w:val="21"/>
          <w:lang w:eastAsia="zh-CN"/>
        </w:rPr>
        <w:t>（</w:t>
      </w:r>
      <w:r>
        <w:rPr>
          <w:rStyle w:val="8"/>
          <w:rFonts w:hint="eastAsia" w:ascii="宋体" w:hAnsi="宋体" w:cs="宋体"/>
          <w:b/>
          <w:bCs w:val="0"/>
          <w:color w:val="auto"/>
          <w:sz w:val="21"/>
          <w:szCs w:val="21"/>
          <w:lang w:val="en-US" w:eastAsia="zh-CN"/>
        </w:rPr>
        <w:t>2</w:t>
      </w:r>
      <w:r>
        <w:rPr>
          <w:rStyle w:val="8"/>
          <w:rFonts w:hint="eastAsia" w:ascii="宋体" w:hAnsi="宋体" w:cs="宋体"/>
          <w:b/>
          <w:bCs w:val="0"/>
          <w:color w:val="auto"/>
          <w:sz w:val="21"/>
          <w:szCs w:val="21"/>
          <w:lang w:eastAsia="zh-CN"/>
        </w:rPr>
        <w:t>）</w:t>
      </w:r>
      <w:r>
        <w:rPr>
          <w:rStyle w:val="8"/>
          <w:rFonts w:hint="eastAsia" w:ascii="宋体" w:hAnsi="宋体" w:eastAsia="宋体" w:cs="宋体"/>
          <w:b/>
          <w:bCs w:val="0"/>
          <w:color w:val="auto"/>
          <w:sz w:val="21"/>
          <w:szCs w:val="21"/>
        </w:rPr>
        <w:t>武则天当权期间:社会经济持续发展。</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rightChars="0"/>
        <w:rPr>
          <w:rStyle w:val="8"/>
          <w:rFonts w:hint="eastAsia" w:ascii="宋体" w:hAnsi="宋体" w:eastAsia="宋体" w:cs="宋体"/>
          <w:b/>
          <w:bCs w:val="0"/>
          <w:color w:val="auto"/>
          <w:sz w:val="21"/>
          <w:szCs w:val="21"/>
        </w:rPr>
      </w:pPr>
      <w:r>
        <w:rPr>
          <w:rStyle w:val="8"/>
          <w:rFonts w:hint="eastAsia" w:ascii="宋体" w:hAnsi="宋体" w:cs="宋体"/>
          <w:b/>
          <w:bCs w:val="0"/>
          <w:color w:val="auto"/>
          <w:sz w:val="21"/>
          <w:szCs w:val="21"/>
          <w:lang w:eastAsia="zh-CN"/>
        </w:rPr>
        <w:t>（</w:t>
      </w:r>
      <w:r>
        <w:rPr>
          <w:rStyle w:val="8"/>
          <w:rFonts w:hint="eastAsia" w:ascii="宋体" w:hAnsi="宋体" w:cs="宋体"/>
          <w:b/>
          <w:bCs w:val="0"/>
          <w:color w:val="auto"/>
          <w:sz w:val="21"/>
          <w:szCs w:val="21"/>
          <w:lang w:val="en-US" w:eastAsia="zh-CN"/>
        </w:rPr>
        <w:t>3</w:t>
      </w:r>
      <w:r>
        <w:rPr>
          <w:rStyle w:val="8"/>
          <w:rFonts w:hint="eastAsia" w:ascii="宋体" w:hAnsi="宋体" w:cs="宋体"/>
          <w:b/>
          <w:bCs w:val="0"/>
          <w:color w:val="auto"/>
          <w:sz w:val="21"/>
          <w:szCs w:val="21"/>
          <w:lang w:eastAsia="zh-CN"/>
        </w:rPr>
        <w:t>）</w:t>
      </w:r>
      <w:r>
        <w:rPr>
          <w:rStyle w:val="8"/>
          <w:rFonts w:hint="eastAsia" w:ascii="宋体" w:hAnsi="宋体" w:eastAsia="宋体" w:cs="宋体"/>
          <w:b/>
          <w:bCs w:val="0"/>
          <w:color w:val="auto"/>
          <w:sz w:val="21"/>
          <w:szCs w:val="21"/>
        </w:rPr>
        <w:t>“开元盛世”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①原因:唐玄宗选贤任能,改革吏治发展生产,大兴文治,改革兵制。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val="0"/>
          <w:bCs/>
          <w:color w:val="auto"/>
          <w:sz w:val="21"/>
          <w:szCs w:val="21"/>
        </w:rPr>
        <w:t>②将唐朝推向全盛时期，经济有很大发展,社会空前繁荣。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lang w:eastAsia="zh-CN"/>
        </w:rPr>
      </w:pPr>
      <w:r>
        <w:rPr>
          <w:rStyle w:val="8"/>
          <w:rFonts w:hint="eastAsia" w:ascii="宋体" w:hAnsi="宋体" w:eastAsia="宋体" w:cs="宋体"/>
          <w:b/>
          <w:bCs w:val="0"/>
          <w:color w:val="auto"/>
          <w:sz w:val="21"/>
          <w:szCs w:val="21"/>
        </w:rPr>
        <w:t>3、唐朝民族关系的发展</w:t>
      </w:r>
      <w:r>
        <w:rPr>
          <w:rStyle w:val="8"/>
          <w:rFonts w:hint="eastAsia" w:ascii="宋体" w:hAnsi="宋体" w:cs="宋体"/>
          <w:b/>
          <w:bCs w:val="0"/>
          <w:color w:val="auto"/>
          <w:sz w:val="21"/>
          <w:szCs w:val="21"/>
          <w:lang w:eastAsia="zh-CN"/>
        </w:rPr>
        <w:t>（民族名称、方式、作用）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lang w:eastAsia="zh-CN"/>
        </w:rPr>
      </w:pPr>
      <w:r>
        <w:rPr>
          <w:rStyle w:val="8"/>
          <w:rFonts w:hint="eastAsia" w:ascii="宋体" w:hAnsi="宋体" w:eastAsia="宋体" w:cs="宋体"/>
          <w:b/>
          <w:bCs w:val="0"/>
          <w:color w:val="auto"/>
          <w:sz w:val="21"/>
          <w:szCs w:val="21"/>
        </w:rPr>
        <w:t>(1)唐与突厥:</w:t>
      </w:r>
      <w:r>
        <w:rPr>
          <w:rStyle w:val="8"/>
          <w:rFonts w:hint="eastAsia" w:ascii="宋体" w:hAnsi="宋体" w:cs="宋体"/>
          <w:b/>
          <w:bCs w:val="0"/>
          <w:color w:val="auto"/>
          <w:sz w:val="21"/>
          <w:szCs w:val="21"/>
          <w:lang w:eastAsia="zh-CN"/>
        </w:rPr>
        <w:t>战争</w:t>
      </w:r>
      <w:r>
        <w:rPr>
          <w:rStyle w:val="8"/>
          <w:rFonts w:hint="eastAsia" w:ascii="宋体" w:hAnsi="宋体" w:cs="宋体"/>
          <w:b/>
          <w:bCs w:val="0"/>
          <w:color w:val="auto"/>
          <w:sz w:val="21"/>
          <w:szCs w:val="21"/>
          <w:lang w:val="en-US" w:eastAsia="zh-CN"/>
        </w:rPr>
        <w:t>、设机构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①东突厥:贞观初期，唐朝大败东突厥，唐太宗被尊称为“天可汗”。</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②西突厥:唐太宗设</w:t>
      </w:r>
      <w:r>
        <w:rPr>
          <w:rStyle w:val="8"/>
          <w:rFonts w:hint="eastAsia" w:ascii="宋体" w:hAnsi="宋体" w:eastAsia="宋体" w:cs="宋体"/>
          <w:b w:val="0"/>
          <w:bCs/>
          <w:color w:val="auto"/>
          <w:sz w:val="21"/>
          <w:szCs w:val="21"/>
          <w:u w:val="single"/>
        </w:rPr>
        <w:t>安西都护府</w:t>
      </w:r>
      <w:r>
        <w:rPr>
          <w:rStyle w:val="8"/>
          <w:rFonts w:hint="eastAsia" w:ascii="宋体" w:hAnsi="宋体" w:eastAsia="宋体" w:cs="宋体"/>
          <w:b w:val="0"/>
          <w:bCs/>
          <w:color w:val="auto"/>
          <w:sz w:val="21"/>
          <w:szCs w:val="21"/>
        </w:rPr>
        <w:t>;武则天时，设</w:t>
      </w:r>
      <w:r>
        <w:rPr>
          <w:rStyle w:val="8"/>
          <w:rFonts w:hint="eastAsia" w:ascii="宋体" w:hAnsi="宋体" w:eastAsia="宋体" w:cs="宋体"/>
          <w:b w:val="0"/>
          <w:bCs/>
          <w:color w:val="auto"/>
          <w:sz w:val="21"/>
          <w:szCs w:val="21"/>
          <w:u w:val="single"/>
        </w:rPr>
        <w:t>北庭都护府</w:t>
      </w:r>
      <w:r>
        <w:rPr>
          <w:rStyle w:val="8"/>
          <w:rFonts w:hint="eastAsia" w:ascii="宋体" w:hAnsi="宋体" w:eastAsia="宋体" w:cs="宋体"/>
          <w:b w:val="0"/>
          <w:bCs/>
          <w:color w:val="auto"/>
          <w:sz w:val="21"/>
          <w:szCs w:val="21"/>
        </w:rPr>
        <w:t>，分治天山南北。</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lang w:eastAsia="zh-CN"/>
        </w:rPr>
      </w:pPr>
      <w:r>
        <w:rPr>
          <w:rStyle w:val="8"/>
          <w:rFonts w:hint="eastAsia" w:ascii="宋体" w:hAnsi="宋体" w:eastAsia="宋体" w:cs="宋体"/>
          <w:b/>
          <w:bCs w:val="0"/>
          <w:color w:val="auto"/>
          <w:sz w:val="21"/>
          <w:szCs w:val="21"/>
        </w:rPr>
        <w:t>(2)唐与吐蕃:</w:t>
      </w:r>
      <w:r>
        <w:rPr>
          <w:rStyle w:val="8"/>
          <w:rFonts w:hint="eastAsia" w:ascii="宋体" w:hAnsi="宋体" w:cs="宋体"/>
          <w:b/>
          <w:bCs w:val="0"/>
          <w:color w:val="auto"/>
          <w:sz w:val="21"/>
          <w:szCs w:val="21"/>
          <w:lang w:eastAsia="zh-CN"/>
        </w:rPr>
        <w:t>和亲、</w:t>
      </w:r>
      <w:r>
        <w:rPr>
          <w:rStyle w:val="8"/>
          <w:rFonts w:hint="eastAsia" w:ascii="宋体" w:hAnsi="宋体" w:eastAsia="宋体" w:cs="宋体"/>
          <w:b w:val="0"/>
          <w:bCs/>
          <w:color w:val="auto"/>
          <w:sz w:val="21"/>
          <w:szCs w:val="21"/>
        </w:rPr>
        <w:t>会盟</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val="0"/>
          <w:bCs/>
          <w:color w:val="auto"/>
          <w:sz w:val="21"/>
          <w:szCs w:val="21"/>
        </w:rPr>
        <w:t>①唐太宗时文成公主入藏。②“长庆会盟”。</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rPr>
          <w:rStyle w:val="8"/>
          <w:rFonts w:hint="eastAsia" w:ascii="宋体" w:hAnsi="宋体" w:eastAsia="宋体" w:cs="宋体"/>
          <w:b w:val="0"/>
          <w:bCs/>
          <w:color w:val="auto"/>
          <w:sz w:val="21"/>
          <w:szCs w:val="21"/>
        </w:rPr>
      </w:pPr>
      <w:r>
        <w:rPr>
          <w:rStyle w:val="8"/>
          <w:rFonts w:hint="eastAsia" w:ascii="宋体" w:hAnsi="宋体" w:eastAsia="宋体" w:cs="宋体"/>
          <w:b/>
          <w:bCs w:val="0"/>
          <w:color w:val="auto"/>
          <w:sz w:val="21"/>
          <w:szCs w:val="21"/>
        </w:rPr>
        <w:t>(3) 唐与回纥</w:t>
      </w:r>
      <w:r>
        <w:rPr>
          <w:rStyle w:val="8"/>
          <w:rFonts w:hint="eastAsia" w:ascii="宋体" w:hAnsi="宋体" w:cs="宋体"/>
          <w:b/>
          <w:bCs w:val="0"/>
          <w:color w:val="auto"/>
          <w:sz w:val="21"/>
          <w:szCs w:val="21"/>
          <w:lang w:eastAsia="zh-CN"/>
        </w:rPr>
        <w:t>、靺鞨</w:t>
      </w:r>
      <w:r>
        <w:rPr>
          <w:rStyle w:val="8"/>
          <w:rFonts w:hint="eastAsia" w:ascii="宋体" w:hAnsi="宋体" w:eastAsia="宋体" w:cs="宋体"/>
          <w:b/>
          <w:bCs w:val="0"/>
          <w:color w:val="auto"/>
          <w:sz w:val="21"/>
          <w:szCs w:val="21"/>
        </w:rPr>
        <w:t>:</w:t>
      </w:r>
      <w:r>
        <w:rPr>
          <w:rStyle w:val="8"/>
          <w:rFonts w:hint="eastAsia" w:ascii="宋体" w:hAnsi="宋体" w:eastAsia="宋体" w:cs="宋体"/>
          <w:b w:val="0"/>
          <w:bCs/>
          <w:color w:val="auto"/>
          <w:sz w:val="21"/>
          <w:szCs w:val="21"/>
        </w:rPr>
        <w:t>册封</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rPr>
          <w:rStyle w:val="8"/>
          <w:rFonts w:hint="eastAsia" w:ascii="宋体" w:hAnsi="宋体" w:eastAsia="宋体" w:cs="宋体"/>
          <w:b w:val="0"/>
          <w:bCs/>
          <w:color w:val="auto"/>
          <w:sz w:val="21"/>
          <w:szCs w:val="21"/>
        </w:rPr>
      </w:pPr>
      <w:r>
        <w:rPr>
          <w:rStyle w:val="8"/>
          <w:rFonts w:hint="eastAsia" w:ascii="宋体" w:hAnsi="宋体" w:eastAsia="宋体" w:cs="宋体"/>
          <w:b/>
          <w:bCs w:val="0"/>
          <w:color w:val="auto"/>
          <w:sz w:val="21"/>
          <w:szCs w:val="21"/>
        </w:rPr>
        <w:t xml:space="preserve"> </w:t>
      </w:r>
      <w:r>
        <w:rPr>
          <w:rStyle w:val="8"/>
          <w:rFonts w:hint="eastAsia" w:ascii="宋体" w:hAnsi="宋体" w:eastAsia="宋体" w:cs="宋体"/>
          <w:b w:val="0"/>
          <w:bCs/>
          <w:color w:val="auto"/>
          <w:sz w:val="21"/>
          <w:szCs w:val="21"/>
        </w:rPr>
        <w:t>唐玄宗时期,册封回纥首领骨力裴罗为怀仁可汗。封粟末部首领</w:t>
      </w:r>
      <w:r>
        <w:rPr>
          <w:rStyle w:val="8"/>
          <w:rFonts w:hint="eastAsia" w:ascii="宋体" w:hAnsi="宋体" w:eastAsia="宋体" w:cs="宋体"/>
          <w:b w:val="0"/>
          <w:bCs/>
          <w:color w:val="auto"/>
          <w:sz w:val="21"/>
          <w:szCs w:val="21"/>
          <w:u w:val="single"/>
        </w:rPr>
        <w:t>大祚荣</w:t>
      </w:r>
      <w:r>
        <w:rPr>
          <w:rStyle w:val="8"/>
          <w:rFonts w:hint="eastAsia" w:ascii="宋体" w:hAnsi="宋体" w:eastAsia="宋体" w:cs="宋体"/>
          <w:b w:val="0"/>
          <w:bCs/>
          <w:color w:val="auto"/>
          <w:sz w:val="21"/>
          <w:szCs w:val="21"/>
        </w:rPr>
        <w:t>为</w:t>
      </w:r>
      <w:r>
        <w:rPr>
          <w:rStyle w:val="8"/>
          <w:rFonts w:hint="eastAsia" w:ascii="宋体" w:hAnsi="宋体" w:eastAsia="宋体" w:cs="宋体"/>
          <w:b w:val="0"/>
          <w:bCs/>
          <w:color w:val="auto"/>
          <w:sz w:val="21"/>
          <w:szCs w:val="21"/>
          <w:u w:val="single"/>
        </w:rPr>
        <w:t>渤海郡</w:t>
      </w:r>
      <w:r>
        <w:rPr>
          <w:rStyle w:val="8"/>
          <w:rFonts w:hint="eastAsia" w:ascii="宋体" w:hAnsi="宋体" w:eastAsia="宋体" w:cs="宋体"/>
          <w:b w:val="0"/>
          <w:bCs/>
          <w:color w:val="auto"/>
          <w:sz w:val="21"/>
          <w:szCs w:val="21"/>
        </w:rPr>
        <w:t>王。</w:t>
      </w:r>
    </w:p>
    <w:p>
      <w:pPr>
        <w:pStyle w:val="5"/>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cs="宋体"/>
          <w:b w:val="0"/>
          <w:bCs/>
          <w:color w:val="auto"/>
          <w:sz w:val="21"/>
          <w:szCs w:val="21"/>
          <w:lang w:eastAsia="zh-CN"/>
        </w:rPr>
      </w:pPr>
      <w:r>
        <w:rPr>
          <w:rStyle w:val="8"/>
          <w:rFonts w:hint="eastAsia" w:ascii="宋体" w:hAnsi="宋体" w:eastAsia="宋体" w:cs="宋体"/>
          <w:b/>
          <w:bCs w:val="0"/>
          <w:color w:val="auto"/>
          <w:sz w:val="21"/>
          <w:szCs w:val="21"/>
        </w:rPr>
        <w:t>唐朝民族政策的特点:</w:t>
      </w:r>
      <w:r>
        <w:rPr>
          <w:rStyle w:val="8"/>
          <w:rFonts w:hint="eastAsia" w:ascii="宋体" w:hAnsi="宋体" w:cs="宋体"/>
          <w:b/>
          <w:bCs w:val="0"/>
          <w:color w:val="auto"/>
          <w:sz w:val="21"/>
          <w:szCs w:val="21"/>
          <w:lang w:eastAsia="zh-CN"/>
        </w:rPr>
        <w:t>①</w:t>
      </w:r>
      <w:r>
        <w:rPr>
          <w:rStyle w:val="8"/>
          <w:rFonts w:hint="eastAsia" w:ascii="宋体" w:hAnsi="宋体" w:cs="宋体"/>
          <w:b w:val="0"/>
          <w:bCs/>
          <w:color w:val="auto"/>
          <w:sz w:val="21"/>
          <w:szCs w:val="21"/>
          <w:lang w:eastAsia="zh-CN"/>
        </w:rPr>
        <w:t>开明政策、</w:t>
      </w:r>
      <w:r>
        <w:rPr>
          <w:rStyle w:val="8"/>
          <w:rFonts w:hint="eastAsia" w:ascii="宋体" w:hAnsi="宋体" w:cs="宋体"/>
          <w:b w:val="0"/>
          <w:bCs/>
          <w:color w:val="auto"/>
          <w:sz w:val="21"/>
          <w:szCs w:val="21"/>
          <w:lang w:val="en-US" w:eastAsia="zh-CN"/>
        </w:rPr>
        <w:t xml:space="preserve">    </w:t>
      </w:r>
      <w:r>
        <w:rPr>
          <w:rStyle w:val="8"/>
          <w:rFonts w:hint="eastAsia" w:ascii="宋体" w:hAnsi="宋体" w:cs="宋体"/>
          <w:b w:val="0"/>
          <w:bCs/>
          <w:color w:val="auto"/>
          <w:sz w:val="21"/>
          <w:szCs w:val="21"/>
          <w:lang w:eastAsia="zh-CN"/>
        </w:rPr>
        <w:t>②方式灵活多样</w:t>
      </w:r>
    </w:p>
    <w:p>
      <w:pPr>
        <w:pStyle w:val="5"/>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leftChars="0" w:right="0" w:rightChars="0" w:firstLine="0" w:firstLineChars="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历史影响:</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rightChars="0"/>
        <w:rPr>
          <w:rStyle w:val="8"/>
          <w:rFonts w:hint="eastAsia" w:ascii="宋体" w:hAnsi="宋体" w:eastAsia="宋体" w:cs="宋体"/>
          <w:b/>
          <w:bCs w:val="0"/>
          <w:color w:val="auto"/>
          <w:sz w:val="21"/>
          <w:szCs w:val="21"/>
        </w:rPr>
      </w:pPr>
      <w:r>
        <w:rPr>
          <w:rStyle w:val="8"/>
          <w:rFonts w:hint="eastAsia" w:ascii="宋体" w:hAnsi="宋体" w:cs="宋体"/>
          <w:b/>
          <w:bCs w:val="0"/>
          <w:color w:val="auto"/>
          <w:sz w:val="21"/>
          <w:szCs w:val="21"/>
          <w:lang w:eastAsia="zh-CN"/>
        </w:rPr>
        <w:t>①</w:t>
      </w:r>
      <w:r>
        <w:rPr>
          <w:rStyle w:val="8"/>
          <w:rFonts w:hint="eastAsia" w:ascii="宋体" w:hAnsi="宋体" w:eastAsia="宋体" w:cs="宋体"/>
          <w:b w:val="0"/>
          <w:bCs/>
          <w:color w:val="auto"/>
          <w:sz w:val="21"/>
          <w:szCs w:val="21"/>
        </w:rPr>
        <w:t>进一步促进了民族交融;</w:t>
      </w:r>
      <w:r>
        <w:rPr>
          <w:rStyle w:val="8"/>
          <w:rFonts w:hint="eastAsia" w:ascii="宋体" w:hAnsi="宋体" w:cs="宋体"/>
          <w:b w:val="0"/>
          <w:bCs/>
          <w:color w:val="auto"/>
          <w:sz w:val="21"/>
          <w:szCs w:val="21"/>
          <w:lang w:eastAsia="zh-CN"/>
        </w:rPr>
        <w:t>②</w:t>
      </w:r>
      <w:r>
        <w:rPr>
          <w:rStyle w:val="8"/>
          <w:rFonts w:hint="eastAsia" w:ascii="宋体" w:hAnsi="宋体" w:eastAsia="宋体" w:cs="宋体"/>
          <w:b w:val="0"/>
          <w:bCs/>
          <w:color w:val="auto"/>
          <w:sz w:val="21"/>
          <w:szCs w:val="21"/>
        </w:rPr>
        <w:t>有利于祖国边疆地区的开发;</w:t>
      </w:r>
      <w:r>
        <w:rPr>
          <w:rStyle w:val="8"/>
          <w:rFonts w:hint="eastAsia" w:ascii="宋体" w:hAnsi="宋体" w:cs="宋体"/>
          <w:b w:val="0"/>
          <w:bCs/>
          <w:color w:val="auto"/>
          <w:sz w:val="21"/>
          <w:szCs w:val="21"/>
          <w:lang w:eastAsia="zh-CN"/>
        </w:rPr>
        <w:t>③</w:t>
      </w:r>
      <w:r>
        <w:rPr>
          <w:rStyle w:val="8"/>
          <w:rFonts w:hint="eastAsia" w:ascii="宋体" w:hAnsi="宋体" w:eastAsia="宋体" w:cs="宋体"/>
          <w:b w:val="0"/>
          <w:bCs/>
          <w:color w:val="auto"/>
          <w:sz w:val="21"/>
          <w:szCs w:val="21"/>
        </w:rPr>
        <w:t>有利于统一多民族国家的巩固与发展。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6、安史之乱的背景、影响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(1) 背景: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①开元年间，边疆形势随着版图的拓展日益紧张。</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②唐玄宗在边境重地增置军镇,加强边防，军镇长官节度使兵力随之扩大。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③唐玄宗统治后期,沉湎于享乐，怠于政事,任人唯亲朝政趋于腐败。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(2)影响:唐朝由盛转衰。</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1476" w:firstLineChars="700"/>
        <w:jc w:val="both"/>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第7课</w:t>
      </w:r>
      <w:r>
        <w:rPr>
          <w:rStyle w:val="8"/>
          <w:rFonts w:hint="eastAsia" w:ascii="宋体" w:hAnsi="宋体" w:cs="宋体"/>
          <w:b/>
          <w:bCs w:val="0"/>
          <w:color w:val="auto"/>
          <w:sz w:val="21"/>
          <w:szCs w:val="21"/>
          <w:lang w:val="en-US" w:eastAsia="zh-CN"/>
        </w:rPr>
        <w:t xml:space="preserve">    </w:t>
      </w:r>
      <w:r>
        <w:rPr>
          <w:rStyle w:val="8"/>
          <w:rFonts w:hint="eastAsia" w:ascii="宋体" w:hAnsi="宋体" w:eastAsia="宋体" w:cs="宋体"/>
          <w:b/>
          <w:bCs w:val="0"/>
          <w:color w:val="auto"/>
          <w:sz w:val="21"/>
          <w:szCs w:val="21"/>
        </w:rPr>
        <w:t>隋唐制度的变化与创新</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lang w:eastAsia="zh-CN"/>
        </w:rPr>
      </w:pPr>
      <w:r>
        <w:rPr>
          <w:rStyle w:val="8"/>
          <w:rFonts w:hint="eastAsia" w:ascii="宋体" w:hAnsi="宋体" w:eastAsia="宋体" w:cs="宋体"/>
          <w:b/>
          <w:bCs w:val="0"/>
          <w:color w:val="auto"/>
          <w:sz w:val="21"/>
          <w:szCs w:val="21"/>
        </w:rPr>
        <w:t>1、选官制度</w:t>
      </w:r>
      <w:r>
        <w:rPr>
          <w:rStyle w:val="8"/>
          <w:rFonts w:hint="eastAsia" w:ascii="宋体" w:hAnsi="宋体" w:cs="宋体"/>
          <w:b/>
          <w:bCs w:val="0"/>
          <w:color w:val="auto"/>
          <w:sz w:val="21"/>
          <w:szCs w:val="21"/>
          <w:lang w:eastAsia="zh-CN"/>
        </w:rPr>
        <w:t>（名称、选拔方式、标准、影响、趋势、本质：</w:t>
      </w:r>
      <w:r>
        <w:rPr>
          <w:rStyle w:val="8"/>
          <w:rFonts w:hint="eastAsia" w:ascii="宋体" w:hAnsi="宋体" w:cs="宋体"/>
          <w:b/>
          <w:bCs w:val="0"/>
          <w:color w:val="auto"/>
          <w:sz w:val="21"/>
          <w:szCs w:val="21"/>
          <w:u w:val="single"/>
          <w:lang w:eastAsia="zh-CN"/>
        </w:rPr>
        <w:t>加强君主专制</w:t>
      </w:r>
      <w:r>
        <w:rPr>
          <w:rStyle w:val="8"/>
          <w:rFonts w:hint="eastAsia" w:ascii="宋体" w:hAnsi="宋体" w:cs="宋体"/>
          <w:b/>
          <w:bCs w:val="0"/>
          <w:color w:val="auto"/>
          <w:sz w:val="21"/>
          <w:szCs w:val="21"/>
          <w:lang w:eastAsia="zh-CN"/>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(一)察举制(汉代)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val="0"/>
          <w:bCs/>
          <w:color w:val="auto"/>
          <w:sz w:val="21"/>
          <w:szCs w:val="21"/>
        </w:rPr>
        <w:t>(1) 方式:由地方向中央</w:t>
      </w:r>
      <w:r>
        <w:rPr>
          <w:rStyle w:val="8"/>
          <w:rFonts w:hint="eastAsia" w:ascii="宋体" w:hAnsi="宋体" w:cs="宋体"/>
          <w:b w:val="0"/>
          <w:bCs/>
          <w:color w:val="auto"/>
          <w:sz w:val="21"/>
          <w:szCs w:val="21"/>
          <w:u w:val="single"/>
          <w:lang w:eastAsia="zh-CN"/>
        </w:rPr>
        <w:t>自下而上</w:t>
      </w:r>
      <w:r>
        <w:rPr>
          <w:rStyle w:val="8"/>
          <w:rFonts w:hint="eastAsia" w:ascii="宋体" w:hAnsi="宋体" w:eastAsia="宋体" w:cs="宋体"/>
          <w:b w:val="0"/>
          <w:bCs/>
          <w:color w:val="auto"/>
          <w:sz w:val="21"/>
          <w:szCs w:val="21"/>
        </w:rPr>
        <w:t>推荐人才。(2) 标准:品德</w:t>
      </w:r>
      <w:r>
        <w:rPr>
          <w:rStyle w:val="8"/>
          <w:rFonts w:hint="eastAsia" w:ascii="宋体" w:hAnsi="宋体" w:cs="宋体"/>
          <w:b w:val="0"/>
          <w:bCs/>
          <w:color w:val="auto"/>
          <w:sz w:val="21"/>
          <w:szCs w:val="21"/>
          <w:lang w:eastAsia="zh-CN"/>
        </w:rPr>
        <w:t>（孝廉）</w:t>
      </w:r>
      <w:r>
        <w:rPr>
          <w:rStyle w:val="8"/>
          <w:rFonts w:hint="eastAsia" w:ascii="宋体" w:hAnsi="宋体" w:eastAsia="宋体" w:cs="宋体"/>
          <w:b w:val="0"/>
          <w:bCs/>
          <w:color w:val="auto"/>
          <w:sz w:val="21"/>
          <w:szCs w:val="21"/>
        </w:rPr>
        <w:t>，才能。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(二)九品中正制(魏晋南北朝时期)</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(1) 背景:汉代察举制弊端逐渐显露;东汉末年社会动荡，察举制无法推行。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(2)内容:中央委任中正官为</w:t>
      </w:r>
      <w:r>
        <w:rPr>
          <w:rStyle w:val="8"/>
          <w:rFonts w:hint="eastAsia" w:ascii="宋体" w:hAnsi="宋体" w:eastAsia="宋体" w:cs="宋体"/>
          <w:b w:val="0"/>
          <w:bCs/>
          <w:color w:val="auto"/>
          <w:sz w:val="21"/>
          <w:szCs w:val="21"/>
          <w:u w:val="single"/>
        </w:rPr>
        <w:t>各地人才评定等级</w:t>
      </w:r>
      <w:r>
        <w:rPr>
          <w:rStyle w:val="8"/>
          <w:rFonts w:hint="eastAsia" w:ascii="宋体" w:hAnsi="宋体" w:eastAsia="宋体" w:cs="宋体"/>
          <w:b w:val="0"/>
          <w:bCs/>
          <w:color w:val="auto"/>
          <w:sz w:val="21"/>
          <w:szCs w:val="21"/>
        </w:rPr>
        <w:t>，共分九等，按等级高低授予官职;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u w:val="single"/>
          <w:lang w:eastAsia="zh-CN"/>
        </w:rPr>
      </w:pPr>
      <w:r>
        <w:rPr>
          <w:rStyle w:val="8"/>
          <w:rFonts w:hint="eastAsia" w:ascii="宋体" w:hAnsi="宋体" w:eastAsia="宋体" w:cs="宋体"/>
          <w:b w:val="0"/>
          <w:bCs/>
          <w:color w:val="auto"/>
          <w:sz w:val="21"/>
          <w:szCs w:val="21"/>
        </w:rPr>
        <w:t>(3) 标准:</w:t>
      </w:r>
      <w:r>
        <w:rPr>
          <w:rStyle w:val="8"/>
          <w:rFonts w:hint="eastAsia" w:ascii="宋体" w:hAnsi="宋体" w:cs="宋体"/>
          <w:b w:val="0"/>
          <w:bCs/>
          <w:color w:val="auto"/>
          <w:sz w:val="21"/>
          <w:szCs w:val="21"/>
          <w:lang w:eastAsia="zh-CN"/>
        </w:rPr>
        <w:t>初为</w:t>
      </w:r>
      <w:r>
        <w:rPr>
          <w:rStyle w:val="8"/>
          <w:rFonts w:hint="eastAsia" w:ascii="宋体" w:hAnsi="宋体" w:eastAsia="宋体" w:cs="宋体"/>
          <w:b w:val="0"/>
          <w:bCs/>
          <w:color w:val="auto"/>
          <w:sz w:val="21"/>
          <w:szCs w:val="21"/>
          <w:u w:val="single"/>
        </w:rPr>
        <w:t>家世</w:t>
      </w:r>
      <w:r>
        <w:rPr>
          <w:rStyle w:val="8"/>
          <w:rFonts w:hint="eastAsia" w:ascii="宋体" w:hAnsi="宋体" w:cs="宋体"/>
          <w:b w:val="0"/>
          <w:bCs/>
          <w:color w:val="auto"/>
          <w:sz w:val="21"/>
          <w:szCs w:val="21"/>
          <w:u w:val="single"/>
          <w:lang w:eastAsia="zh-CN"/>
        </w:rPr>
        <w:t>、才能、品德</w:t>
      </w:r>
      <w:r>
        <w:rPr>
          <w:rStyle w:val="8"/>
          <w:rFonts w:hint="eastAsia" w:ascii="宋体" w:hAnsi="宋体" w:cs="宋体"/>
          <w:b w:val="0"/>
          <w:bCs/>
          <w:color w:val="auto"/>
          <w:sz w:val="21"/>
          <w:szCs w:val="21"/>
          <w:lang w:eastAsia="zh-CN"/>
        </w:rPr>
        <w:t>；后为</w:t>
      </w:r>
      <w:r>
        <w:rPr>
          <w:rStyle w:val="8"/>
          <w:rFonts w:hint="eastAsia" w:ascii="宋体" w:hAnsi="宋体" w:cs="宋体"/>
          <w:b w:val="0"/>
          <w:bCs/>
          <w:color w:val="auto"/>
          <w:sz w:val="21"/>
          <w:szCs w:val="21"/>
          <w:u w:val="single"/>
          <w:lang w:eastAsia="zh-CN"/>
        </w:rPr>
        <w:t>门第</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(4) 影响: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①积极:初期</w:t>
      </w:r>
      <w:r>
        <w:rPr>
          <w:rStyle w:val="8"/>
          <w:rFonts w:hint="eastAsia" w:ascii="宋体" w:hAnsi="宋体" w:eastAsia="宋体" w:cs="宋体"/>
          <w:b w:val="0"/>
          <w:bCs/>
          <w:color w:val="auto"/>
          <w:sz w:val="21"/>
          <w:szCs w:val="21"/>
          <w:u w:val="single"/>
        </w:rPr>
        <w:t>有利于加强中央集权</w:t>
      </w:r>
      <w:r>
        <w:rPr>
          <w:rStyle w:val="8"/>
          <w:rFonts w:hint="eastAsia" w:ascii="宋体" w:hAnsi="宋体" w:eastAsia="宋体" w:cs="宋体"/>
          <w:b w:val="0"/>
          <w:bCs/>
          <w:color w:val="auto"/>
          <w:sz w:val="21"/>
          <w:szCs w:val="21"/>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②消极:后期形成</w:t>
      </w:r>
      <w:r>
        <w:rPr>
          <w:rStyle w:val="8"/>
          <w:rFonts w:hint="eastAsia" w:ascii="宋体" w:hAnsi="宋体" w:eastAsia="宋体" w:cs="宋体"/>
          <w:b w:val="0"/>
          <w:bCs/>
          <w:color w:val="auto"/>
          <w:sz w:val="21"/>
          <w:szCs w:val="21"/>
          <w:u w:val="single"/>
        </w:rPr>
        <w:t>门阀士族政治</w:t>
      </w:r>
      <w:r>
        <w:rPr>
          <w:rStyle w:val="8"/>
          <w:rFonts w:hint="eastAsia" w:ascii="宋体" w:hAnsi="宋体" w:eastAsia="宋体" w:cs="宋体"/>
          <w:b w:val="0"/>
          <w:bCs/>
          <w:color w:val="auto"/>
          <w:sz w:val="21"/>
          <w:szCs w:val="21"/>
        </w:rPr>
        <w:t>，“上品无寒门，下品无势族”。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2、科举制的</w:t>
      </w:r>
      <w:r>
        <w:rPr>
          <w:rStyle w:val="8"/>
          <w:rFonts w:hint="eastAsia" w:ascii="宋体" w:hAnsi="宋体" w:cs="宋体"/>
          <w:b/>
          <w:bCs w:val="0"/>
          <w:color w:val="auto"/>
          <w:sz w:val="21"/>
          <w:szCs w:val="21"/>
          <w:lang w:eastAsia="zh-CN"/>
        </w:rPr>
        <w:t>特点、</w:t>
      </w:r>
      <w:r>
        <w:rPr>
          <w:rStyle w:val="8"/>
          <w:rFonts w:hint="eastAsia" w:ascii="宋体" w:hAnsi="宋体" w:eastAsia="宋体" w:cs="宋体"/>
          <w:b/>
          <w:bCs w:val="0"/>
          <w:color w:val="auto"/>
          <w:sz w:val="21"/>
          <w:szCs w:val="21"/>
        </w:rPr>
        <w:t>影响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cs="宋体"/>
          <w:b/>
          <w:bCs w:val="0"/>
          <w:color w:val="auto"/>
          <w:sz w:val="21"/>
          <w:szCs w:val="21"/>
          <w:lang w:eastAsia="zh-CN"/>
        </w:rPr>
        <w:t>特点：公平性、公正性、公开性、集权性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bCs w:val="0"/>
          <w:color w:val="auto"/>
          <w:sz w:val="21"/>
          <w:szCs w:val="21"/>
        </w:rPr>
        <w:t>积极:</w:t>
      </w:r>
      <w:r>
        <w:rPr>
          <w:rStyle w:val="8"/>
          <w:rFonts w:hint="eastAsia" w:ascii="宋体" w:hAnsi="宋体" w:eastAsia="宋体" w:cs="宋体"/>
          <w:b w:val="0"/>
          <w:bCs/>
          <w:color w:val="auto"/>
          <w:sz w:val="21"/>
          <w:szCs w:val="21"/>
        </w:rPr>
        <w:t>①</w:t>
      </w:r>
      <w:r>
        <w:rPr>
          <w:rStyle w:val="8"/>
          <w:rFonts w:hint="eastAsia" w:ascii="宋体" w:hAnsi="宋体" w:eastAsia="宋体" w:cs="宋体"/>
          <w:b w:val="0"/>
          <w:bCs/>
          <w:color w:val="auto"/>
          <w:sz w:val="21"/>
          <w:szCs w:val="21"/>
          <w:u w:val="single"/>
        </w:rPr>
        <w:t>扩大了</w:t>
      </w:r>
      <w:r>
        <w:rPr>
          <w:rStyle w:val="8"/>
          <w:rFonts w:hint="eastAsia" w:ascii="宋体" w:hAnsi="宋体" w:eastAsia="宋体" w:cs="宋体"/>
          <w:b w:val="0"/>
          <w:bCs/>
          <w:color w:val="auto"/>
          <w:sz w:val="21"/>
          <w:szCs w:val="21"/>
        </w:rPr>
        <w:t>统治基础，</w:t>
      </w:r>
      <w:r>
        <w:rPr>
          <w:rStyle w:val="8"/>
          <w:rFonts w:hint="eastAsia" w:ascii="宋体" w:hAnsi="宋体" w:eastAsia="宋体" w:cs="宋体"/>
          <w:b w:val="0"/>
          <w:bCs/>
          <w:color w:val="auto"/>
          <w:sz w:val="21"/>
          <w:szCs w:val="21"/>
          <w:u w:val="single"/>
        </w:rPr>
        <w:t>提高了</w:t>
      </w:r>
      <w:r>
        <w:rPr>
          <w:rStyle w:val="8"/>
          <w:rFonts w:hint="eastAsia" w:ascii="宋体" w:hAnsi="宋体" w:eastAsia="宋体" w:cs="宋体"/>
          <w:b w:val="0"/>
          <w:bCs/>
          <w:color w:val="auto"/>
          <w:sz w:val="21"/>
          <w:szCs w:val="21"/>
        </w:rPr>
        <w:t>官员素质，</w:t>
      </w:r>
      <w:r>
        <w:rPr>
          <w:rStyle w:val="8"/>
          <w:rFonts w:hint="eastAsia" w:ascii="宋体" w:hAnsi="宋体" w:eastAsia="宋体" w:cs="宋体"/>
          <w:b w:val="0"/>
          <w:bCs/>
          <w:color w:val="auto"/>
          <w:sz w:val="21"/>
          <w:szCs w:val="21"/>
          <w:u w:val="single"/>
        </w:rPr>
        <w:t>加强了</w:t>
      </w:r>
      <w:r>
        <w:rPr>
          <w:rStyle w:val="8"/>
          <w:rFonts w:hint="eastAsia" w:ascii="宋体" w:hAnsi="宋体" w:eastAsia="宋体" w:cs="宋体"/>
          <w:b w:val="0"/>
          <w:bCs/>
          <w:color w:val="auto"/>
          <w:sz w:val="21"/>
          <w:szCs w:val="21"/>
        </w:rPr>
        <w:t>中央集权;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②有利于社会重学风起的形成;</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default" w:ascii="宋体" w:hAnsi="宋体" w:eastAsia="宋体" w:cs="宋体"/>
          <w:b/>
          <w:bCs w:val="0"/>
          <w:color w:val="auto"/>
          <w:sz w:val="21"/>
          <w:szCs w:val="21"/>
          <w:lang w:val="en-US" w:eastAsia="zh-CN"/>
        </w:rPr>
      </w:pPr>
      <w:r>
        <w:rPr>
          <w:rStyle w:val="8"/>
          <w:rFonts w:hint="eastAsia" w:ascii="宋体" w:hAnsi="宋体" w:eastAsia="宋体" w:cs="宋体"/>
          <w:b w:val="0"/>
          <w:bCs/>
          <w:color w:val="auto"/>
          <w:sz w:val="21"/>
          <w:szCs w:val="21"/>
        </w:rPr>
        <w:t>③被西方国家借鉴，发展为现代文官制度。</w:t>
      </w:r>
      <w:r>
        <w:rPr>
          <w:rStyle w:val="8"/>
          <w:rFonts w:hint="eastAsia" w:ascii="宋体" w:hAnsi="宋体" w:cs="宋体"/>
          <w:b w:val="0"/>
          <w:bCs/>
          <w:color w:val="auto"/>
          <w:sz w:val="21"/>
          <w:szCs w:val="21"/>
          <w:lang w:val="en-US" w:eastAsia="zh-CN"/>
        </w:rPr>
        <w:t xml:space="preserve">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消极:</w:t>
      </w:r>
      <w:r>
        <w:rPr>
          <w:rStyle w:val="8"/>
          <w:rFonts w:hint="eastAsia" w:ascii="宋体" w:hAnsi="宋体" w:eastAsia="宋体" w:cs="宋体"/>
          <w:b w:val="0"/>
          <w:bCs/>
          <w:color w:val="auto"/>
          <w:sz w:val="21"/>
          <w:szCs w:val="21"/>
        </w:rPr>
        <w:t>明清时期</w:t>
      </w:r>
      <w:r>
        <w:rPr>
          <w:rStyle w:val="8"/>
          <w:rFonts w:hint="eastAsia" w:ascii="宋体" w:hAnsi="宋体" w:eastAsia="宋体" w:cs="宋体"/>
          <w:b w:val="0"/>
          <w:bCs/>
          <w:color w:val="auto"/>
          <w:sz w:val="21"/>
          <w:szCs w:val="21"/>
          <w:u w:val="single"/>
        </w:rPr>
        <w:t>八股取士</w:t>
      </w:r>
      <w:r>
        <w:rPr>
          <w:rStyle w:val="8"/>
          <w:rFonts w:hint="eastAsia" w:ascii="宋体" w:hAnsi="宋体" w:eastAsia="宋体" w:cs="宋体"/>
          <w:b w:val="0"/>
          <w:bCs/>
          <w:color w:val="auto"/>
          <w:sz w:val="21"/>
          <w:szCs w:val="21"/>
        </w:rPr>
        <w:t>，</w:t>
      </w:r>
      <w:r>
        <w:rPr>
          <w:rStyle w:val="8"/>
          <w:rFonts w:hint="eastAsia" w:ascii="宋体" w:hAnsi="宋体" w:eastAsia="宋体" w:cs="宋体"/>
          <w:b w:val="0"/>
          <w:bCs/>
          <w:color w:val="auto"/>
          <w:sz w:val="21"/>
          <w:szCs w:val="21"/>
          <w:u w:val="single"/>
        </w:rPr>
        <w:t>束缚人们的思想</w:t>
      </w:r>
      <w:r>
        <w:rPr>
          <w:rStyle w:val="8"/>
          <w:rFonts w:hint="eastAsia" w:ascii="宋体" w:hAnsi="宋体" w:eastAsia="宋体" w:cs="宋体"/>
          <w:b w:val="0"/>
          <w:bCs/>
          <w:color w:val="auto"/>
          <w:sz w:val="21"/>
          <w:szCs w:val="21"/>
        </w:rPr>
        <w:t>，不利于科技发展。</w:t>
      </w:r>
    </w:p>
    <w:p>
      <w:pPr>
        <w:pStyle w:val="5"/>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cs="宋体"/>
          <w:b/>
          <w:bCs w:val="0"/>
          <w:color w:val="auto"/>
          <w:sz w:val="21"/>
          <w:szCs w:val="21"/>
          <w:lang w:eastAsia="zh-CN"/>
        </w:rPr>
        <w:t>中央官制：</w:t>
      </w:r>
      <w:r>
        <w:rPr>
          <w:rStyle w:val="8"/>
          <w:rFonts w:hint="eastAsia" w:ascii="宋体" w:hAnsi="宋体" w:eastAsia="宋体" w:cs="宋体"/>
          <w:b/>
          <w:bCs w:val="0"/>
          <w:color w:val="auto"/>
          <w:sz w:val="21"/>
          <w:szCs w:val="21"/>
        </w:rPr>
        <w:t>三省六部制的内容</w:t>
      </w:r>
      <w:r>
        <w:rPr>
          <w:rStyle w:val="8"/>
          <w:rFonts w:hint="eastAsia" w:ascii="宋体" w:hAnsi="宋体" w:cs="宋体"/>
          <w:b/>
          <w:bCs w:val="0"/>
          <w:color w:val="auto"/>
          <w:sz w:val="21"/>
          <w:szCs w:val="21"/>
          <w:lang w:eastAsia="zh-CN"/>
        </w:rPr>
        <w:t>、特点</w:t>
      </w:r>
      <w:r>
        <w:rPr>
          <w:rStyle w:val="8"/>
          <w:rFonts w:hint="eastAsia" w:ascii="宋体" w:hAnsi="宋体" w:eastAsia="宋体" w:cs="宋体"/>
          <w:b/>
          <w:bCs w:val="0"/>
          <w:color w:val="auto"/>
          <w:sz w:val="21"/>
          <w:szCs w:val="21"/>
        </w:rPr>
        <w:t>及影响</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内容</w:t>
      </w:r>
      <w:r>
        <w:rPr>
          <w:rStyle w:val="8"/>
          <w:rFonts w:hint="eastAsia" w:ascii="宋体" w:hAnsi="宋体" w:cs="宋体"/>
          <w:b/>
          <w:bCs w:val="0"/>
          <w:color w:val="auto"/>
          <w:sz w:val="21"/>
          <w:szCs w:val="21"/>
          <w:lang w:eastAsia="zh-CN"/>
        </w:rPr>
        <w:t>：</w:t>
      </w:r>
      <w:r>
        <w:rPr>
          <w:rStyle w:val="8"/>
          <w:rFonts w:hint="eastAsia" w:ascii="宋体" w:hAnsi="宋体" w:eastAsia="宋体" w:cs="宋体"/>
          <w:b w:val="0"/>
          <w:bCs/>
          <w:color w:val="auto"/>
          <w:sz w:val="21"/>
          <w:szCs w:val="21"/>
        </w:rPr>
        <w:t>①</w:t>
      </w:r>
      <w:r>
        <w:rPr>
          <w:rStyle w:val="8"/>
          <w:rFonts w:hint="eastAsia" w:ascii="宋体" w:hAnsi="宋体" w:eastAsia="宋体" w:cs="宋体"/>
          <w:b w:val="0"/>
          <w:bCs/>
          <w:color w:val="auto"/>
          <w:sz w:val="21"/>
          <w:szCs w:val="21"/>
          <w:u w:val="single"/>
        </w:rPr>
        <w:t>中书省</w:t>
      </w:r>
      <w:r>
        <w:rPr>
          <w:rStyle w:val="8"/>
          <w:rFonts w:hint="eastAsia" w:ascii="宋体" w:hAnsi="宋体" w:eastAsia="宋体" w:cs="宋体"/>
          <w:b w:val="0"/>
          <w:bCs/>
          <w:color w:val="auto"/>
          <w:sz w:val="21"/>
          <w:szCs w:val="21"/>
        </w:rPr>
        <w:t>负责</w:t>
      </w:r>
      <w:r>
        <w:rPr>
          <w:rStyle w:val="8"/>
          <w:rFonts w:hint="eastAsia" w:ascii="宋体" w:hAnsi="宋体" w:eastAsia="宋体" w:cs="宋体"/>
          <w:b w:val="0"/>
          <w:bCs/>
          <w:color w:val="auto"/>
          <w:sz w:val="21"/>
          <w:szCs w:val="21"/>
          <w:u w:val="single"/>
        </w:rPr>
        <w:t>草拟皇帝的诏令</w:t>
      </w:r>
      <w:r>
        <w:rPr>
          <w:rStyle w:val="8"/>
          <w:rFonts w:hint="eastAsia" w:ascii="宋体" w:hAnsi="宋体" w:eastAsia="宋体" w:cs="宋体"/>
          <w:b w:val="0"/>
          <w:bCs/>
          <w:color w:val="auto"/>
          <w:sz w:val="21"/>
          <w:szCs w:val="21"/>
        </w:rPr>
        <w:t>;</w:t>
      </w:r>
      <w:r>
        <w:rPr>
          <w:rStyle w:val="8"/>
          <w:rFonts w:hint="eastAsia" w:ascii="宋体" w:hAnsi="宋体" w:eastAsia="宋体" w:cs="宋体"/>
          <w:b w:val="0"/>
          <w:bCs/>
          <w:color w:val="auto"/>
          <w:sz w:val="21"/>
          <w:szCs w:val="21"/>
          <w:u w:val="single"/>
        </w:rPr>
        <w:t>门下省</w:t>
      </w:r>
      <w:r>
        <w:rPr>
          <w:rStyle w:val="8"/>
          <w:rFonts w:hint="eastAsia" w:ascii="宋体" w:hAnsi="宋体" w:eastAsia="宋体" w:cs="宋体"/>
          <w:b w:val="0"/>
          <w:bCs/>
          <w:color w:val="auto"/>
          <w:sz w:val="21"/>
          <w:szCs w:val="21"/>
        </w:rPr>
        <w:t>负责</w:t>
      </w:r>
      <w:r>
        <w:rPr>
          <w:rStyle w:val="8"/>
          <w:rFonts w:hint="eastAsia" w:ascii="宋体" w:hAnsi="宋体" w:eastAsia="宋体" w:cs="宋体"/>
          <w:b w:val="0"/>
          <w:bCs/>
          <w:color w:val="auto"/>
          <w:sz w:val="21"/>
          <w:szCs w:val="21"/>
          <w:u w:val="single"/>
        </w:rPr>
        <w:t>审核</w:t>
      </w:r>
      <w:r>
        <w:rPr>
          <w:rStyle w:val="8"/>
          <w:rFonts w:hint="eastAsia" w:ascii="宋体" w:hAnsi="宋体" w:eastAsia="宋体" w:cs="宋体"/>
          <w:b w:val="0"/>
          <w:bCs/>
          <w:color w:val="auto"/>
          <w:sz w:val="21"/>
          <w:szCs w:val="21"/>
        </w:rPr>
        <w:t>诏令</w:t>
      </w:r>
      <w:r>
        <w:rPr>
          <w:rStyle w:val="8"/>
          <w:rFonts w:hint="eastAsia" w:ascii="宋体" w:hAnsi="宋体" w:cs="宋体"/>
          <w:b w:val="0"/>
          <w:bCs/>
          <w:color w:val="auto"/>
          <w:sz w:val="21"/>
          <w:szCs w:val="21"/>
          <w:lang w:eastAsia="zh-CN"/>
        </w:rPr>
        <w:t>、</w:t>
      </w:r>
      <w:r>
        <w:rPr>
          <w:rStyle w:val="8"/>
          <w:rFonts w:hint="eastAsia" w:ascii="宋体" w:hAnsi="宋体" w:cs="宋体"/>
          <w:b w:val="0"/>
          <w:bCs/>
          <w:color w:val="auto"/>
          <w:sz w:val="21"/>
          <w:szCs w:val="21"/>
          <w:u w:val="single"/>
          <w:lang w:eastAsia="zh-CN"/>
        </w:rPr>
        <w:t>封驳</w:t>
      </w:r>
      <w:r>
        <w:rPr>
          <w:rStyle w:val="8"/>
          <w:rFonts w:hint="eastAsia" w:ascii="宋体" w:hAnsi="宋体" w:eastAsia="宋体" w:cs="宋体"/>
          <w:b w:val="0"/>
          <w:bCs/>
          <w:color w:val="auto"/>
          <w:sz w:val="21"/>
          <w:szCs w:val="21"/>
        </w:rPr>
        <w:t>;</w:t>
      </w:r>
      <w:r>
        <w:rPr>
          <w:rStyle w:val="8"/>
          <w:rFonts w:hint="eastAsia" w:ascii="宋体" w:hAnsi="宋体" w:eastAsia="宋体" w:cs="宋体"/>
          <w:b w:val="0"/>
          <w:bCs/>
          <w:color w:val="auto"/>
          <w:sz w:val="21"/>
          <w:szCs w:val="21"/>
          <w:u w:val="single"/>
        </w:rPr>
        <w:t>尚书省</w:t>
      </w:r>
      <w:r>
        <w:rPr>
          <w:rStyle w:val="8"/>
          <w:rFonts w:hint="eastAsia" w:ascii="宋体" w:hAnsi="宋体" w:eastAsia="宋体" w:cs="宋体"/>
          <w:b w:val="0"/>
          <w:bCs/>
          <w:color w:val="auto"/>
          <w:sz w:val="21"/>
          <w:szCs w:val="21"/>
        </w:rPr>
        <w:t>负责</w:t>
      </w:r>
      <w:r>
        <w:rPr>
          <w:rStyle w:val="8"/>
          <w:rFonts w:hint="eastAsia" w:ascii="宋体" w:hAnsi="宋体" w:eastAsia="宋体" w:cs="宋体"/>
          <w:b w:val="0"/>
          <w:bCs/>
          <w:color w:val="auto"/>
          <w:sz w:val="21"/>
          <w:szCs w:val="21"/>
          <w:u w:val="single"/>
        </w:rPr>
        <w:t>执行</w:t>
      </w:r>
      <w:r>
        <w:rPr>
          <w:rStyle w:val="8"/>
          <w:rFonts w:hint="eastAsia" w:ascii="宋体" w:hAnsi="宋体" w:eastAsia="宋体" w:cs="宋体"/>
          <w:b w:val="0"/>
          <w:bCs/>
          <w:color w:val="auto"/>
          <w:sz w:val="21"/>
          <w:szCs w:val="21"/>
        </w:rPr>
        <w:t>。②宰相议事的地方叫政事堂,后改称中书门下。</w:t>
      </w:r>
      <w:r>
        <w:rPr>
          <w:rStyle w:val="8"/>
          <w:rFonts w:hint="eastAsia" w:ascii="宋体" w:hAnsi="宋体" w:cs="宋体"/>
          <w:b w:val="0"/>
          <w:bCs/>
          <w:color w:val="auto"/>
          <w:sz w:val="21"/>
          <w:szCs w:val="21"/>
          <w:lang w:val="en-US" w:eastAsia="zh-CN"/>
        </w:rPr>
        <w:t xml:space="preserve">    </w:t>
      </w:r>
      <w:r>
        <w:rPr>
          <w:rStyle w:val="8"/>
          <w:rFonts w:hint="eastAsia" w:ascii="宋体" w:hAnsi="宋体" w:cs="宋体"/>
          <w:b w:val="0"/>
          <w:bCs/>
          <w:color w:val="auto"/>
          <w:sz w:val="21"/>
          <w:szCs w:val="21"/>
          <w:lang w:eastAsia="zh-CN"/>
        </w:rPr>
        <w:t>特点：①</w:t>
      </w:r>
      <w:r>
        <w:rPr>
          <w:rFonts w:ascii="Arial" w:hAnsi="Arial" w:cs="Arial"/>
          <w:sz w:val="21"/>
          <w:szCs w:val="21"/>
        </w:rPr>
        <w:t>三省的职权</w:t>
      </w:r>
      <w:r>
        <w:rPr>
          <w:rFonts w:ascii="Arial" w:hAnsi="Arial" w:eastAsia="楷体_GB2312" w:cs="Arial"/>
          <w:sz w:val="21"/>
          <w:szCs w:val="21"/>
        </w:rPr>
        <w:t>__</w:t>
      </w:r>
      <w:r>
        <w:rPr>
          <w:rFonts w:ascii="Arial" w:hAnsi="Arial" w:eastAsia="楷体_GB2312" w:cs="Arial"/>
          <w:sz w:val="21"/>
          <w:szCs w:val="21"/>
          <w:u w:val="single"/>
        </w:rPr>
        <w:t>分工明确</w:t>
      </w:r>
      <w:r>
        <w:rPr>
          <w:rFonts w:ascii="Arial" w:hAnsi="Arial" w:eastAsia="楷体_GB2312" w:cs="Arial"/>
          <w:sz w:val="21"/>
          <w:szCs w:val="21"/>
        </w:rPr>
        <w:t>_</w:t>
      </w:r>
      <w:r>
        <w:rPr>
          <w:rFonts w:hint="eastAsia" w:ascii="Arial" w:hAnsi="Arial" w:eastAsia="楷体_GB2312" w:cs="Arial"/>
          <w:sz w:val="21"/>
          <w:szCs w:val="21"/>
          <w:lang w:eastAsia="zh-CN"/>
        </w:rPr>
        <w:t>；</w:t>
      </w:r>
      <w:r>
        <w:rPr>
          <w:rFonts w:hint="eastAsia" w:asciiTheme="majorEastAsia" w:hAnsiTheme="majorEastAsia" w:eastAsiaTheme="majorEastAsia" w:cstheme="majorEastAsia"/>
          <w:sz w:val="21"/>
          <w:szCs w:val="21"/>
          <w:lang w:eastAsia="zh-CN"/>
        </w:rPr>
        <w:t>②相权分割，</w:t>
      </w:r>
      <w:r>
        <w:rPr>
          <w:rFonts w:ascii="Arial" w:hAnsi="Arial" w:cs="Arial"/>
          <w:sz w:val="21"/>
          <w:szCs w:val="21"/>
        </w:rPr>
        <w:t>彼此制约。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bCs w:val="0"/>
          <w:color w:val="auto"/>
          <w:sz w:val="21"/>
          <w:szCs w:val="21"/>
        </w:rPr>
        <w:t>影响:</w:t>
      </w:r>
      <w:r>
        <w:rPr>
          <w:rStyle w:val="8"/>
          <w:rFonts w:hint="eastAsia" w:ascii="宋体" w:hAnsi="宋体" w:eastAsia="宋体" w:cs="宋体"/>
          <w:b w:val="0"/>
          <w:bCs/>
          <w:color w:val="auto"/>
          <w:sz w:val="21"/>
          <w:szCs w:val="21"/>
        </w:rPr>
        <w:t>①</w:t>
      </w:r>
      <w:r>
        <w:rPr>
          <w:rStyle w:val="8"/>
          <w:rFonts w:hint="eastAsia" w:ascii="宋体" w:hAnsi="宋体" w:eastAsia="宋体" w:cs="宋体"/>
          <w:b w:val="0"/>
          <w:bCs/>
          <w:color w:val="auto"/>
          <w:sz w:val="21"/>
          <w:szCs w:val="21"/>
          <w:u w:val="single"/>
        </w:rPr>
        <w:t>分工明确</w:t>
      </w:r>
      <w:r>
        <w:rPr>
          <w:rStyle w:val="8"/>
          <w:rFonts w:hint="eastAsia" w:ascii="宋体" w:hAnsi="宋体" w:eastAsia="宋体" w:cs="宋体"/>
          <w:b w:val="0"/>
          <w:bCs/>
          <w:color w:val="auto"/>
          <w:sz w:val="21"/>
          <w:szCs w:val="21"/>
        </w:rPr>
        <w:t>，提高了行政效率;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②</w:t>
      </w:r>
      <w:r>
        <w:rPr>
          <w:rStyle w:val="8"/>
          <w:rFonts w:hint="eastAsia" w:ascii="宋体" w:hAnsi="宋体" w:cs="宋体"/>
          <w:b w:val="0"/>
          <w:bCs/>
          <w:color w:val="auto"/>
          <w:sz w:val="21"/>
          <w:szCs w:val="21"/>
          <w:u w:val="single"/>
          <w:lang w:eastAsia="zh-CN"/>
        </w:rPr>
        <w:t>相权一分为三，</w:t>
      </w:r>
      <w:r>
        <w:rPr>
          <w:rStyle w:val="8"/>
          <w:rFonts w:hint="eastAsia" w:ascii="宋体" w:hAnsi="宋体" w:eastAsia="宋体" w:cs="宋体"/>
          <w:b w:val="0"/>
          <w:bCs/>
          <w:color w:val="auto"/>
          <w:sz w:val="21"/>
          <w:szCs w:val="21"/>
          <w:u w:val="single"/>
        </w:rPr>
        <w:t>彼此制约</w:t>
      </w:r>
      <w:r>
        <w:rPr>
          <w:rStyle w:val="8"/>
          <w:rFonts w:hint="eastAsia" w:ascii="宋体" w:hAnsi="宋体" w:eastAsia="宋体" w:cs="宋体"/>
          <w:b w:val="0"/>
          <w:bCs/>
          <w:color w:val="auto"/>
          <w:sz w:val="21"/>
          <w:szCs w:val="21"/>
        </w:rPr>
        <w:t>，削弱相权，加强了皇权;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val="0"/>
          <w:bCs/>
          <w:color w:val="auto"/>
          <w:sz w:val="21"/>
          <w:szCs w:val="21"/>
        </w:rPr>
        <w:t>③是中国政治制度的重大变革，对此后历朝产生了深远影响。</w:t>
      </w:r>
    </w:p>
    <w:p>
      <w:pPr>
        <w:pStyle w:val="5"/>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cs="宋体"/>
          <w:b/>
          <w:bCs w:val="0"/>
          <w:color w:val="auto"/>
          <w:sz w:val="21"/>
          <w:szCs w:val="21"/>
          <w:lang w:eastAsia="zh-CN"/>
        </w:rPr>
      </w:pPr>
      <w:r>
        <w:rPr>
          <w:rStyle w:val="8"/>
          <w:rFonts w:hint="eastAsia" w:ascii="宋体" w:hAnsi="宋体" w:cs="宋体"/>
          <w:b/>
          <w:bCs w:val="0"/>
          <w:color w:val="auto"/>
          <w:sz w:val="21"/>
          <w:szCs w:val="21"/>
          <w:lang w:eastAsia="zh-CN"/>
        </w:rPr>
        <w:t>赋税制度：从</w:t>
      </w:r>
      <w:r>
        <w:rPr>
          <w:rStyle w:val="8"/>
          <w:rFonts w:hint="eastAsia" w:ascii="宋体" w:hAnsi="宋体" w:eastAsia="宋体" w:cs="宋体"/>
          <w:b/>
          <w:bCs w:val="0"/>
          <w:color w:val="auto"/>
          <w:sz w:val="21"/>
          <w:szCs w:val="21"/>
        </w:rPr>
        <w:t>租庸调制</w:t>
      </w:r>
      <w:r>
        <w:rPr>
          <w:rStyle w:val="8"/>
          <w:rFonts w:hint="eastAsia" w:ascii="宋体" w:hAnsi="宋体" w:cs="宋体"/>
          <w:b/>
          <w:bCs w:val="0"/>
          <w:color w:val="auto"/>
          <w:sz w:val="21"/>
          <w:szCs w:val="21"/>
          <w:lang w:eastAsia="zh-CN"/>
        </w:rPr>
        <w:t>——</w:t>
      </w:r>
      <w:r>
        <w:rPr>
          <w:rStyle w:val="8"/>
          <w:rFonts w:hint="eastAsia" w:ascii="宋体" w:hAnsi="宋体" w:eastAsia="宋体" w:cs="宋体"/>
          <w:b/>
          <w:bCs w:val="0"/>
          <w:color w:val="auto"/>
          <w:sz w:val="21"/>
          <w:szCs w:val="21"/>
        </w:rPr>
        <w:t>两税法</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rPr>
          <w:rStyle w:val="8"/>
          <w:rFonts w:hint="eastAsia" w:ascii="宋体" w:hAnsi="宋体" w:eastAsia="宋体" w:cs="宋体"/>
          <w:b/>
          <w:bCs w:val="0"/>
          <w:color w:val="auto"/>
          <w:sz w:val="21"/>
          <w:szCs w:val="21"/>
        </w:rPr>
      </w:pPr>
      <w:r>
        <w:rPr>
          <w:rStyle w:val="8"/>
          <w:rFonts w:hint="eastAsia" w:ascii="宋体" w:hAnsi="宋体" w:cs="宋体"/>
          <w:b/>
          <w:bCs w:val="0"/>
          <w:color w:val="auto"/>
          <w:sz w:val="21"/>
          <w:szCs w:val="21"/>
          <w:lang w:eastAsia="zh-CN"/>
        </w:rPr>
        <w:t>（</w:t>
      </w:r>
      <w:r>
        <w:rPr>
          <w:rStyle w:val="8"/>
          <w:rFonts w:hint="eastAsia" w:ascii="宋体" w:hAnsi="宋体" w:cs="宋体"/>
          <w:b/>
          <w:bCs w:val="0"/>
          <w:color w:val="auto"/>
          <w:sz w:val="21"/>
          <w:szCs w:val="21"/>
          <w:lang w:val="en-US" w:eastAsia="zh-CN"/>
        </w:rPr>
        <w:t>1</w:t>
      </w:r>
      <w:r>
        <w:rPr>
          <w:rStyle w:val="8"/>
          <w:rFonts w:hint="eastAsia" w:ascii="宋体" w:hAnsi="宋体" w:cs="宋体"/>
          <w:b/>
          <w:bCs w:val="0"/>
          <w:color w:val="auto"/>
          <w:sz w:val="21"/>
          <w:szCs w:val="21"/>
          <w:lang w:eastAsia="zh-CN"/>
        </w:rPr>
        <w:t>）</w:t>
      </w:r>
      <w:r>
        <w:rPr>
          <w:rStyle w:val="8"/>
          <w:rFonts w:hint="eastAsia" w:ascii="宋体" w:hAnsi="宋体" w:eastAsia="宋体" w:cs="宋体"/>
          <w:b/>
          <w:bCs w:val="0"/>
          <w:color w:val="auto"/>
          <w:sz w:val="21"/>
          <w:szCs w:val="21"/>
        </w:rPr>
        <w:t>唐代租庸调制的内容</w:t>
      </w:r>
      <w:r>
        <w:rPr>
          <w:rStyle w:val="8"/>
          <w:rFonts w:hint="eastAsia" w:ascii="宋体" w:hAnsi="宋体" w:cs="宋体"/>
          <w:b/>
          <w:bCs w:val="0"/>
          <w:color w:val="auto"/>
          <w:sz w:val="21"/>
          <w:szCs w:val="21"/>
          <w:lang w:eastAsia="zh-CN"/>
        </w:rPr>
        <w:t>、特点</w:t>
      </w:r>
      <w:r>
        <w:rPr>
          <w:rStyle w:val="8"/>
          <w:rFonts w:hint="eastAsia" w:ascii="宋体" w:hAnsi="宋体" w:eastAsia="宋体" w:cs="宋体"/>
          <w:b/>
          <w:bCs w:val="0"/>
          <w:color w:val="auto"/>
          <w:sz w:val="21"/>
          <w:szCs w:val="21"/>
        </w:rPr>
        <w:t>及作用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bCs w:val="0"/>
          <w:color w:val="auto"/>
          <w:sz w:val="21"/>
          <w:szCs w:val="21"/>
        </w:rPr>
        <w:t>内容:</w:t>
      </w:r>
      <w:r>
        <w:rPr>
          <w:rStyle w:val="8"/>
          <w:rFonts w:hint="eastAsia" w:ascii="宋体" w:hAnsi="宋体" w:eastAsia="宋体" w:cs="宋体"/>
          <w:b w:val="0"/>
          <w:bCs/>
          <w:color w:val="auto"/>
          <w:sz w:val="21"/>
          <w:szCs w:val="21"/>
        </w:rPr>
        <w:t>①税征收对象为21至59岁的成年男子。</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30" w:firstLineChars="30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②除租、调外,男子不去服徭役的可以纳绢或布代役称为庸。</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rPr>
          <w:rStyle w:val="8"/>
          <w:rFonts w:hint="eastAsia" w:ascii="宋体" w:hAnsi="宋体" w:eastAsia="宋体" w:cs="宋体"/>
          <w:b w:val="0"/>
          <w:bCs/>
          <w:color w:val="auto"/>
          <w:sz w:val="21"/>
          <w:szCs w:val="21"/>
          <w:lang w:eastAsia="zh-CN"/>
        </w:rPr>
      </w:pPr>
      <w:r>
        <w:rPr>
          <w:rStyle w:val="8"/>
          <w:rFonts w:hint="eastAsia" w:ascii="宋体" w:hAnsi="宋体" w:cs="宋体"/>
          <w:b w:val="0"/>
          <w:bCs/>
          <w:color w:val="auto"/>
          <w:sz w:val="21"/>
          <w:szCs w:val="21"/>
          <w:lang w:eastAsia="zh-CN"/>
        </w:rPr>
        <w:t>特点：</w:t>
      </w:r>
      <w:r>
        <w:rPr>
          <w:rStyle w:val="8"/>
          <w:rFonts w:hint="eastAsia" w:ascii="宋体" w:hAnsi="宋体" w:eastAsia="宋体" w:cs="宋体"/>
          <w:b w:val="0"/>
          <w:bCs/>
          <w:color w:val="auto"/>
          <w:sz w:val="21"/>
          <w:szCs w:val="21"/>
        </w:rPr>
        <w:t>以</w:t>
      </w:r>
      <w:r>
        <w:rPr>
          <w:rStyle w:val="8"/>
          <w:rFonts w:hint="eastAsia" w:ascii="宋体" w:hAnsi="宋体" w:eastAsia="宋体" w:cs="宋体"/>
          <w:b w:val="0"/>
          <w:bCs/>
          <w:color w:val="auto"/>
          <w:sz w:val="21"/>
          <w:szCs w:val="21"/>
          <w:u w:val="single"/>
        </w:rPr>
        <w:t>人丁</w:t>
      </w:r>
      <w:r>
        <w:rPr>
          <w:rStyle w:val="8"/>
          <w:rFonts w:hint="eastAsia" w:ascii="宋体" w:hAnsi="宋体" w:eastAsia="宋体" w:cs="宋体"/>
          <w:b w:val="0"/>
          <w:bCs/>
          <w:color w:val="auto"/>
          <w:sz w:val="21"/>
          <w:szCs w:val="21"/>
        </w:rPr>
        <w:t>为主的赋税制度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作用:</w:t>
      </w:r>
      <w:r>
        <w:rPr>
          <w:rStyle w:val="8"/>
          <w:rFonts w:hint="eastAsia" w:ascii="宋体" w:hAnsi="宋体" w:eastAsia="宋体" w:cs="宋体"/>
          <w:b w:val="0"/>
          <w:bCs/>
          <w:color w:val="auto"/>
          <w:sz w:val="21"/>
          <w:szCs w:val="21"/>
        </w:rPr>
        <w:t>以庸代役</w:t>
      </w:r>
      <w:r>
        <w:rPr>
          <w:rStyle w:val="8"/>
          <w:rFonts w:hint="eastAsia" w:ascii="宋体" w:hAnsi="宋体" w:eastAsia="宋体" w:cs="宋体"/>
          <w:b w:val="0"/>
          <w:bCs/>
          <w:color w:val="auto"/>
          <w:sz w:val="21"/>
          <w:szCs w:val="21"/>
          <w:u w:val="single"/>
        </w:rPr>
        <w:t>保证农民有较充分的生产时间</w:t>
      </w:r>
      <w:r>
        <w:rPr>
          <w:rStyle w:val="8"/>
          <w:rFonts w:hint="eastAsia" w:ascii="宋体" w:hAnsi="宋体" w:eastAsia="宋体" w:cs="宋体"/>
          <w:b w:val="0"/>
          <w:bCs/>
          <w:color w:val="auto"/>
          <w:sz w:val="21"/>
          <w:szCs w:val="21"/>
        </w:rPr>
        <w:t>,政府的赋税收入也有了保障。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cs="宋体"/>
          <w:b/>
          <w:bCs w:val="0"/>
          <w:color w:val="auto"/>
          <w:sz w:val="21"/>
          <w:szCs w:val="21"/>
          <w:lang w:eastAsia="zh-CN"/>
        </w:rPr>
        <w:t>（</w:t>
      </w:r>
      <w:r>
        <w:rPr>
          <w:rStyle w:val="8"/>
          <w:rFonts w:hint="eastAsia" w:ascii="宋体" w:hAnsi="宋体" w:cs="宋体"/>
          <w:b/>
          <w:bCs w:val="0"/>
          <w:color w:val="auto"/>
          <w:sz w:val="21"/>
          <w:szCs w:val="21"/>
          <w:lang w:val="en-US" w:eastAsia="zh-CN"/>
        </w:rPr>
        <w:t>2</w:t>
      </w:r>
      <w:r>
        <w:rPr>
          <w:rStyle w:val="8"/>
          <w:rFonts w:hint="eastAsia" w:ascii="宋体" w:hAnsi="宋体" w:cs="宋体"/>
          <w:b/>
          <w:bCs w:val="0"/>
          <w:color w:val="auto"/>
          <w:sz w:val="21"/>
          <w:szCs w:val="21"/>
          <w:lang w:eastAsia="zh-CN"/>
        </w:rPr>
        <w:t>）</w:t>
      </w:r>
      <w:r>
        <w:rPr>
          <w:rStyle w:val="8"/>
          <w:rFonts w:hint="eastAsia" w:ascii="宋体" w:hAnsi="宋体" w:eastAsia="宋体" w:cs="宋体"/>
          <w:b/>
          <w:bCs w:val="0"/>
          <w:color w:val="auto"/>
          <w:sz w:val="21"/>
          <w:szCs w:val="21"/>
        </w:rPr>
        <w:t>两税法实行的背景、目的、内容、</w:t>
      </w:r>
      <w:r>
        <w:rPr>
          <w:rStyle w:val="8"/>
          <w:rFonts w:hint="eastAsia" w:ascii="宋体" w:hAnsi="宋体" w:cs="宋体"/>
          <w:b/>
          <w:bCs w:val="0"/>
          <w:color w:val="auto"/>
          <w:sz w:val="21"/>
          <w:szCs w:val="21"/>
          <w:lang w:eastAsia="zh-CN"/>
        </w:rPr>
        <w:t>特点、</w:t>
      </w:r>
      <w:r>
        <w:rPr>
          <w:rStyle w:val="8"/>
          <w:rFonts w:hint="eastAsia" w:ascii="宋体" w:hAnsi="宋体" w:eastAsia="宋体" w:cs="宋体"/>
          <w:b/>
          <w:bCs w:val="0"/>
          <w:color w:val="auto"/>
          <w:sz w:val="21"/>
          <w:szCs w:val="21"/>
        </w:rPr>
        <w:t>意义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背景:</w:t>
      </w:r>
      <w:r>
        <w:rPr>
          <w:rStyle w:val="8"/>
          <w:rFonts w:hint="eastAsia" w:ascii="宋体" w:hAnsi="宋体" w:eastAsia="宋体" w:cs="宋体"/>
          <w:b w:val="0"/>
          <w:bCs/>
          <w:color w:val="auto"/>
          <w:sz w:val="21"/>
          <w:szCs w:val="21"/>
        </w:rPr>
        <w:t>天宝年间，土地兼并</w:t>
      </w:r>
      <w:r>
        <w:rPr>
          <w:rStyle w:val="8"/>
          <w:rFonts w:hint="eastAsia" w:ascii="宋体" w:hAnsi="宋体" w:cs="宋体"/>
          <w:b w:val="0"/>
          <w:bCs/>
          <w:color w:val="auto"/>
          <w:sz w:val="21"/>
          <w:szCs w:val="21"/>
          <w:lang w:eastAsia="zh-CN"/>
        </w:rPr>
        <w:t>严重</w:t>
      </w:r>
      <w:r>
        <w:rPr>
          <w:rStyle w:val="8"/>
          <w:rFonts w:hint="eastAsia" w:ascii="宋体" w:hAnsi="宋体" w:eastAsia="宋体" w:cs="宋体"/>
          <w:b w:val="0"/>
          <w:bCs/>
          <w:color w:val="auto"/>
          <w:sz w:val="21"/>
          <w:szCs w:val="21"/>
        </w:rPr>
        <w:t>,政府直接支配的土地日益减少，均田制无法推行,租庸调制也无法维持</w:t>
      </w:r>
      <w:r>
        <w:rPr>
          <w:rStyle w:val="8"/>
          <w:rFonts w:hint="eastAsia" w:ascii="宋体" w:hAnsi="宋体" w:cs="宋体"/>
          <w:b w:val="0"/>
          <w:bCs/>
          <w:color w:val="auto"/>
          <w:sz w:val="21"/>
          <w:szCs w:val="21"/>
          <w:lang w:eastAsia="zh-CN"/>
        </w:rPr>
        <w:t>；</w:t>
      </w:r>
      <w:r>
        <w:rPr>
          <w:rStyle w:val="8"/>
          <w:rFonts w:hint="eastAsia" w:ascii="宋体" w:hAnsi="宋体" w:eastAsia="宋体" w:cs="宋体"/>
          <w:b w:val="0"/>
          <w:bCs/>
          <w:color w:val="auto"/>
          <w:sz w:val="21"/>
          <w:szCs w:val="21"/>
        </w:rPr>
        <w:t>政府财政收入锐降。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目的:</w:t>
      </w:r>
      <w:r>
        <w:rPr>
          <w:rStyle w:val="8"/>
          <w:rFonts w:hint="eastAsia" w:ascii="宋体" w:hAnsi="宋体" w:eastAsia="宋体" w:cs="宋体"/>
          <w:b w:val="0"/>
          <w:bCs/>
          <w:color w:val="auto"/>
          <w:sz w:val="21"/>
          <w:szCs w:val="21"/>
        </w:rPr>
        <w:t>解决财政困难。</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lang w:eastAsia="zh-CN"/>
        </w:rPr>
      </w:pPr>
      <w:r>
        <w:rPr>
          <w:rStyle w:val="8"/>
          <w:rFonts w:hint="eastAsia" w:ascii="宋体" w:hAnsi="宋体" w:eastAsia="宋体" w:cs="宋体"/>
          <w:b/>
          <w:bCs w:val="0"/>
          <w:color w:val="auto"/>
          <w:sz w:val="21"/>
          <w:szCs w:val="21"/>
        </w:rPr>
        <w:t>内容:</w:t>
      </w:r>
      <w:r>
        <w:rPr>
          <w:rStyle w:val="8"/>
          <w:rFonts w:hint="eastAsia" w:ascii="宋体" w:hAnsi="宋体" w:eastAsia="宋体" w:cs="宋体"/>
          <w:b w:val="0"/>
          <w:bCs/>
          <w:color w:val="auto"/>
          <w:sz w:val="21"/>
          <w:szCs w:val="21"/>
        </w:rPr>
        <w:t>①每户按人丁和</w:t>
      </w:r>
      <w:r>
        <w:rPr>
          <w:rStyle w:val="8"/>
          <w:rFonts w:hint="eastAsia" w:ascii="宋体" w:hAnsi="宋体" w:eastAsia="宋体" w:cs="宋体"/>
          <w:b w:val="0"/>
          <w:bCs/>
          <w:color w:val="auto"/>
          <w:sz w:val="21"/>
          <w:szCs w:val="21"/>
          <w:u w:val="single"/>
        </w:rPr>
        <w:t>资产</w:t>
      </w:r>
      <w:r>
        <w:rPr>
          <w:rStyle w:val="8"/>
          <w:rFonts w:hint="eastAsia" w:ascii="宋体" w:hAnsi="宋体" w:eastAsia="宋体" w:cs="宋体"/>
          <w:b w:val="0"/>
          <w:bCs/>
          <w:color w:val="auto"/>
          <w:sz w:val="21"/>
          <w:szCs w:val="21"/>
        </w:rPr>
        <w:t>缴纳户税,按</w:t>
      </w:r>
      <w:r>
        <w:rPr>
          <w:rStyle w:val="8"/>
          <w:rFonts w:hint="eastAsia" w:ascii="宋体" w:hAnsi="宋体" w:eastAsia="宋体" w:cs="宋体"/>
          <w:b w:val="0"/>
          <w:bCs/>
          <w:color w:val="auto"/>
          <w:sz w:val="21"/>
          <w:szCs w:val="21"/>
          <w:u w:val="single"/>
        </w:rPr>
        <w:t>田亩</w:t>
      </w:r>
      <w:r>
        <w:rPr>
          <w:rStyle w:val="8"/>
          <w:rFonts w:hint="eastAsia" w:ascii="宋体" w:hAnsi="宋体" w:eastAsia="宋体" w:cs="宋体"/>
          <w:b w:val="0"/>
          <w:bCs/>
          <w:color w:val="auto"/>
          <w:sz w:val="21"/>
          <w:szCs w:val="21"/>
        </w:rPr>
        <w:t>缴纳地税</w:t>
      </w:r>
      <w:r>
        <w:rPr>
          <w:rStyle w:val="8"/>
          <w:rFonts w:hint="eastAsia" w:ascii="宋体" w:hAnsi="宋体" w:cs="宋体"/>
          <w:b w:val="0"/>
          <w:bCs/>
          <w:color w:val="auto"/>
          <w:sz w:val="21"/>
          <w:szCs w:val="21"/>
          <w:lang w:eastAsia="zh-CN"/>
        </w:rPr>
        <w:t>（特点或创新）</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②-年分夏季和秋季两次纳税。</w:t>
      </w:r>
      <w:r>
        <w:rPr>
          <w:rStyle w:val="8"/>
          <w:rFonts w:hint="eastAsia" w:ascii="宋体" w:hAnsi="宋体" w:cs="宋体"/>
          <w:b w:val="0"/>
          <w:bCs/>
          <w:color w:val="auto"/>
          <w:sz w:val="21"/>
          <w:szCs w:val="21"/>
          <w:lang w:val="en-US" w:eastAsia="zh-CN"/>
        </w:rPr>
        <w:t xml:space="preserve">      </w:t>
      </w:r>
      <w:r>
        <w:rPr>
          <w:rStyle w:val="8"/>
          <w:rFonts w:hint="eastAsia" w:ascii="宋体" w:hAnsi="宋体" w:cs="宋体"/>
          <w:b w:val="0"/>
          <w:bCs/>
          <w:color w:val="auto"/>
          <w:sz w:val="21"/>
          <w:szCs w:val="21"/>
          <w:lang w:eastAsia="zh-CN"/>
        </w:rPr>
        <w:t>③</w:t>
      </w:r>
      <w:r>
        <w:rPr>
          <w:rStyle w:val="8"/>
          <w:rFonts w:hint="eastAsia" w:ascii="宋体" w:hAnsi="宋体" w:eastAsia="宋体" w:cs="宋体"/>
          <w:b w:val="0"/>
          <w:bCs/>
          <w:color w:val="auto"/>
          <w:sz w:val="21"/>
          <w:szCs w:val="21"/>
        </w:rPr>
        <w:t>取消租庸调和一切杂税、杂役。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意义:</w:t>
      </w:r>
      <w:r>
        <w:rPr>
          <w:rStyle w:val="8"/>
          <w:rFonts w:hint="eastAsia" w:ascii="宋体" w:hAnsi="宋体" w:eastAsia="宋体" w:cs="宋体"/>
          <w:b w:val="0"/>
          <w:bCs/>
          <w:color w:val="auto"/>
          <w:sz w:val="21"/>
          <w:szCs w:val="21"/>
        </w:rPr>
        <w:t>①简化税收名目,扩大收税对象保证国家的财政收入。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②改变了自战国以来以</w:t>
      </w:r>
      <w:r>
        <w:rPr>
          <w:rStyle w:val="8"/>
          <w:rFonts w:hint="eastAsia" w:ascii="宋体" w:hAnsi="宋体" w:eastAsia="宋体" w:cs="宋体"/>
          <w:b w:val="0"/>
          <w:bCs/>
          <w:color w:val="auto"/>
          <w:sz w:val="21"/>
          <w:szCs w:val="21"/>
          <w:u w:val="single"/>
        </w:rPr>
        <w:t>人丁</w:t>
      </w:r>
      <w:r>
        <w:rPr>
          <w:rStyle w:val="8"/>
          <w:rFonts w:hint="eastAsia" w:ascii="宋体" w:hAnsi="宋体" w:eastAsia="宋体" w:cs="宋体"/>
          <w:b w:val="0"/>
          <w:bCs/>
          <w:color w:val="auto"/>
          <w:sz w:val="21"/>
          <w:szCs w:val="21"/>
        </w:rPr>
        <w:t>为主的赋税制度,</w:t>
      </w:r>
      <w:r>
        <w:rPr>
          <w:rStyle w:val="8"/>
          <w:rFonts w:hint="eastAsia" w:ascii="宋体" w:hAnsi="宋体" w:eastAsia="宋体" w:cs="宋体"/>
          <w:b w:val="0"/>
          <w:bCs/>
          <w:color w:val="auto"/>
          <w:sz w:val="21"/>
          <w:szCs w:val="21"/>
          <w:u w:val="single"/>
        </w:rPr>
        <w:t>减轻了政府对农民的人身控制。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2108" w:firstLineChars="1000"/>
        <w:jc w:val="both"/>
        <w:rPr>
          <w:rStyle w:val="8"/>
          <w:rFonts w:hint="eastAsia" w:ascii="宋体" w:hAnsi="宋体" w:eastAsia="宋体" w:cs="宋体"/>
          <w:b/>
          <w:bCs w:val="0"/>
          <w:color w:val="auto"/>
          <w:sz w:val="21"/>
          <w:szCs w:val="21"/>
          <w:lang w:val="en-US" w:eastAsia="zh-CN"/>
        </w:rPr>
      </w:pPr>
      <w:r>
        <w:rPr>
          <w:rStyle w:val="8"/>
          <w:rFonts w:hint="eastAsia" w:ascii="宋体" w:hAnsi="宋体" w:eastAsia="宋体" w:cs="宋体"/>
          <w:b/>
          <w:bCs w:val="0"/>
          <w:color w:val="auto"/>
          <w:sz w:val="21"/>
          <w:szCs w:val="21"/>
        </w:rPr>
        <w:t>第8课</w:t>
      </w:r>
      <w:r>
        <w:rPr>
          <w:rStyle w:val="8"/>
          <w:rFonts w:hint="eastAsia" w:ascii="宋体" w:hAnsi="宋体" w:cs="宋体"/>
          <w:b/>
          <w:bCs w:val="0"/>
          <w:color w:val="auto"/>
          <w:sz w:val="21"/>
          <w:szCs w:val="21"/>
          <w:lang w:val="en-US" w:eastAsia="zh-CN"/>
        </w:rPr>
        <w:t xml:space="preserve">    </w:t>
      </w:r>
      <w:r>
        <w:rPr>
          <w:rStyle w:val="8"/>
          <w:rFonts w:hint="eastAsia" w:ascii="宋体" w:hAnsi="宋体" w:eastAsia="宋体" w:cs="宋体"/>
          <w:b/>
          <w:bCs w:val="0"/>
          <w:color w:val="auto"/>
          <w:sz w:val="21"/>
          <w:szCs w:val="21"/>
        </w:rPr>
        <w:t>三国至隋唐的文化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一、儒学、道教与佛教的发展(了解)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lang w:val="en-US" w:eastAsia="zh-CN"/>
        </w:rPr>
      </w:pPr>
      <w:r>
        <w:rPr>
          <w:rStyle w:val="8"/>
          <w:rFonts w:hint="eastAsia" w:ascii="宋体" w:hAnsi="宋体" w:eastAsia="宋体" w:cs="宋体"/>
          <w:b/>
          <w:bCs w:val="0"/>
          <w:color w:val="auto"/>
          <w:sz w:val="21"/>
          <w:szCs w:val="21"/>
        </w:rPr>
        <w:t>1.发展变化</w:t>
      </w:r>
      <w:r>
        <w:rPr>
          <w:rStyle w:val="8"/>
          <w:rFonts w:hint="eastAsia" w:ascii="宋体" w:hAnsi="宋体" w:cs="宋体"/>
          <w:b/>
          <w:bCs w:val="0"/>
          <w:color w:val="auto"/>
          <w:sz w:val="21"/>
          <w:szCs w:val="21"/>
          <w:lang w:val="en-US" w:eastAsia="zh-CN"/>
        </w:rPr>
        <w:t xml:space="preserve">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(1)汉武帝时期:儒学正统地位确立后,呈现繁盛之势</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lang w:val="en-US" w:eastAsia="zh-CN"/>
        </w:rPr>
      </w:pPr>
      <w:r>
        <w:rPr>
          <w:rStyle w:val="8"/>
          <w:rFonts w:hint="eastAsia" w:ascii="宋体" w:hAnsi="宋体" w:eastAsia="宋体" w:cs="宋体"/>
          <w:b/>
          <w:bCs w:val="0"/>
          <w:color w:val="auto"/>
          <w:sz w:val="21"/>
          <w:szCs w:val="21"/>
        </w:rPr>
        <w:t>(2)魏晋南北朝</w:t>
      </w:r>
      <w:r>
        <w:rPr>
          <w:rStyle w:val="8"/>
          <w:rFonts w:hint="eastAsia" w:ascii="宋体" w:hAnsi="宋体" w:cs="宋体"/>
          <w:b/>
          <w:bCs w:val="0"/>
          <w:color w:val="auto"/>
          <w:sz w:val="21"/>
          <w:szCs w:val="21"/>
          <w:lang w:val="en-US" w:eastAsia="zh-CN"/>
        </w:rPr>
        <w:t xml:space="preserve">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lang w:val="en-US" w:eastAsia="zh-CN"/>
        </w:rPr>
      </w:pPr>
      <w:r>
        <w:rPr>
          <w:rStyle w:val="8"/>
          <w:rFonts w:hint="eastAsia" w:ascii="宋体" w:hAnsi="宋体" w:eastAsia="宋体" w:cs="宋体"/>
          <w:b w:val="0"/>
          <w:bCs/>
          <w:color w:val="auto"/>
          <w:sz w:val="21"/>
          <w:szCs w:val="21"/>
        </w:rPr>
        <w:t>①儒学开始吸收佛教和道教的精神有了新的发展</w:t>
      </w:r>
      <w:r>
        <w:rPr>
          <w:rStyle w:val="8"/>
          <w:rFonts w:hint="eastAsia" w:ascii="宋体" w:hAnsi="宋体" w:cs="宋体"/>
          <w:b w:val="0"/>
          <w:bCs/>
          <w:color w:val="auto"/>
          <w:sz w:val="21"/>
          <w:szCs w:val="21"/>
          <w:lang w:val="en-US" w:eastAsia="zh-CN"/>
        </w:rPr>
        <w:t xml:space="preserve">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val="0"/>
          <w:bCs/>
          <w:color w:val="auto"/>
          <w:sz w:val="21"/>
          <w:szCs w:val="21"/>
        </w:rPr>
        <w:t>②道教受到需学的影响，主张“贵儒和“尊道"，佛教也吸收儒、道的思想渐趋中国本土化。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(3)</w:t>
      </w:r>
      <w:r>
        <w:rPr>
          <w:rStyle w:val="8"/>
          <w:rFonts w:hint="eastAsia" w:ascii="宋体" w:hAnsi="宋体" w:eastAsia="宋体" w:cs="宋体"/>
          <w:b/>
          <w:bCs w:val="0"/>
          <w:color w:val="auto"/>
          <w:sz w:val="21"/>
          <w:szCs w:val="21"/>
          <w:u w:val="single"/>
        </w:rPr>
        <w:t>隋朝</w:t>
      </w:r>
      <w:r>
        <w:rPr>
          <w:rStyle w:val="8"/>
          <w:rFonts w:hint="eastAsia" w:ascii="宋体" w:hAnsi="宋体" w:eastAsia="宋体" w:cs="宋体"/>
          <w:b/>
          <w:bCs w:val="0"/>
          <w:color w:val="auto"/>
          <w:sz w:val="21"/>
          <w:szCs w:val="21"/>
        </w:rPr>
        <w:t>:</w:t>
      </w:r>
      <w:r>
        <w:rPr>
          <w:rStyle w:val="8"/>
          <w:rFonts w:hint="eastAsia" w:ascii="宋体" w:hAnsi="宋体" w:cs="宋体"/>
          <w:b/>
          <w:bCs w:val="0"/>
          <w:color w:val="auto"/>
          <w:sz w:val="21"/>
          <w:szCs w:val="21"/>
          <w:lang w:eastAsia="zh-CN"/>
        </w:rPr>
        <w:t>儒</w:t>
      </w:r>
      <w:r>
        <w:rPr>
          <w:rStyle w:val="8"/>
          <w:rFonts w:hint="eastAsia" w:ascii="宋体" w:hAnsi="宋体" w:eastAsia="宋体" w:cs="宋体"/>
          <w:b/>
          <w:bCs w:val="0"/>
          <w:color w:val="auto"/>
          <w:sz w:val="21"/>
          <w:szCs w:val="21"/>
        </w:rPr>
        <w:t>学家提出</w:t>
      </w:r>
      <w:r>
        <w:rPr>
          <w:rStyle w:val="8"/>
          <w:rFonts w:hint="eastAsia" w:ascii="宋体" w:hAnsi="宋体" w:eastAsia="宋体" w:cs="宋体"/>
          <w:b/>
          <w:bCs w:val="0"/>
          <w:color w:val="auto"/>
          <w:sz w:val="21"/>
          <w:szCs w:val="21"/>
          <w:u w:val="single"/>
        </w:rPr>
        <w:t>儒、佛、道教合归儒</w:t>
      </w:r>
      <w:r>
        <w:rPr>
          <w:rStyle w:val="8"/>
          <w:rFonts w:hint="eastAsia" w:ascii="宋体" w:hAnsi="宋体" w:eastAsia="宋体" w:cs="宋体"/>
          <w:b/>
          <w:bCs w:val="0"/>
          <w:color w:val="auto"/>
          <w:sz w:val="21"/>
          <w:szCs w:val="21"/>
        </w:rPr>
        <w:t>”,主张以儒学为主,调和并吸收佛教、道教的理论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default" w:ascii="宋体" w:hAnsi="宋体" w:eastAsia="宋体" w:cs="宋体"/>
          <w:b w:val="0"/>
          <w:bCs/>
          <w:color w:val="auto"/>
          <w:sz w:val="21"/>
          <w:szCs w:val="21"/>
          <w:lang w:val="en-US" w:eastAsia="zh-CN"/>
        </w:rPr>
      </w:pPr>
      <w:r>
        <w:rPr>
          <w:rStyle w:val="8"/>
          <w:rFonts w:hint="eastAsia" w:ascii="宋体" w:hAnsi="宋体" w:eastAsia="宋体" w:cs="宋体"/>
          <w:b/>
          <w:bCs w:val="0"/>
          <w:color w:val="auto"/>
          <w:sz w:val="21"/>
          <w:szCs w:val="21"/>
        </w:rPr>
        <w:t>(4)唐朝</w:t>
      </w:r>
      <w:r>
        <w:rPr>
          <w:rStyle w:val="8"/>
          <w:rFonts w:hint="eastAsia" w:ascii="宋体" w:hAnsi="宋体" w:eastAsia="宋体" w:cs="宋体"/>
          <w:b w:val="0"/>
          <w:bCs/>
          <w:color w:val="auto"/>
          <w:sz w:val="21"/>
          <w:szCs w:val="21"/>
        </w:rPr>
        <w:t>①统治者奉行</w:t>
      </w:r>
      <w:r>
        <w:rPr>
          <w:rStyle w:val="8"/>
          <w:rFonts w:hint="eastAsia" w:ascii="宋体" w:hAnsi="宋体" w:eastAsia="宋体" w:cs="宋体"/>
          <w:b w:val="0"/>
          <w:bCs/>
          <w:color w:val="auto"/>
          <w:sz w:val="21"/>
          <w:szCs w:val="21"/>
          <w:u w:val="single"/>
        </w:rPr>
        <w:t>三教并行</w:t>
      </w:r>
      <w:r>
        <w:rPr>
          <w:rStyle w:val="8"/>
          <w:rFonts w:hint="eastAsia" w:ascii="宋体" w:hAnsi="宋体" w:eastAsia="宋体" w:cs="宋体"/>
          <w:b w:val="0"/>
          <w:bCs/>
          <w:color w:val="auto"/>
          <w:sz w:val="21"/>
          <w:szCs w:val="21"/>
        </w:rPr>
        <w:t>政策,奉老子为祖先,道教最受尊崇。</w:t>
      </w:r>
      <w:r>
        <w:rPr>
          <w:rStyle w:val="8"/>
          <w:rFonts w:hint="eastAsia" w:ascii="宋体" w:hAnsi="宋体" w:cs="宋体"/>
          <w:b w:val="0"/>
          <w:bCs/>
          <w:color w:val="auto"/>
          <w:sz w:val="21"/>
          <w:szCs w:val="21"/>
          <w:lang w:val="en-US" w:eastAsia="zh-CN"/>
        </w:rPr>
        <w:t xml:space="preserve">              </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val="0"/>
          <w:bCs/>
          <w:color w:val="auto"/>
          <w:sz w:val="21"/>
          <w:szCs w:val="21"/>
        </w:rPr>
        <w:t>②武则天时佛教在社会上有很大发展形成不同亲派。</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2.反佛与灭佛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(1)背景:</w:t>
      </w:r>
      <w:r>
        <w:rPr>
          <w:rStyle w:val="8"/>
          <w:rFonts w:hint="eastAsia" w:ascii="宋体" w:hAnsi="宋体" w:eastAsia="宋体" w:cs="宋体"/>
          <w:b w:val="0"/>
          <w:bCs/>
          <w:color w:val="auto"/>
          <w:sz w:val="21"/>
          <w:szCs w:val="21"/>
        </w:rPr>
        <w:t>佛教盛行严重影响到政府财政收入。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lang w:val="en-US" w:eastAsia="zh-CN"/>
        </w:rPr>
      </w:pPr>
      <w:r>
        <w:rPr>
          <w:rStyle w:val="8"/>
          <w:rFonts w:hint="eastAsia" w:ascii="宋体" w:hAnsi="宋体" w:eastAsia="宋体" w:cs="宋体"/>
          <w:b/>
          <w:bCs w:val="0"/>
          <w:color w:val="auto"/>
          <w:sz w:val="21"/>
          <w:szCs w:val="21"/>
        </w:rPr>
        <w:t>(2)反佛:</w:t>
      </w:r>
      <w:r>
        <w:rPr>
          <w:rStyle w:val="8"/>
          <w:rFonts w:hint="eastAsia" w:ascii="宋体" w:hAnsi="宋体" w:eastAsia="宋体" w:cs="宋体"/>
          <w:b w:val="0"/>
          <w:bCs/>
          <w:color w:val="auto"/>
          <w:sz w:val="21"/>
          <w:szCs w:val="21"/>
        </w:rPr>
        <w:t>范缜针对佛教宣扬的形神分离、形亡而神不灭的观点，提出人的精神和肉体是统一的,对佛教进行抨击。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(3)灭佛:</w:t>
      </w:r>
      <w:r>
        <w:rPr>
          <w:rStyle w:val="8"/>
          <w:rFonts w:hint="eastAsia" w:ascii="宋体" w:hAnsi="宋体" w:eastAsia="宋体" w:cs="宋体"/>
          <w:b w:val="0"/>
          <w:bCs/>
          <w:color w:val="auto"/>
          <w:sz w:val="21"/>
          <w:szCs w:val="21"/>
        </w:rPr>
        <w:t>北魏、北周及唐朝等统治者几度灭佛</w:t>
      </w:r>
      <w:r>
        <w:rPr>
          <w:rStyle w:val="8"/>
          <w:rFonts w:hint="eastAsia" w:ascii="宋体" w:hAnsi="宋体" w:cs="宋体"/>
          <w:b w:val="0"/>
          <w:bCs/>
          <w:color w:val="auto"/>
          <w:sz w:val="21"/>
          <w:szCs w:val="21"/>
          <w:lang w:eastAsia="zh-CN"/>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lang w:eastAsia="zh-CN"/>
        </w:rPr>
      </w:pPr>
      <w:r>
        <w:rPr>
          <w:rStyle w:val="8"/>
          <w:rFonts w:hint="eastAsia" w:ascii="宋体" w:hAnsi="宋体" w:eastAsia="宋体" w:cs="宋体"/>
          <w:b/>
          <w:bCs w:val="0"/>
          <w:color w:val="auto"/>
          <w:sz w:val="21"/>
          <w:szCs w:val="21"/>
        </w:rPr>
        <w:t>(4)结果:</w:t>
      </w:r>
      <w:r>
        <w:rPr>
          <w:rStyle w:val="8"/>
          <w:rFonts w:hint="eastAsia" w:ascii="宋体" w:hAnsi="宋体" w:eastAsia="宋体" w:cs="宋体"/>
          <w:b w:val="0"/>
          <w:bCs/>
          <w:color w:val="auto"/>
          <w:sz w:val="21"/>
          <w:szCs w:val="21"/>
        </w:rPr>
        <w:t>佛教文化遭受损失,但佛教的发展并未从根本_上觉到通制</w:t>
      </w:r>
      <w:r>
        <w:rPr>
          <w:rStyle w:val="8"/>
          <w:rFonts w:hint="eastAsia" w:ascii="宋体" w:hAnsi="宋体" w:cs="宋体"/>
          <w:b w:val="0"/>
          <w:bCs/>
          <w:color w:val="auto"/>
          <w:sz w:val="21"/>
          <w:szCs w:val="21"/>
          <w:lang w:eastAsia="zh-CN"/>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3.复兴儒学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bCs w:val="0"/>
          <w:color w:val="auto"/>
          <w:sz w:val="21"/>
          <w:szCs w:val="21"/>
        </w:rPr>
        <w:t>(1)背景:</w:t>
      </w:r>
      <w:r>
        <w:rPr>
          <w:rStyle w:val="8"/>
          <w:rFonts w:hint="eastAsia" w:ascii="宋体" w:hAnsi="宋体" w:eastAsia="宋体" w:cs="宋体"/>
          <w:b w:val="0"/>
          <w:bCs/>
          <w:color w:val="auto"/>
          <w:sz w:val="21"/>
          <w:szCs w:val="21"/>
        </w:rPr>
        <w:t>佛教和道教的发展使儒学的正统地位受到挑战</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bCs w:val="0"/>
          <w:color w:val="auto"/>
          <w:sz w:val="21"/>
          <w:szCs w:val="21"/>
        </w:rPr>
        <w:t>(2)内容:</w:t>
      </w:r>
      <w:r>
        <w:rPr>
          <w:rStyle w:val="8"/>
          <w:rFonts w:hint="eastAsia" w:ascii="宋体" w:hAnsi="宋体" w:eastAsia="宋体" w:cs="宋体"/>
          <w:b w:val="0"/>
          <w:bCs/>
          <w:color w:val="auto"/>
          <w:sz w:val="21"/>
          <w:szCs w:val="21"/>
        </w:rPr>
        <w:t>韩愈从维护封建统治出发用儒家的天命论和封建纲常来反对佛教的观点巩固需学主流思想的统治地位。</w:t>
      </w:r>
    </w:p>
    <w:p>
      <w:pPr>
        <w:pStyle w:val="5"/>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文学艺术</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0" w:rightChars="0"/>
        <w:rPr>
          <w:rStyle w:val="8"/>
          <w:rFonts w:hint="eastAsia" w:ascii="宋体" w:hAnsi="宋体" w:eastAsia="宋体" w:cs="宋体"/>
          <w:b w:val="0"/>
          <w:bCs/>
          <w:color w:val="auto"/>
          <w:sz w:val="21"/>
          <w:szCs w:val="21"/>
        </w:rPr>
      </w:pPr>
      <w:r>
        <w:rPr>
          <w:rStyle w:val="8"/>
          <w:rFonts w:hint="eastAsia" w:ascii="宋体" w:hAnsi="宋体" w:eastAsia="宋体" w:cs="宋体"/>
          <w:b/>
          <w:bCs w:val="0"/>
          <w:color w:val="auto"/>
          <w:sz w:val="21"/>
          <w:szCs w:val="21"/>
        </w:rPr>
        <w:t>(一)文学方面: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1、魏晋南北朝时期:</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(1) 建安文学:以曹操父子为代表。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(2)田园诗:东晋陶渊明，代表作有饮酒、归园田居等。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(3)南朝骈文:骈文在形式.上讲究对偶,多用四六句式，所以也称“四六文”。</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(4)南北朝民歌:以《木兰诗》和《敕勒歌》为代表。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2、</w:t>
      </w:r>
      <w:r>
        <w:rPr>
          <w:rStyle w:val="8"/>
          <w:rFonts w:hint="eastAsia" w:ascii="宋体" w:hAnsi="宋体" w:eastAsia="宋体" w:cs="宋体"/>
          <w:b w:val="0"/>
          <w:bCs/>
          <w:color w:val="auto"/>
          <w:sz w:val="21"/>
          <w:szCs w:val="21"/>
          <w:u w:val="single"/>
        </w:rPr>
        <w:t>唐朝</w:t>
      </w:r>
      <w:r>
        <w:rPr>
          <w:rStyle w:val="8"/>
          <w:rFonts w:hint="eastAsia" w:ascii="宋体" w:hAnsi="宋体" w:eastAsia="宋体" w:cs="宋体"/>
          <w:b w:val="0"/>
          <w:bCs/>
          <w:color w:val="auto"/>
          <w:sz w:val="21"/>
          <w:szCs w:val="21"/>
        </w:rPr>
        <w:t>时期:诗歌进入</w:t>
      </w:r>
      <w:r>
        <w:rPr>
          <w:rStyle w:val="8"/>
          <w:rFonts w:hint="eastAsia" w:ascii="宋体" w:hAnsi="宋体" w:eastAsia="宋体" w:cs="宋体"/>
          <w:b w:val="0"/>
          <w:bCs/>
          <w:color w:val="auto"/>
          <w:sz w:val="21"/>
          <w:szCs w:val="21"/>
          <w:u w:val="single"/>
        </w:rPr>
        <w:t>黄金时期</w:t>
      </w:r>
      <w:r>
        <w:rPr>
          <w:rStyle w:val="8"/>
          <w:rFonts w:hint="eastAsia" w:ascii="宋体" w:hAnsi="宋体" w:eastAsia="宋体" w:cs="宋体"/>
          <w:b w:val="0"/>
          <w:bCs/>
          <w:color w:val="auto"/>
          <w:sz w:val="21"/>
          <w:szCs w:val="21"/>
        </w:rPr>
        <w:t>，李白、杜甫的诗作代表了唐诗的最高水平。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(二)书法方面: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1、书法在东汉末年成为一-种艺术。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2、东晋:</w:t>
      </w:r>
      <w:r>
        <w:rPr>
          <w:rStyle w:val="8"/>
          <w:rFonts w:hint="eastAsia" w:ascii="宋体" w:hAnsi="宋体" w:eastAsia="宋体" w:cs="宋体"/>
          <w:b w:val="0"/>
          <w:bCs/>
          <w:color w:val="auto"/>
          <w:sz w:val="21"/>
          <w:szCs w:val="21"/>
          <w:u w:val="single"/>
        </w:rPr>
        <w:t>王羲之</w:t>
      </w:r>
      <w:r>
        <w:rPr>
          <w:rStyle w:val="8"/>
          <w:rFonts w:hint="eastAsia" w:ascii="宋体" w:hAnsi="宋体" w:eastAsia="宋体" w:cs="宋体"/>
          <w:b w:val="0"/>
          <w:bCs/>
          <w:color w:val="auto"/>
          <w:sz w:val="21"/>
          <w:szCs w:val="21"/>
        </w:rPr>
        <w:t>，被称为</w:t>
      </w:r>
      <w:r>
        <w:rPr>
          <w:rStyle w:val="8"/>
          <w:rFonts w:hint="eastAsia" w:ascii="宋体" w:hAnsi="宋体" w:eastAsia="宋体" w:cs="宋体"/>
          <w:b w:val="0"/>
          <w:bCs/>
          <w:color w:val="auto"/>
          <w:sz w:val="21"/>
          <w:szCs w:val="21"/>
          <w:u w:val="single"/>
        </w:rPr>
        <w:t>“书圣”，</w:t>
      </w:r>
      <w:r>
        <w:rPr>
          <w:rStyle w:val="8"/>
          <w:rFonts w:hint="eastAsia" w:ascii="宋体" w:hAnsi="宋体" w:eastAsia="宋体" w:cs="宋体"/>
          <w:b w:val="0"/>
          <w:bCs/>
          <w:color w:val="auto"/>
          <w:sz w:val="21"/>
          <w:szCs w:val="21"/>
        </w:rPr>
        <w:t>代表作《兰亭集序》--行书.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lang w:eastAsia="zh-CN"/>
        </w:rPr>
      </w:pPr>
      <w:r>
        <w:rPr>
          <w:rStyle w:val="8"/>
          <w:rFonts w:hint="eastAsia" w:ascii="宋体" w:hAnsi="宋体" w:eastAsia="宋体" w:cs="宋体"/>
          <w:b w:val="0"/>
          <w:bCs/>
          <w:color w:val="auto"/>
          <w:sz w:val="21"/>
          <w:szCs w:val="21"/>
        </w:rPr>
        <w:t>3、隋唐时期:代表是颜真卿和柳公权。</w:t>
      </w:r>
      <w:r>
        <w:rPr>
          <w:rStyle w:val="8"/>
          <w:rFonts w:hint="eastAsia" w:ascii="宋体" w:hAnsi="宋体" w:cs="宋体"/>
          <w:b w:val="0"/>
          <w:bCs/>
          <w:color w:val="auto"/>
          <w:sz w:val="21"/>
          <w:szCs w:val="21"/>
          <w:lang w:eastAsia="zh-CN"/>
        </w:rPr>
        <w:t>（楷书）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(三)绘画方面:</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u w:val="single"/>
          <w:lang w:eastAsia="zh-CN"/>
        </w:rPr>
      </w:pPr>
      <w:r>
        <w:rPr>
          <w:rStyle w:val="8"/>
          <w:rFonts w:hint="eastAsia" w:ascii="宋体" w:hAnsi="宋体" w:eastAsia="宋体" w:cs="宋体"/>
          <w:b w:val="0"/>
          <w:bCs/>
          <w:color w:val="auto"/>
          <w:sz w:val="21"/>
          <w:szCs w:val="21"/>
        </w:rPr>
        <w:t>1、东晋:顾恺之，代表作《洛神赋图》;</w:t>
      </w:r>
      <w:r>
        <w:rPr>
          <w:rStyle w:val="8"/>
          <w:rFonts w:hint="eastAsia" w:ascii="宋体" w:hAnsi="宋体" w:cs="宋体"/>
          <w:b w:val="0"/>
          <w:bCs/>
          <w:color w:val="auto"/>
          <w:sz w:val="21"/>
          <w:szCs w:val="21"/>
          <w:lang w:eastAsia="zh-CN"/>
        </w:rPr>
        <w:t>特点：</w:t>
      </w:r>
      <w:r>
        <w:rPr>
          <w:rStyle w:val="8"/>
          <w:rFonts w:hint="eastAsia" w:ascii="宋体" w:hAnsi="宋体" w:cs="宋体"/>
          <w:b w:val="0"/>
          <w:bCs/>
          <w:color w:val="auto"/>
          <w:sz w:val="21"/>
          <w:szCs w:val="21"/>
          <w:u w:val="single"/>
          <w:lang w:eastAsia="zh-CN"/>
        </w:rPr>
        <w:t>“以形写神”</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val="0"/>
          <w:bCs/>
          <w:color w:val="auto"/>
          <w:sz w:val="21"/>
          <w:szCs w:val="21"/>
        </w:rPr>
        <w:t>2、隋唐:</w:t>
      </w:r>
      <w:r>
        <w:rPr>
          <w:rStyle w:val="8"/>
          <w:rFonts w:hint="eastAsia" w:ascii="宋体" w:hAnsi="宋体" w:eastAsia="宋体" w:cs="宋体"/>
          <w:b w:val="0"/>
          <w:bCs/>
          <w:color w:val="auto"/>
          <w:sz w:val="21"/>
          <w:szCs w:val="21"/>
          <w:u w:val="single"/>
        </w:rPr>
        <w:t>吴道子</w:t>
      </w:r>
      <w:r>
        <w:rPr>
          <w:rStyle w:val="8"/>
          <w:rFonts w:hint="eastAsia" w:ascii="宋体" w:hAnsi="宋体" w:eastAsia="宋体" w:cs="宋体"/>
          <w:b w:val="0"/>
          <w:bCs/>
          <w:color w:val="auto"/>
          <w:sz w:val="21"/>
          <w:szCs w:val="21"/>
        </w:rPr>
        <w:t>，被尊为</w:t>
      </w:r>
      <w:r>
        <w:rPr>
          <w:rStyle w:val="8"/>
          <w:rFonts w:hint="eastAsia" w:ascii="宋体" w:hAnsi="宋体" w:eastAsia="宋体" w:cs="宋体"/>
          <w:b w:val="0"/>
          <w:bCs/>
          <w:color w:val="auto"/>
          <w:sz w:val="21"/>
          <w:szCs w:val="21"/>
          <w:u w:val="single"/>
        </w:rPr>
        <w:t>“画圣”</w:t>
      </w:r>
      <w:r>
        <w:rPr>
          <w:rStyle w:val="8"/>
          <w:rFonts w:hint="eastAsia" w:ascii="宋体" w:hAnsi="宋体" w:eastAsia="宋体" w:cs="宋体"/>
          <w:b w:val="0"/>
          <w:bCs/>
          <w:color w:val="auto"/>
          <w:sz w:val="21"/>
          <w:szCs w:val="21"/>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bCs w:val="0"/>
          <w:color w:val="auto"/>
          <w:sz w:val="21"/>
          <w:szCs w:val="21"/>
        </w:rPr>
        <w:t>(四)雕塑方面:</w:t>
      </w:r>
      <w:r>
        <w:rPr>
          <w:rStyle w:val="8"/>
          <w:rFonts w:hint="eastAsia" w:ascii="宋体" w:hAnsi="宋体" w:eastAsia="宋体" w:cs="宋体"/>
          <w:b w:val="0"/>
          <w:bCs/>
          <w:color w:val="auto"/>
          <w:sz w:val="21"/>
          <w:szCs w:val="21"/>
        </w:rPr>
        <w:t>甘肃敦煌莫高石窟、山西云岗石窟、洛阳龙门石窟等。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lang w:eastAsia="zh-CN"/>
        </w:rPr>
      </w:pPr>
      <w:r>
        <w:rPr>
          <w:rStyle w:val="8"/>
          <w:rFonts w:hint="eastAsia" w:ascii="宋体" w:hAnsi="宋体" w:eastAsia="宋体" w:cs="宋体"/>
          <w:b/>
          <w:bCs w:val="0"/>
          <w:color w:val="auto"/>
          <w:sz w:val="21"/>
          <w:szCs w:val="21"/>
        </w:rPr>
        <w:t>三、科技成果</w:t>
      </w:r>
      <w:r>
        <w:rPr>
          <w:rStyle w:val="8"/>
          <w:rFonts w:hint="eastAsia" w:ascii="宋体" w:hAnsi="宋体" w:cs="宋体"/>
          <w:b/>
          <w:bCs w:val="0"/>
          <w:color w:val="auto"/>
          <w:sz w:val="21"/>
          <w:szCs w:val="21"/>
          <w:lang w:eastAsia="zh-CN"/>
        </w:rPr>
        <w:t>（注意最早）</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1、北魏贾思勰，《齐民要术》，我国现存</w:t>
      </w:r>
      <w:r>
        <w:rPr>
          <w:rStyle w:val="8"/>
          <w:rFonts w:hint="eastAsia" w:ascii="宋体" w:hAnsi="宋体" w:eastAsia="宋体" w:cs="宋体"/>
          <w:b w:val="0"/>
          <w:bCs/>
          <w:color w:val="auto"/>
          <w:sz w:val="21"/>
          <w:szCs w:val="21"/>
          <w:u w:val="single"/>
        </w:rPr>
        <w:t>第一部</w:t>
      </w:r>
      <w:r>
        <w:rPr>
          <w:rStyle w:val="8"/>
          <w:rFonts w:hint="eastAsia" w:ascii="宋体" w:hAnsi="宋体" w:eastAsia="宋体" w:cs="宋体"/>
          <w:b w:val="0"/>
          <w:bCs/>
          <w:color w:val="auto"/>
          <w:sz w:val="21"/>
          <w:szCs w:val="21"/>
        </w:rPr>
        <w:t>完整的农学著作;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default" w:ascii="宋体" w:hAnsi="宋体" w:eastAsia="宋体" w:cs="宋体"/>
          <w:b w:val="0"/>
          <w:bCs/>
          <w:color w:val="auto"/>
          <w:sz w:val="21"/>
          <w:szCs w:val="21"/>
          <w:lang w:val="en-US" w:eastAsia="zh-CN"/>
        </w:rPr>
      </w:pPr>
      <w:r>
        <w:rPr>
          <w:rStyle w:val="8"/>
          <w:rFonts w:hint="eastAsia" w:ascii="宋体" w:hAnsi="宋体" w:eastAsia="宋体" w:cs="宋体"/>
          <w:b w:val="0"/>
          <w:bCs/>
          <w:color w:val="auto"/>
          <w:sz w:val="21"/>
          <w:szCs w:val="21"/>
        </w:rPr>
        <w:t>2</w:t>
      </w:r>
      <w:r>
        <w:rPr>
          <w:rStyle w:val="8"/>
          <w:rFonts w:hint="eastAsia" w:ascii="宋体" w:hAnsi="宋体" w:cs="宋体"/>
          <w:b w:val="0"/>
          <w:bCs/>
          <w:color w:val="auto"/>
          <w:sz w:val="21"/>
          <w:szCs w:val="21"/>
          <w:lang w:eastAsia="zh-CN"/>
        </w:rPr>
        <w:t>、</w:t>
      </w:r>
      <w:r>
        <w:rPr>
          <w:rStyle w:val="8"/>
          <w:rFonts w:hint="eastAsia" w:ascii="宋体" w:hAnsi="宋体" w:eastAsia="宋体" w:cs="宋体"/>
          <w:b w:val="0"/>
          <w:bCs/>
          <w:color w:val="auto"/>
          <w:sz w:val="21"/>
          <w:szCs w:val="21"/>
        </w:rPr>
        <w:t>南朝祖冲</w:t>
      </w:r>
      <w:r>
        <w:rPr>
          <w:rStyle w:val="8"/>
          <w:rFonts w:hint="eastAsia" w:ascii="宋体" w:hAnsi="宋体" w:cs="宋体"/>
          <w:b w:val="0"/>
          <w:bCs/>
          <w:color w:val="auto"/>
          <w:sz w:val="21"/>
          <w:szCs w:val="21"/>
          <w:lang w:eastAsia="zh-CN"/>
        </w:rPr>
        <w:t>之，</w:t>
      </w:r>
      <w:r>
        <w:rPr>
          <w:rStyle w:val="8"/>
          <w:rFonts w:hint="eastAsia" w:ascii="宋体" w:hAnsi="宋体" w:eastAsia="宋体" w:cs="宋体"/>
          <w:b w:val="0"/>
          <w:bCs/>
          <w:color w:val="auto"/>
          <w:sz w:val="21"/>
          <w:szCs w:val="21"/>
        </w:rPr>
        <w:t>世界上第一个将</w:t>
      </w:r>
      <w:r>
        <w:rPr>
          <w:rStyle w:val="8"/>
          <w:rFonts w:hint="eastAsia" w:ascii="宋体" w:hAnsi="宋体" w:cs="宋体"/>
          <w:b w:val="0"/>
          <w:bCs/>
          <w:color w:val="auto"/>
          <w:sz w:val="21"/>
          <w:szCs w:val="21"/>
          <w:lang w:eastAsia="zh-CN"/>
        </w:rPr>
        <w:t>圆</w:t>
      </w:r>
      <w:r>
        <w:rPr>
          <w:rStyle w:val="8"/>
          <w:rFonts w:hint="eastAsia" w:ascii="宋体" w:hAnsi="宋体" w:eastAsia="宋体" w:cs="宋体"/>
          <w:b w:val="0"/>
          <w:bCs/>
          <w:color w:val="auto"/>
          <w:sz w:val="21"/>
          <w:szCs w:val="21"/>
        </w:rPr>
        <w:t>周率推</w:t>
      </w:r>
      <w:r>
        <w:rPr>
          <w:rStyle w:val="8"/>
          <w:rFonts w:hint="eastAsia" w:ascii="宋体" w:hAnsi="宋体" w:cs="宋体"/>
          <w:b w:val="0"/>
          <w:bCs/>
          <w:color w:val="auto"/>
          <w:sz w:val="21"/>
          <w:szCs w:val="21"/>
          <w:lang w:eastAsia="zh-CN"/>
        </w:rPr>
        <w:t>算到小数点后</w:t>
      </w:r>
      <w:r>
        <w:rPr>
          <w:rStyle w:val="8"/>
          <w:rFonts w:hint="eastAsia" w:ascii="宋体" w:hAnsi="宋体" w:cs="宋体"/>
          <w:b w:val="0"/>
          <w:bCs/>
          <w:color w:val="auto"/>
          <w:sz w:val="21"/>
          <w:szCs w:val="21"/>
          <w:lang w:val="en-US" w:eastAsia="zh-CN"/>
        </w:rPr>
        <w:t>7位数。</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3、西晋裴秀，绘制出《禹贡地域图》，提出绘制地图的方法;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4、唐中期的书籍记载了火药的配方。唐末，火药开始用于战争;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5、唐朝僧- -行，是世界上用科学方法实测地球子午线长度的创始人;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6、唐朝孙思邈，完成医学名著《千金方》;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7、唐高宗，《唐本草》 ，是世界上最早由</w:t>
      </w:r>
      <w:r>
        <w:rPr>
          <w:rStyle w:val="8"/>
          <w:rFonts w:hint="eastAsia" w:ascii="宋体" w:hAnsi="宋体" w:eastAsia="宋体" w:cs="宋体"/>
          <w:b w:val="0"/>
          <w:bCs/>
          <w:color w:val="auto"/>
          <w:sz w:val="21"/>
          <w:szCs w:val="21"/>
          <w:u w:val="single"/>
        </w:rPr>
        <w:t>国家颁行</w:t>
      </w:r>
      <w:r>
        <w:rPr>
          <w:rStyle w:val="8"/>
          <w:rFonts w:hint="eastAsia" w:ascii="宋体" w:hAnsi="宋体" w:eastAsia="宋体" w:cs="宋体"/>
          <w:b w:val="0"/>
          <w:bCs/>
          <w:color w:val="auto"/>
          <w:sz w:val="21"/>
          <w:szCs w:val="21"/>
        </w:rPr>
        <w:t>的药典。</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bCs w:val="0"/>
          <w:color w:val="auto"/>
          <w:sz w:val="21"/>
          <w:szCs w:val="21"/>
        </w:rPr>
      </w:pPr>
      <w:r>
        <w:rPr>
          <w:rStyle w:val="8"/>
          <w:rFonts w:hint="eastAsia" w:ascii="宋体" w:hAnsi="宋体" w:eastAsia="宋体" w:cs="宋体"/>
          <w:b/>
          <w:bCs w:val="0"/>
          <w:color w:val="auto"/>
          <w:sz w:val="21"/>
          <w:szCs w:val="21"/>
        </w:rPr>
        <w:t>四、中外文化交流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bCs w:val="0"/>
          <w:color w:val="auto"/>
          <w:sz w:val="21"/>
          <w:szCs w:val="21"/>
        </w:rPr>
        <w:t>(一)佛教的中外交流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1、东汉后期到北朝:有中亚、印度的高僧来华。</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rPr>
          <w:rStyle w:val="8"/>
          <w:rFonts w:hint="eastAsia" w:ascii="宋体" w:hAnsi="宋体" w:eastAsia="宋体" w:cs="宋体"/>
          <w:b w:val="0"/>
          <w:bCs/>
          <w:color w:val="auto"/>
          <w:sz w:val="21"/>
          <w:szCs w:val="21"/>
        </w:rPr>
      </w:pPr>
      <w:r>
        <w:rPr>
          <w:rStyle w:val="8"/>
          <w:rFonts w:hint="eastAsia" w:ascii="宋体" w:hAnsi="宋体" w:eastAsia="宋体" w:cs="宋体"/>
          <w:b w:val="0"/>
          <w:bCs/>
          <w:color w:val="auto"/>
          <w:sz w:val="21"/>
          <w:szCs w:val="21"/>
        </w:rPr>
        <w:t>2、东晋法显和唐朝玄奘前往天竺，研学佛教思想，促使佛教本土化。</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color w:val="auto"/>
          <w:sz w:val="21"/>
          <w:szCs w:val="21"/>
        </w:rPr>
      </w:pPr>
      <w:r>
        <w:rPr>
          <w:rFonts w:hint="eastAsia" w:ascii="宋体" w:hAnsi="宋体" w:eastAsia="宋体" w:cs="宋体"/>
          <w:color w:val="auto"/>
          <w:sz w:val="21"/>
          <w:szCs w:val="21"/>
        </w:rPr>
        <w:t>3、日本的空海和唐朝的鉴真，促进中国周边国家的佛学传播。</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b/>
          <w:bCs/>
          <w:color w:val="auto"/>
          <w:sz w:val="21"/>
          <w:szCs w:val="21"/>
        </w:rPr>
      </w:pPr>
      <w:r>
        <w:rPr>
          <w:rFonts w:hint="eastAsia" w:ascii="宋体" w:hAnsi="宋体" w:eastAsia="宋体" w:cs="宋体"/>
          <w:b/>
          <w:bCs/>
          <w:color w:val="auto"/>
          <w:sz w:val="21"/>
          <w:szCs w:val="21"/>
        </w:rPr>
        <w:t>(二)唐朝时期的中外交流的表现:</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color w:val="auto"/>
          <w:sz w:val="21"/>
          <w:szCs w:val="21"/>
        </w:rPr>
      </w:pPr>
      <w:r>
        <w:rPr>
          <w:rFonts w:hint="eastAsia" w:ascii="宋体" w:hAnsi="宋体" w:eastAsia="宋体" w:cs="宋体"/>
          <w:color w:val="auto"/>
          <w:sz w:val="21"/>
          <w:szCs w:val="21"/>
        </w:rPr>
        <w:t>(1)唐首都长安是当时国际大都市。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宋体" w:hAnsi="宋体" w:eastAsia="宋体" w:cs="宋体"/>
          <w:color w:val="auto"/>
          <w:sz w:val="21"/>
          <w:szCs w:val="21"/>
        </w:rPr>
      </w:pPr>
      <w:r>
        <w:rPr>
          <w:rFonts w:hint="eastAsia" w:ascii="宋体" w:hAnsi="宋体" w:eastAsia="宋体" w:cs="宋体"/>
          <w:color w:val="auto"/>
          <w:sz w:val="21"/>
          <w:szCs w:val="21"/>
        </w:rPr>
        <w:t>(2)日本、新罗向唐朝派遣大量的使节和留学生。</w:t>
      </w:r>
    </w:p>
    <w:p>
      <w:pPr>
        <w:rPr>
          <w:sz w:val="21"/>
          <w:szCs w:val="21"/>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1C56A1"/>
    <w:multiLevelType w:val="singleLevel"/>
    <w:tmpl w:val="AC1C56A1"/>
    <w:lvl w:ilvl="0" w:tentative="0">
      <w:start w:val="3"/>
      <w:numFmt w:val="decimal"/>
      <w:suff w:val="nothing"/>
      <w:lvlText w:val="%1、"/>
      <w:lvlJc w:val="left"/>
    </w:lvl>
  </w:abstractNum>
  <w:abstractNum w:abstractNumId="1">
    <w:nsid w:val="335FF098"/>
    <w:multiLevelType w:val="singleLevel"/>
    <w:tmpl w:val="335FF098"/>
    <w:lvl w:ilvl="0" w:tentative="0">
      <w:start w:val="4"/>
      <w:numFmt w:val="decimal"/>
      <w:suff w:val="nothing"/>
      <w:lvlText w:val="%1、"/>
      <w:lvlJc w:val="left"/>
    </w:lvl>
  </w:abstractNum>
  <w:abstractNum w:abstractNumId="2">
    <w:nsid w:val="64960465"/>
    <w:multiLevelType w:val="singleLevel"/>
    <w:tmpl w:val="64960465"/>
    <w:lvl w:ilvl="0" w:tentative="0">
      <w:start w:val="4"/>
      <w:numFmt w:val="decimal"/>
      <w:suff w:val="nothing"/>
      <w:lvlText w:val="%1、"/>
      <w:lvlJc w:val="left"/>
    </w:lvl>
  </w:abstractNum>
  <w:abstractNum w:abstractNumId="3">
    <w:nsid w:val="78622F2A"/>
    <w:multiLevelType w:val="singleLevel"/>
    <w:tmpl w:val="78622F2A"/>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F413BF"/>
    <w:rsid w:val="30503158"/>
    <w:rsid w:val="5A7F7FDF"/>
    <w:rsid w:val="607876C1"/>
    <w:rsid w:val="7EC03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Strong"/>
    <w:basedOn w:val="7"/>
    <w:qFormat/>
    <w:uiPriority w:val="0"/>
    <w:rPr>
      <w:b/>
    </w:rPr>
  </w:style>
  <w:style w:type="paragraph" w:customStyle="1" w:styleId="9">
    <w:name w:val="纯文本_0"/>
    <w:basedOn w:val="10"/>
    <w:qFormat/>
    <w:uiPriority w:val="0"/>
    <w:rPr>
      <w:rFonts w:ascii="宋体" w:hAnsi="Courier New" w:cs="Courier New"/>
      <w:szCs w:val="21"/>
    </w:rPr>
  </w:style>
  <w:style w:type="paragraph" w:customStyle="1" w:styleId="10">
    <w:name w:val="正文_0"/>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2021-10-20T07:25:00Z</dcterms:created>
  <dcterms:modified xsi:type="dcterms:W3CDTF">2021-10-26T08:35:42Z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90984C3008CC44A9B4B2CD587E1F7D69</vt:lpwstr>
  </property>
</Properties>
</file>