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4C" w:rsidRDefault="00FF54D1" w:rsidP="00B704C7">
      <w:pPr>
        <w:pStyle w:val="a3"/>
        <w:widowControl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关于开展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 xml:space="preserve">2024 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基础教育精品课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遴选工作的通知</w:t>
      </w:r>
    </w:p>
    <w:p w:rsidR="00FF54D1" w:rsidRDefault="00FF54D1" w:rsidP="00FF54D1">
      <w:pPr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</w:p>
    <w:p w:rsidR="00FF54D1" w:rsidRPr="00FF54D1" w:rsidRDefault="00FF54D1" w:rsidP="00FF54D1">
      <w:pPr>
        <w:jc w:val="left"/>
        <w:rPr>
          <w:rFonts w:ascii="仿宋_GB2312" w:eastAsia="仿宋_GB2312"/>
          <w:sz w:val="28"/>
          <w:szCs w:val="28"/>
        </w:rPr>
      </w:pPr>
      <w:r w:rsidRPr="00FF54D1">
        <w:rPr>
          <w:rFonts w:ascii="仿宋_GB2312" w:eastAsia="仿宋_GB2312" w:hint="eastAsia"/>
          <w:sz w:val="28"/>
          <w:szCs w:val="28"/>
        </w:rPr>
        <w:t>各中小学、特教：</w:t>
      </w:r>
    </w:p>
    <w:p w:rsidR="00FF54D1" w:rsidRPr="00FF54D1" w:rsidRDefault="00FF54D1" w:rsidP="00FF54D1">
      <w:pPr>
        <w:shd w:val="clear" w:color="auto" w:fill="FFFFFF"/>
        <w:rPr>
          <w:rFonts w:ascii="仿宋_GB2312" w:eastAsia="仿宋_GB2312" w:hAnsi="Times New Roman" w:cs="Times New Roman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ab/>
        <w:t xml:space="preserve"> </w:t>
      </w:r>
      <w:r w:rsidRPr="00FF54D1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近期，</w:t>
      </w:r>
      <w:r w:rsidRPr="00FF54D1">
        <w:rPr>
          <w:rFonts w:ascii="仿宋_GB2312" w:eastAsia="仿宋_GB2312" w:hAnsi="Courier New" w:cs="Courier New" w:hint="eastAsia"/>
          <w:kern w:val="0"/>
          <w:sz w:val="28"/>
          <w:szCs w:val="28"/>
        </w:rPr>
        <w:t>扬州市教育局印发了《关于组织开展2024年“基础教育精品课”遴选工作的通知》，并转发了</w:t>
      </w:r>
      <w:r w:rsidRPr="00FF54D1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《省教育厅办公室关于开展2024 年“基础教育精品课”遴选工作的通知》 （苏教办基函〔2024〕19 号），并转发了《教育部办公厅关于开展2024年“基础教育精品课”遴选工作的通知》（教基厅〔2024〕22号），为做好我市精品课遴选工作，现就有关事项通知如下。</w:t>
      </w:r>
    </w:p>
    <w:p w:rsidR="00FF54D1" w:rsidRDefault="00FF54D1" w:rsidP="00FF54D1">
      <w:pPr>
        <w:shd w:val="clear" w:color="auto" w:fill="FFFFFF"/>
        <w:rPr>
          <w:rFonts w:ascii="仿宋_GB2312" w:eastAsia="仿宋_GB2312" w:hAnsi="Times New Roman" w:cs="Times New Roman" w:hint="eastAsia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ab/>
        <w:t xml:space="preserve"> 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一、高度重视遴选工作。</w:t>
      </w:r>
      <w:r>
        <w:rPr>
          <w:rFonts w:ascii="仿宋_GB2312" w:eastAsia="仿宋_GB2312" w:hAnsi="Times New Roman" w:cs="Times New Roman"/>
          <w:spacing w:val="-4"/>
          <w:sz w:val="28"/>
          <w:szCs w:val="28"/>
        </w:rPr>
        <w:t>各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校</w:t>
      </w:r>
      <w:r w:rsidRPr="00FF54D1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要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把</w:t>
      </w: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“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基础教育精品课</w:t>
      </w: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”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遴选活动作为激发教师热情、汇集优质教学资源、服务师生使用、促进优质均衡发展的重要抓手，不断提升优质课程教学资源建设水平，促进信息技术和教育教学深度融合，实现优质教育资源共享使用，努力构建高质量的基本公共服务教育体系。</w:t>
      </w:r>
    </w:p>
    <w:p w:rsidR="00F1493A" w:rsidRDefault="00F1493A" w:rsidP="00FF54D1">
      <w:pPr>
        <w:shd w:val="clear" w:color="auto" w:fill="FFFFFF"/>
        <w:rPr>
          <w:rFonts w:ascii="仿宋_GB2312" w:eastAsia="仿宋_GB2312" w:hAnsi="Times New Roman" w:cs="Times New Roman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ab/>
        <w:t xml:space="preserve"> </w:t>
      </w:r>
      <w:r w:rsidRPr="00F1493A">
        <w:rPr>
          <w:rFonts w:ascii="仿宋_GB2312" w:eastAsia="仿宋_GB2312" w:hAnsi="Times New Roman" w:cs="Times New Roman"/>
          <w:spacing w:val="-4"/>
          <w:sz w:val="28"/>
          <w:szCs w:val="28"/>
        </w:rPr>
        <w:t>二、全面加强组织领导。</w:t>
      </w:r>
      <w:r>
        <w:rPr>
          <w:rFonts w:ascii="仿宋_GB2312" w:eastAsia="仿宋_GB2312" w:hAnsi="Times New Roman" w:cs="Times New Roman"/>
          <w:spacing w:val="-4"/>
          <w:sz w:val="28"/>
          <w:szCs w:val="28"/>
        </w:rPr>
        <w:t>各</w:t>
      </w:r>
      <w:r w:rsidRPr="00F1493A">
        <w:rPr>
          <w:rFonts w:ascii="仿宋_GB2312" w:eastAsia="仿宋_GB2312" w:hAnsi="Times New Roman" w:cs="Times New Roman"/>
          <w:spacing w:val="-4"/>
          <w:sz w:val="28"/>
          <w:szCs w:val="28"/>
        </w:rPr>
        <w:t>校要认真总结前</w:t>
      </w: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三</w:t>
      </w:r>
      <w:r w:rsidRPr="00F1493A">
        <w:rPr>
          <w:rFonts w:ascii="仿宋_GB2312" w:eastAsia="仿宋_GB2312" w:hAnsi="Times New Roman" w:cs="Times New Roman"/>
          <w:spacing w:val="-4"/>
          <w:sz w:val="28"/>
          <w:szCs w:val="28"/>
        </w:rPr>
        <w:t>年精品课遴选工作经验，制定2024年精品课遴选工作实施方案，明确专门部门牵头负责，建立健全工作机制，切实加强对活动的管理和指导。教育行政、电教、装备和教科研部门要形成工作合力，对遴选工作提供全过程的教学指导、技术支持、运维服务和经费保障，确保遴选工作顺利实施。要坚决克服形式主义，防止影响正常课堂教学工作，避免增加师生负担。要积极开展精品课交流展示活动，加大优质资源推广使用的力度。</w:t>
      </w:r>
    </w:p>
    <w:p w:rsidR="00FF54D1" w:rsidRDefault="00FF54D1" w:rsidP="00FF54D1">
      <w:pPr>
        <w:shd w:val="clear" w:color="auto" w:fill="FFFFFF"/>
        <w:rPr>
          <w:rFonts w:ascii="仿宋_GB2312" w:eastAsia="仿宋_GB2312" w:hAnsi="Times New Roman" w:cs="Times New Roman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lastRenderedPageBreak/>
        <w:tab/>
        <w:t xml:space="preserve"> </w:t>
      </w:r>
      <w:r w:rsidR="001A5ED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二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、广泛发动教师参与。各校要调动教师课堂教学的积极性创造性，引导广大教师学习借鉴国家中小学智慧教育平台（网址：basic.smartedu.cn）优秀课程案例，积极参与精品课遴选活动，让教师在参与过程中实现能力素养提升。根据省教育厅相关文件精神，凡在活动中获得部、省级优课的由电教、教研部门颁发证书。获得市级优课的由市电教馆、市教育科学研究院颁发证书。</w:t>
      </w:r>
    </w:p>
    <w:p w:rsidR="00FF54D1" w:rsidRDefault="00FF54D1" w:rsidP="00FF54D1">
      <w:pPr>
        <w:shd w:val="clear" w:color="auto" w:fill="FFFFFF"/>
        <w:rPr>
          <w:rFonts w:ascii="仿宋_GB2312" w:eastAsia="仿宋_GB2312" w:hAnsi="Times New Roman" w:cs="Times New Roman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ab/>
        <w:t xml:space="preserve"> </w:t>
      </w:r>
      <w:r w:rsidR="001A5ED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三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、严把精品课质量关。各校要吃透教育部教基厅〔2024〕22号、省教育厅苏教办基函〔2024〕19 号文件精神，严格把握质量要求和2024 年部级精品课评价指标，要依据普通高中、义务教育新课程方案和新课标的实施要求，对学科课程、特殊教育、实验教学三类精品课进行推荐。学科课程类和特殊教育类精品课以微课形式呈现，包括微课视频、教学设计、学习任务单、课件、作业练习（特殊教育类精品课可不提交作业练习）等；实验教学类精品课以课堂实录的形式呈现，包括实验教学视频、实验教学设计、导学案、课件等。各校要规范遴选程序，坚持公开透明，确保公平公正，所有精品课必须保障内容原创，引用资料必须注明出处和原作者。</w:t>
      </w:r>
    </w:p>
    <w:p w:rsidR="00FF54D1" w:rsidRPr="00FF54D1" w:rsidRDefault="00FF54D1" w:rsidP="00FF54D1">
      <w:pPr>
        <w:spacing w:line="620" w:lineRule="exact"/>
        <w:ind w:leftChars="200" w:left="420"/>
        <w:rPr>
          <w:rFonts w:ascii="仿宋_GB2312" w:eastAsia="仿宋_GB2312" w:hAnsi="Times New Roman" w:cs="Times New Roman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 xml:space="preserve"> </w:t>
      </w:r>
      <w:r w:rsidR="001A5ED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四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、其他相关要求</w:t>
      </w:r>
    </w:p>
    <w:p w:rsidR="003158DC" w:rsidRPr="003158DC" w:rsidRDefault="00FF54D1" w:rsidP="00050B3E">
      <w:pPr>
        <w:shd w:val="clear" w:color="auto" w:fill="FFFFFF"/>
        <w:rPr>
          <w:rFonts w:ascii="仿宋_GB2312" w:eastAsia="仿宋_GB2312" w:hAnsi="Times New Roman" w:cs="Times New Roman"/>
          <w:spacing w:val="-4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ab/>
        <w:t xml:space="preserve"> 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1.本年度活动已正式启动。教师对照平台课程节点（以教育部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“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精品课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”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遴选工作网站公布为准）及报送要求，确定拟讲授的</w:t>
      </w:r>
      <w:r w:rsidR="003158DC">
        <w:rPr>
          <w:rFonts w:ascii="仿宋_GB2312" w:eastAsia="仿宋_GB2312" w:hAnsi="Times New Roman" w:cs="Times New Roman"/>
          <w:spacing w:val="-4"/>
          <w:sz w:val="28"/>
          <w:szCs w:val="28"/>
        </w:rPr>
        <w:t>具体内容并向学校提出申请；</w:t>
      </w:r>
      <w:r w:rsidR="00050B3E" w:rsidRPr="00050B3E">
        <w:rPr>
          <w:rFonts w:ascii="仿宋_GB2312" w:eastAsia="仿宋_GB2312" w:hAnsi="Times New Roman" w:cs="Times New Roman"/>
          <w:spacing w:val="-4"/>
          <w:sz w:val="28"/>
          <w:szCs w:val="28"/>
        </w:rPr>
        <w:t>学校审核后择优向县级教育行政部门推荐，组织相关教师试讲，在此基础上确定初步人选，并按照制作标准摄制视频</w:t>
      </w:r>
      <w:r w:rsidR="00F1493A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。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原则上同一课程节点编号只推荐1 节精品课。</w:t>
      </w:r>
      <w:r w:rsidR="005A1466" w:rsidRPr="00F10D17">
        <w:rPr>
          <w:rFonts w:ascii="仿宋_GB2312" w:eastAsia="仿宋_GB2312" w:hAnsi="Times New Roman" w:cs="Times New Roman"/>
          <w:spacing w:val="-4"/>
          <w:sz w:val="28"/>
          <w:szCs w:val="28"/>
        </w:rPr>
        <w:t>各校</w:t>
      </w:r>
      <w:r w:rsidR="005A1466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督查教师</w:t>
      </w:r>
      <w:r w:rsidR="005A1466" w:rsidRPr="003158DC">
        <w:rPr>
          <w:rFonts w:ascii="仿宋_GB2312" w:eastAsia="仿宋_GB2312" w:hAnsi="Times New Roman" w:cs="Times New Roman"/>
          <w:spacing w:val="-4"/>
          <w:sz w:val="28"/>
          <w:szCs w:val="28"/>
        </w:rPr>
        <w:t>在9 月</w:t>
      </w:r>
      <w:r w:rsidR="005A1466" w:rsidRPr="00F10D1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15</w:t>
      </w:r>
      <w:r w:rsidR="005A1466" w:rsidRPr="003158DC">
        <w:rPr>
          <w:rFonts w:ascii="仿宋_GB2312" w:eastAsia="仿宋_GB2312" w:hAnsi="Times New Roman" w:cs="Times New Roman"/>
          <w:spacing w:val="-4"/>
          <w:sz w:val="28"/>
          <w:szCs w:val="28"/>
        </w:rPr>
        <w:t>日前完成</w:t>
      </w:r>
      <w:r w:rsidR="005A1466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此项</w:t>
      </w:r>
      <w:r w:rsidR="005A1466" w:rsidRPr="003158DC">
        <w:rPr>
          <w:rFonts w:ascii="仿宋_GB2312" w:eastAsia="仿宋_GB2312" w:hAnsi="Times New Roman" w:cs="Times New Roman"/>
          <w:spacing w:val="-4"/>
          <w:sz w:val="28"/>
          <w:szCs w:val="28"/>
        </w:rPr>
        <w:t>工作</w:t>
      </w:r>
      <w:r w:rsidR="005A1466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。</w:t>
      </w:r>
    </w:p>
    <w:p w:rsidR="003158DC" w:rsidRPr="003158DC" w:rsidRDefault="003158DC" w:rsidP="003158DC">
      <w:pPr>
        <w:widowControl/>
        <w:shd w:val="clear" w:color="auto" w:fill="FFFFFF"/>
        <w:jc w:val="left"/>
        <w:rPr>
          <w:rFonts w:ascii="仿宋_GB2312" w:eastAsia="仿宋_GB2312" w:hAnsi="Times New Roman" w:cs="Times New Roman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ab/>
        <w:t xml:space="preserve"> 2</w:t>
      </w:r>
      <w:r w:rsidRPr="00FF54D1">
        <w:rPr>
          <w:rFonts w:ascii="仿宋_GB2312" w:eastAsia="仿宋_GB2312" w:hAnsi="Times New Roman" w:cs="Times New Roman"/>
          <w:spacing w:val="-4"/>
          <w:sz w:val="28"/>
          <w:szCs w:val="28"/>
        </w:rPr>
        <w:t>.</w:t>
      </w:r>
      <w:r w:rsidRPr="003158DC">
        <w:rPr>
          <w:rFonts w:ascii="仿宋_GB2312" w:eastAsia="仿宋_GB2312" w:hAnsi="Times New Roman" w:cs="Times New Roman"/>
          <w:spacing w:val="-4"/>
          <w:sz w:val="28"/>
          <w:szCs w:val="28"/>
        </w:rPr>
        <w:t>市教育局组织评审专家在9 月</w:t>
      </w:r>
      <w:r w:rsidRPr="00F10D1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1</w:t>
      </w:r>
      <w:r w:rsidR="001A5ED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8</w:t>
      </w:r>
      <w:r w:rsidRPr="003158DC">
        <w:rPr>
          <w:rFonts w:ascii="仿宋_GB2312" w:eastAsia="仿宋_GB2312" w:hAnsi="Times New Roman" w:cs="Times New Roman"/>
          <w:spacing w:val="-4"/>
          <w:sz w:val="28"/>
          <w:szCs w:val="28"/>
        </w:rPr>
        <w:t>日前完成县级遴选工作</w:t>
      </w:r>
      <w:r w:rsidRPr="00F10D1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。</w:t>
      </w:r>
    </w:p>
    <w:p w:rsidR="003158DC" w:rsidRDefault="003158DC" w:rsidP="00FF54D1">
      <w:pPr>
        <w:shd w:val="clear" w:color="auto" w:fill="FFFFFF"/>
        <w:rPr>
          <w:rFonts w:ascii="仿宋_GB2312" w:eastAsia="仿宋_GB2312" w:hAnsi="Times New Roman" w:cs="Times New Roman"/>
          <w:spacing w:val="-4"/>
          <w:sz w:val="28"/>
          <w:szCs w:val="28"/>
        </w:rPr>
      </w:pPr>
    </w:p>
    <w:p w:rsidR="00F10D17" w:rsidRPr="00301450" w:rsidRDefault="00F10D17" w:rsidP="00F10D17">
      <w:pPr>
        <w:spacing w:line="620" w:lineRule="exact"/>
        <w:ind w:leftChars="304" w:left="1726" w:hangingChars="400" w:hanging="1088"/>
        <w:rPr>
          <w:rFonts w:ascii="楷体_GB2312" w:eastAsia="楷体_GB2312" w:hAnsi="Times New Roman" w:cs="Times New Roman" w:hint="eastAsia"/>
          <w:spacing w:val="-4"/>
          <w:sz w:val="28"/>
          <w:szCs w:val="28"/>
        </w:rPr>
      </w:pPr>
      <w:r w:rsidRPr="00F10D1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附件：</w:t>
      </w:r>
      <w:r w:rsidRPr="00301450">
        <w:rPr>
          <w:rFonts w:ascii="楷体_GB2312" w:eastAsia="楷体_GB2312" w:hAnsi="Times New Roman" w:cs="Times New Roman" w:hint="eastAsia"/>
          <w:spacing w:val="-4"/>
          <w:sz w:val="28"/>
          <w:szCs w:val="28"/>
        </w:rPr>
        <w:t>1.扬州市教育局办公室关于开展2024 年“基础教育精品课”遴选工作的通知</w:t>
      </w:r>
    </w:p>
    <w:p w:rsidR="00F10D17" w:rsidRPr="00301450" w:rsidRDefault="00301450" w:rsidP="00F10D17">
      <w:pPr>
        <w:spacing w:line="620" w:lineRule="exact"/>
        <w:ind w:leftChars="304" w:left="1726" w:hangingChars="400" w:hanging="1088"/>
        <w:rPr>
          <w:rFonts w:ascii="楷体_GB2312" w:eastAsia="楷体_GB2312" w:hAnsi="Times New Roman" w:cs="Times New Roman" w:hint="eastAsia"/>
          <w:spacing w:val="-4"/>
          <w:sz w:val="28"/>
          <w:szCs w:val="28"/>
        </w:rPr>
      </w:pPr>
      <w:r>
        <w:rPr>
          <w:rFonts w:ascii="楷体_GB2312" w:eastAsia="楷体_GB2312" w:hAnsi="Times New Roman" w:cs="Times New Roman" w:hint="eastAsia"/>
          <w:spacing w:val="-4"/>
          <w:sz w:val="28"/>
          <w:szCs w:val="28"/>
        </w:rPr>
        <w:t xml:space="preserve">      </w:t>
      </w:r>
      <w:r w:rsidR="00F10D17" w:rsidRPr="00301450">
        <w:rPr>
          <w:rFonts w:ascii="楷体_GB2312" w:eastAsia="楷体_GB2312" w:hAnsi="Times New Roman" w:cs="Times New Roman" w:hint="eastAsia"/>
          <w:spacing w:val="-4"/>
          <w:sz w:val="28"/>
          <w:szCs w:val="28"/>
        </w:rPr>
        <w:t>2.省教育厅办公室关于开展2024 年“基础教育精品课”遴选工作的通知</w:t>
      </w:r>
    </w:p>
    <w:p w:rsidR="00F10D17" w:rsidRPr="00301450" w:rsidRDefault="00301450" w:rsidP="00F10D17">
      <w:pPr>
        <w:spacing w:line="620" w:lineRule="exact"/>
        <w:ind w:leftChars="304" w:left="1726" w:hangingChars="400" w:hanging="1088"/>
        <w:rPr>
          <w:rFonts w:ascii="楷体_GB2312" w:eastAsia="楷体_GB2312" w:hAnsi="Times New Roman" w:cs="Times New Roman" w:hint="eastAsia"/>
          <w:spacing w:val="-4"/>
          <w:sz w:val="28"/>
          <w:szCs w:val="28"/>
        </w:rPr>
      </w:pPr>
      <w:r>
        <w:rPr>
          <w:rFonts w:ascii="楷体_GB2312" w:eastAsia="楷体_GB2312" w:hAnsi="Times New Roman" w:cs="Times New Roman" w:hint="eastAsia"/>
          <w:spacing w:val="-4"/>
          <w:sz w:val="28"/>
          <w:szCs w:val="28"/>
        </w:rPr>
        <w:t xml:space="preserve">      </w:t>
      </w:r>
      <w:r w:rsidR="00F10D17" w:rsidRPr="00301450">
        <w:rPr>
          <w:rFonts w:ascii="楷体_GB2312" w:eastAsia="楷体_GB2312" w:hAnsi="Times New Roman" w:cs="Times New Roman" w:hint="eastAsia"/>
          <w:spacing w:val="-4"/>
          <w:sz w:val="28"/>
          <w:szCs w:val="28"/>
        </w:rPr>
        <w:t>3.教育部办公厅关于开展2024年“基础教育精品课”遴选工作的通知</w:t>
      </w:r>
    </w:p>
    <w:p w:rsidR="003158DC" w:rsidRDefault="003158DC" w:rsidP="00FF54D1">
      <w:pPr>
        <w:shd w:val="clear" w:color="auto" w:fill="FFFFFF"/>
        <w:rPr>
          <w:rFonts w:ascii="仿宋_GB2312" w:eastAsia="仿宋_GB2312" w:hAnsi="Times New Roman" w:cs="Times New Roman"/>
          <w:spacing w:val="-4"/>
          <w:sz w:val="28"/>
          <w:szCs w:val="28"/>
        </w:rPr>
      </w:pPr>
    </w:p>
    <w:p w:rsidR="00F10D17" w:rsidRPr="00F10D17" w:rsidRDefault="00F10D17" w:rsidP="00FF54D1">
      <w:pPr>
        <w:shd w:val="clear" w:color="auto" w:fill="FFFFFF"/>
        <w:rPr>
          <w:rFonts w:ascii="仿宋_GB2312" w:eastAsia="仿宋_GB2312" w:hAnsi="Times New Roman" w:cs="Times New Roman"/>
          <w:spacing w:val="-4"/>
          <w:sz w:val="28"/>
          <w:szCs w:val="28"/>
        </w:rPr>
      </w:pPr>
    </w:p>
    <w:p w:rsidR="003158DC" w:rsidRDefault="000B1FB7" w:rsidP="000B1FB7">
      <w:pPr>
        <w:shd w:val="clear" w:color="auto" w:fill="FFFFFF"/>
        <w:jc w:val="center"/>
        <w:rPr>
          <w:rFonts w:ascii="仿宋_GB2312" w:eastAsia="仿宋_GB2312" w:hAnsi="Times New Roman" w:cs="Times New Roman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 xml:space="preserve">                                        </w:t>
      </w:r>
      <w:r w:rsidR="00F10D1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仪征市</w:t>
      </w:r>
      <w:r w:rsidR="00F91DEB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教师发展中心</w:t>
      </w:r>
    </w:p>
    <w:p w:rsidR="00F10D17" w:rsidRPr="00F10D17" w:rsidRDefault="00F91DEB" w:rsidP="00F91DEB">
      <w:pPr>
        <w:shd w:val="clear" w:color="auto" w:fill="FFFFFF"/>
        <w:jc w:val="center"/>
        <w:rPr>
          <w:rFonts w:ascii="仿宋_GB2312" w:eastAsia="仿宋_GB2312" w:hAnsi="Times New Roman" w:cs="Times New Roman"/>
          <w:spacing w:val="-4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 xml:space="preserve">                                      </w:t>
      </w:r>
      <w:r w:rsidR="00F10D1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2024年</w:t>
      </w: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8</w:t>
      </w:r>
      <w:r w:rsidR="00F10D17"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月29日</w:t>
      </w:r>
    </w:p>
    <w:sectPr w:rsidR="00F10D17" w:rsidRPr="00F10D17" w:rsidSect="00C2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82" w:rsidRDefault="00505A82" w:rsidP="00C1119A">
      <w:r>
        <w:separator/>
      </w:r>
    </w:p>
  </w:endnote>
  <w:endnote w:type="continuationSeparator" w:id="1">
    <w:p w:rsidR="00505A82" w:rsidRDefault="00505A82" w:rsidP="00C1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82" w:rsidRDefault="00505A82" w:rsidP="00C1119A">
      <w:r>
        <w:separator/>
      </w:r>
    </w:p>
  </w:footnote>
  <w:footnote w:type="continuationSeparator" w:id="1">
    <w:p w:rsidR="00505A82" w:rsidRDefault="00505A82" w:rsidP="00C11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4D1"/>
    <w:rsid w:val="00050B3E"/>
    <w:rsid w:val="000B1FB7"/>
    <w:rsid w:val="001A5ED7"/>
    <w:rsid w:val="00301450"/>
    <w:rsid w:val="003158DC"/>
    <w:rsid w:val="00505A82"/>
    <w:rsid w:val="005A1466"/>
    <w:rsid w:val="007C58CE"/>
    <w:rsid w:val="00B704C7"/>
    <w:rsid w:val="00C1119A"/>
    <w:rsid w:val="00C25E4C"/>
    <w:rsid w:val="00D078C4"/>
    <w:rsid w:val="00D95226"/>
    <w:rsid w:val="00E1000D"/>
    <w:rsid w:val="00F10D17"/>
    <w:rsid w:val="00F1493A"/>
    <w:rsid w:val="00F91DEB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54D1"/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F91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1D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1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1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220</Words>
  <Characters>1256</Characters>
  <Application>Microsoft Office Word</Application>
  <DocSecurity>0</DocSecurity>
  <Lines>10</Lines>
  <Paragraphs>2</Paragraphs>
  <ScaleCrop>false</ScaleCrop>
  <Company>china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2024-08-29T02:08:00Z</dcterms:created>
  <dcterms:modified xsi:type="dcterms:W3CDTF">2024-08-29T06:10:00Z</dcterms:modified>
</cp:coreProperties>
</file>