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95" w:rsidRDefault="00190495" w:rsidP="00190495">
      <w:pPr>
        <w:jc w:val="center"/>
        <w:rPr>
          <w:rFonts w:hint="eastAsia"/>
        </w:rPr>
      </w:pPr>
      <w:r>
        <w:rPr>
          <w:rFonts w:hint="eastAsia"/>
        </w:rPr>
        <w:t>2023</w:t>
      </w:r>
      <w:r>
        <w:rPr>
          <w:rFonts w:hint="eastAsia"/>
        </w:rPr>
        <w:t>年全球教师教育十大事件</w:t>
      </w:r>
    </w:p>
    <w:p w:rsidR="00190495" w:rsidRDefault="00190495" w:rsidP="00190495">
      <w:pPr>
        <w:rPr>
          <w:rFonts w:hint="eastAsia"/>
        </w:rPr>
      </w:pPr>
      <w:r>
        <w:rPr>
          <w:rFonts w:hint="eastAsia"/>
        </w:rPr>
        <w:t>    </w:t>
      </w:r>
      <w:r>
        <w:rPr>
          <w:rFonts w:hint="eastAsia"/>
        </w:rPr>
        <w:t>回望</w:t>
      </w:r>
      <w:r>
        <w:rPr>
          <w:rFonts w:hint="eastAsia"/>
        </w:rPr>
        <w:t>2023</w:t>
      </w:r>
      <w:r>
        <w:rPr>
          <w:rFonts w:hint="eastAsia"/>
        </w:rPr>
        <w:t>年，全球教育面临着前所未有的变革与挑战。以</w:t>
      </w:r>
      <w:proofErr w:type="spellStart"/>
      <w:r>
        <w:rPr>
          <w:rFonts w:hint="eastAsia"/>
        </w:rPr>
        <w:t>ChatGPT</w:t>
      </w:r>
      <w:proofErr w:type="spellEnd"/>
      <w:r>
        <w:rPr>
          <w:rFonts w:hint="eastAsia"/>
        </w:rPr>
        <w:t>为代表的技术革新、教育资源的重新配置以及学生需求的多样化，给全球教师带来了诸多新挑战。在此背景下，以联合国教科文组织为代表的国际组织与世界各国政府，通过多样化的政策和措施提升教师教育质量，促进教师专业发展，为推动全球教育的健康发展贡献力量。</w:t>
      </w:r>
    </w:p>
    <w:p w:rsidR="00190495" w:rsidRDefault="00190495" w:rsidP="00190495">
      <w:pPr>
        <w:rPr>
          <w:rFonts w:hint="eastAsia"/>
        </w:rPr>
      </w:pPr>
      <w:r>
        <w:rPr>
          <w:rFonts w:hint="eastAsia"/>
        </w:rPr>
        <w:t>    </w:t>
      </w:r>
      <w:r>
        <w:rPr>
          <w:rFonts w:hint="eastAsia"/>
        </w:rPr>
        <w:t>为了全面梳理和总结</w:t>
      </w:r>
      <w:r>
        <w:rPr>
          <w:rFonts w:hint="eastAsia"/>
        </w:rPr>
        <w:t>2023</w:t>
      </w:r>
      <w:r>
        <w:rPr>
          <w:rFonts w:hint="eastAsia"/>
        </w:rPr>
        <w:t>年全球教师教育整体状况，中国教师报携手北京外国语大学国际教育学院、北京外国语大学全球教育治理研究中心、中国教育学会国际教育分会共同梳理</w:t>
      </w:r>
      <w:r>
        <w:rPr>
          <w:rFonts w:hint="eastAsia"/>
        </w:rPr>
        <w:t>2023</w:t>
      </w:r>
      <w:r>
        <w:rPr>
          <w:rFonts w:hint="eastAsia"/>
        </w:rPr>
        <w:t>年全球教师教育及教师发展动态，遴选出具有重要影响的全球教师教育十大事件，以反映全球教育的发展趋势和未来方向。</w:t>
      </w:r>
    </w:p>
    <w:p w:rsidR="00190495" w:rsidRDefault="00190495" w:rsidP="00190495">
      <w:pPr>
        <w:rPr>
          <w:rFonts w:hint="eastAsia"/>
        </w:rPr>
      </w:pPr>
      <w:r>
        <w:rPr>
          <w:rFonts w:hint="eastAsia"/>
        </w:rPr>
        <w:t>    1. </w:t>
      </w:r>
      <w:r>
        <w:rPr>
          <w:rFonts w:hint="eastAsia"/>
        </w:rPr>
        <w:t>联合国教科文组织发布《全球教师报告》回应全球教师短缺问题</w:t>
      </w:r>
    </w:p>
    <w:p w:rsidR="00190495" w:rsidRDefault="00190495" w:rsidP="00190495">
      <w:pPr>
        <w:rPr>
          <w:rFonts w:hint="eastAsia"/>
        </w:rPr>
      </w:pPr>
      <w:r>
        <w:rPr>
          <w:rFonts w:hint="eastAsia"/>
        </w:rPr>
        <w:t>    2023</w:t>
      </w:r>
      <w:r>
        <w:rPr>
          <w:rFonts w:hint="eastAsia"/>
        </w:rPr>
        <w:t>年</w:t>
      </w:r>
      <w:r>
        <w:rPr>
          <w:rFonts w:hint="eastAsia"/>
        </w:rPr>
        <w:t>11</w:t>
      </w:r>
      <w:r>
        <w:rPr>
          <w:rFonts w:hint="eastAsia"/>
        </w:rPr>
        <w:t>月</w:t>
      </w:r>
      <w:r>
        <w:rPr>
          <w:rFonts w:hint="eastAsia"/>
        </w:rPr>
        <w:t>8</w:t>
      </w:r>
      <w:r>
        <w:rPr>
          <w:rFonts w:hint="eastAsia"/>
        </w:rPr>
        <w:t>日，联合国教科文组织和教师工作组在联合国教科文组织大会期间首次介绍了《全球教师报告》（简称《报告》）的重点内容。《报告》显示，全球范围内需要增加</w:t>
      </w:r>
      <w:r>
        <w:rPr>
          <w:rFonts w:hint="eastAsia"/>
        </w:rPr>
        <w:t>4400</w:t>
      </w:r>
      <w:r>
        <w:rPr>
          <w:rFonts w:hint="eastAsia"/>
        </w:rPr>
        <w:t>万名中小学教师，包括</w:t>
      </w:r>
      <w:r>
        <w:rPr>
          <w:rFonts w:hint="eastAsia"/>
        </w:rPr>
        <w:t>70%</w:t>
      </w:r>
      <w:r>
        <w:rPr>
          <w:rFonts w:hint="eastAsia"/>
        </w:rPr>
        <w:t>的中学教师以及替换</w:t>
      </w:r>
      <w:r>
        <w:rPr>
          <w:rFonts w:hint="eastAsia"/>
        </w:rPr>
        <w:t>50%</w:t>
      </w:r>
      <w:r>
        <w:rPr>
          <w:rFonts w:hint="eastAsia"/>
        </w:rPr>
        <w:t>以上的现有教师。数据显示，撒哈拉以南的非洲地区尤其受到影响，预计到</w:t>
      </w:r>
      <w:r>
        <w:rPr>
          <w:rFonts w:hint="eastAsia"/>
        </w:rPr>
        <w:t>2030</w:t>
      </w:r>
      <w:r>
        <w:rPr>
          <w:rFonts w:hint="eastAsia"/>
        </w:rPr>
        <w:t>年需要</w:t>
      </w:r>
      <w:r>
        <w:rPr>
          <w:rFonts w:hint="eastAsia"/>
        </w:rPr>
        <w:t>1500</w:t>
      </w:r>
      <w:r>
        <w:rPr>
          <w:rFonts w:hint="eastAsia"/>
        </w:rPr>
        <w:t>万名新教师。</w:t>
      </w:r>
    </w:p>
    <w:p w:rsidR="00190495" w:rsidRDefault="00190495" w:rsidP="00190495">
      <w:pPr>
        <w:rPr>
          <w:rFonts w:hint="eastAsia"/>
        </w:rPr>
      </w:pPr>
      <w:r>
        <w:rPr>
          <w:rFonts w:hint="eastAsia"/>
        </w:rPr>
        <w:t>    </w:t>
      </w:r>
      <w:r>
        <w:rPr>
          <w:rFonts w:hint="eastAsia"/>
        </w:rPr>
        <w:t>教师短缺不仅是一个发展中国家普遍存在的问题，在高收入地区，如欧洲和北美地区也同样存在。尽管这些地区的教育资源充足，但在招聘和留任合格教师方面仍面临重大挑战，这对教育质量和公平构成了重大威胁。</w:t>
      </w:r>
    </w:p>
    <w:p w:rsidR="00190495" w:rsidRDefault="00190495" w:rsidP="00190495">
      <w:pPr>
        <w:rPr>
          <w:rFonts w:hint="eastAsia"/>
        </w:rPr>
      </w:pPr>
      <w:r>
        <w:rPr>
          <w:rFonts w:hint="eastAsia"/>
        </w:rPr>
        <w:t>    </w:t>
      </w:r>
      <w:r>
        <w:rPr>
          <w:rFonts w:hint="eastAsia"/>
        </w:rPr>
        <w:t>值得注意的是，全球小学教师的流失率几乎翻了一番，从</w:t>
      </w:r>
      <w:r>
        <w:rPr>
          <w:rFonts w:hint="eastAsia"/>
        </w:rPr>
        <w:t>2015</w:t>
      </w:r>
      <w:r>
        <w:rPr>
          <w:rFonts w:hint="eastAsia"/>
        </w:rPr>
        <w:t>年的</w:t>
      </w:r>
      <w:r>
        <w:rPr>
          <w:rFonts w:hint="eastAsia"/>
        </w:rPr>
        <w:t>4.62%</w:t>
      </w:r>
      <w:r>
        <w:rPr>
          <w:rFonts w:hint="eastAsia"/>
        </w:rPr>
        <w:t>上升到</w:t>
      </w:r>
      <w:r>
        <w:rPr>
          <w:rFonts w:hint="eastAsia"/>
        </w:rPr>
        <w:t>2022</w:t>
      </w:r>
      <w:r>
        <w:rPr>
          <w:rFonts w:hint="eastAsia"/>
        </w:rPr>
        <w:t>年的</w:t>
      </w:r>
      <w:r>
        <w:rPr>
          <w:rFonts w:hint="eastAsia"/>
        </w:rPr>
        <w:t>9.06%</w:t>
      </w:r>
      <w:r>
        <w:rPr>
          <w:rFonts w:hint="eastAsia"/>
        </w:rPr>
        <w:t>，教师往往在职业生涯起初的</w:t>
      </w:r>
      <w:r>
        <w:rPr>
          <w:rFonts w:hint="eastAsia"/>
        </w:rPr>
        <w:t>5</w:t>
      </w:r>
      <w:r>
        <w:rPr>
          <w:rFonts w:hint="eastAsia"/>
        </w:rPr>
        <w:t>年内离开。</w:t>
      </w:r>
    </w:p>
    <w:p w:rsidR="00190495" w:rsidRDefault="00190495" w:rsidP="00190495">
      <w:pPr>
        <w:rPr>
          <w:rFonts w:hint="eastAsia"/>
        </w:rPr>
      </w:pPr>
      <w:r>
        <w:rPr>
          <w:rFonts w:hint="eastAsia"/>
        </w:rPr>
        <w:t>    </w:t>
      </w:r>
      <w:r>
        <w:rPr>
          <w:rFonts w:hint="eastAsia"/>
        </w:rPr>
        <w:t>《报告》还特别提到了包容性政策的重要性，以促进教师职业的性别平等，解决某些学科、级别和领导角色中女性代表不足问题，同时鼓励男性进入并留在教师队伍中。教师队伍应反映所服务社区的多样性，从而增强职业吸引力并丰富学生的学习体验。</w:t>
      </w:r>
    </w:p>
    <w:p w:rsidR="00190495" w:rsidRDefault="00190495" w:rsidP="00190495">
      <w:pPr>
        <w:rPr>
          <w:rFonts w:hint="eastAsia"/>
        </w:rPr>
      </w:pPr>
      <w:r>
        <w:rPr>
          <w:rFonts w:hint="eastAsia"/>
        </w:rPr>
        <w:t>    </w:t>
      </w:r>
      <w:r>
        <w:rPr>
          <w:rFonts w:hint="eastAsia"/>
        </w:rPr>
        <w:t>《报告》最后指出，各国应采取多样化政策和措施以应对教师短缺挑战，并提出了</w:t>
      </w:r>
      <w:r>
        <w:rPr>
          <w:rFonts w:hint="eastAsia"/>
        </w:rPr>
        <w:t>6</w:t>
      </w:r>
      <w:r>
        <w:rPr>
          <w:rFonts w:hint="eastAsia"/>
        </w:rPr>
        <w:t>条建议供参考和借鉴：制定符合国家优先事项和政策环境的整体教师政策；收集</w:t>
      </w:r>
      <w:proofErr w:type="gramStart"/>
      <w:r>
        <w:rPr>
          <w:rFonts w:hint="eastAsia"/>
        </w:rPr>
        <w:t>更多且</w:t>
      </w:r>
      <w:proofErr w:type="gramEnd"/>
      <w:r>
        <w:rPr>
          <w:rFonts w:hint="eastAsia"/>
        </w:rPr>
        <w:t>更优质的数据；将教师教育和专业发展从基于课程的个人努力转变为终身、协作和以教师为主导的过程；改善教师工作条件；加强国际合作；确保充足的资金。</w:t>
      </w:r>
    </w:p>
    <w:p w:rsidR="00190495" w:rsidRDefault="00190495" w:rsidP="00190495">
      <w:pPr>
        <w:rPr>
          <w:rFonts w:hint="eastAsia"/>
        </w:rPr>
      </w:pPr>
      <w:r>
        <w:rPr>
          <w:rFonts w:hint="eastAsia"/>
        </w:rPr>
        <w:t>    2. </w:t>
      </w:r>
      <w:r>
        <w:rPr>
          <w:rFonts w:hint="eastAsia"/>
        </w:rPr>
        <w:t>英国成立教师减负特别工作组改进教师工作</w:t>
      </w:r>
    </w:p>
    <w:p w:rsidR="00190495" w:rsidRDefault="00190495" w:rsidP="00190495">
      <w:pPr>
        <w:rPr>
          <w:rFonts w:hint="eastAsia"/>
        </w:rPr>
      </w:pPr>
      <w:r>
        <w:rPr>
          <w:rFonts w:hint="eastAsia"/>
        </w:rPr>
        <w:t>    2023</w:t>
      </w:r>
      <w:r>
        <w:rPr>
          <w:rFonts w:hint="eastAsia"/>
        </w:rPr>
        <w:t>年</w:t>
      </w:r>
      <w:r>
        <w:rPr>
          <w:rFonts w:hint="eastAsia"/>
        </w:rPr>
        <w:t>8</w:t>
      </w:r>
      <w:r>
        <w:rPr>
          <w:rFonts w:hint="eastAsia"/>
        </w:rPr>
        <w:t>月，英国教育部发布政府工作报告指出，教师和学校领导者的工作负担问题已经普遍存在。有</w:t>
      </w:r>
      <w:r>
        <w:rPr>
          <w:rFonts w:hint="eastAsia"/>
        </w:rPr>
        <w:t>72%</w:t>
      </w:r>
      <w:r>
        <w:rPr>
          <w:rFonts w:hint="eastAsia"/>
        </w:rPr>
        <w:t>的教师和学校领导者认为自己的工作量过大，</w:t>
      </w:r>
      <w:r>
        <w:rPr>
          <w:rFonts w:hint="eastAsia"/>
        </w:rPr>
        <w:t>67%</w:t>
      </w:r>
      <w:r>
        <w:rPr>
          <w:rFonts w:hint="eastAsia"/>
        </w:rPr>
        <w:t>的教师表示他们在非教学任务上花费了超过一半的工作时间，在中学教师中这一比例甚至高达</w:t>
      </w:r>
      <w:r>
        <w:rPr>
          <w:rFonts w:hint="eastAsia"/>
        </w:rPr>
        <w:t>77%</w:t>
      </w:r>
      <w:r>
        <w:rPr>
          <w:rFonts w:hint="eastAsia"/>
        </w:rPr>
        <w:t>。</w:t>
      </w:r>
    </w:p>
    <w:p w:rsidR="00190495" w:rsidRDefault="00190495" w:rsidP="00190495">
      <w:pPr>
        <w:rPr>
          <w:rFonts w:hint="eastAsia"/>
        </w:rPr>
      </w:pPr>
      <w:r>
        <w:rPr>
          <w:rFonts w:hint="eastAsia"/>
        </w:rPr>
        <w:t>    </w:t>
      </w:r>
      <w:r>
        <w:rPr>
          <w:rFonts w:hint="eastAsia"/>
        </w:rPr>
        <w:t>为此，</w:t>
      </w:r>
      <w:r>
        <w:rPr>
          <w:rFonts w:hint="eastAsia"/>
        </w:rPr>
        <w:t>2023</w:t>
      </w:r>
      <w:r>
        <w:rPr>
          <w:rFonts w:hint="eastAsia"/>
        </w:rPr>
        <w:t>年</w:t>
      </w:r>
      <w:r>
        <w:rPr>
          <w:rFonts w:hint="eastAsia"/>
        </w:rPr>
        <w:t>9</w:t>
      </w:r>
      <w:r>
        <w:rPr>
          <w:rFonts w:hint="eastAsia"/>
        </w:rPr>
        <w:t>月英国教育部宣布，为减轻教师工作负担并提高教育系统效率，成立由教育工会代表、教师、学者和行业领袖等组成的特别工作组，支持教师和领导者处理不必要的工作量。</w:t>
      </w:r>
    </w:p>
    <w:p w:rsidR="00190495" w:rsidRDefault="00190495" w:rsidP="00190495">
      <w:pPr>
        <w:rPr>
          <w:rFonts w:hint="eastAsia"/>
        </w:rPr>
      </w:pPr>
      <w:r>
        <w:rPr>
          <w:rFonts w:hint="eastAsia"/>
        </w:rPr>
        <w:t>    </w:t>
      </w:r>
      <w:r>
        <w:rPr>
          <w:rFonts w:hint="eastAsia"/>
        </w:rPr>
        <w:t>该工作组的主要目标是在未来</w:t>
      </w:r>
      <w:r>
        <w:rPr>
          <w:rFonts w:hint="eastAsia"/>
        </w:rPr>
        <w:t>4</w:t>
      </w:r>
      <w:r>
        <w:rPr>
          <w:rFonts w:hint="eastAsia"/>
        </w:rPr>
        <w:t>年内将教师及教育领导者的每周工作时间减少</w:t>
      </w:r>
      <w:r>
        <w:rPr>
          <w:rFonts w:hint="eastAsia"/>
        </w:rPr>
        <w:t>5</w:t>
      </w:r>
      <w:r>
        <w:rPr>
          <w:rFonts w:hint="eastAsia"/>
        </w:rPr>
        <w:t>小时。该工作组将在</w:t>
      </w:r>
      <w:r>
        <w:rPr>
          <w:rFonts w:hint="eastAsia"/>
        </w:rPr>
        <w:t>2024</w:t>
      </w:r>
      <w:r>
        <w:rPr>
          <w:rFonts w:hint="eastAsia"/>
        </w:rPr>
        <w:t>年</w:t>
      </w:r>
      <w:r>
        <w:rPr>
          <w:rFonts w:hint="eastAsia"/>
        </w:rPr>
        <w:t>3</w:t>
      </w:r>
      <w:r>
        <w:rPr>
          <w:rFonts w:hint="eastAsia"/>
        </w:rPr>
        <w:t>月底之前向英国政府、英国教育标准局以及学校和信托机构的领导提出减轻教师负担的建议，内容涉及：更新行政任务清单，将此前删除的不需要教师专业技能的</w:t>
      </w:r>
      <w:r>
        <w:rPr>
          <w:rFonts w:hint="eastAsia"/>
        </w:rPr>
        <w:t>21</w:t>
      </w:r>
      <w:r>
        <w:rPr>
          <w:rFonts w:hint="eastAsia"/>
        </w:rPr>
        <w:t>项行政任务添加至学校教师薪资待遇文件中；加强执行</w:t>
      </w:r>
      <w:r>
        <w:rPr>
          <w:rFonts w:hint="eastAsia"/>
        </w:rPr>
        <w:t>2016</w:t>
      </w:r>
      <w:r>
        <w:rPr>
          <w:rFonts w:hint="eastAsia"/>
        </w:rPr>
        <w:t>年独立工作量审查组关于减轻工作负担的建议，保证教育工作者的福利。</w:t>
      </w:r>
    </w:p>
    <w:p w:rsidR="00190495" w:rsidRDefault="00190495" w:rsidP="00190495">
      <w:pPr>
        <w:rPr>
          <w:rFonts w:hint="eastAsia"/>
        </w:rPr>
      </w:pPr>
      <w:r>
        <w:rPr>
          <w:rFonts w:hint="eastAsia"/>
        </w:rPr>
        <w:t>    </w:t>
      </w:r>
      <w:r>
        <w:rPr>
          <w:rFonts w:hint="eastAsia"/>
        </w:rPr>
        <w:t>此外，为推进教师减负工作，英国教育部还将为学校提供</w:t>
      </w:r>
      <w:proofErr w:type="gramStart"/>
      <w:r>
        <w:rPr>
          <w:rFonts w:hint="eastAsia"/>
        </w:rPr>
        <w:t>一</w:t>
      </w:r>
      <w:proofErr w:type="gramEnd"/>
      <w:r>
        <w:rPr>
          <w:rFonts w:hint="eastAsia"/>
        </w:rPr>
        <w:t>套包含实用资源的新工具包。</w:t>
      </w:r>
    </w:p>
    <w:p w:rsidR="00190495" w:rsidRDefault="00190495" w:rsidP="00190495">
      <w:pPr>
        <w:rPr>
          <w:rFonts w:hint="eastAsia"/>
        </w:rPr>
      </w:pPr>
      <w:r>
        <w:rPr>
          <w:rFonts w:hint="eastAsia"/>
        </w:rPr>
        <w:t>    3. </w:t>
      </w:r>
      <w:r>
        <w:rPr>
          <w:rFonts w:hint="eastAsia"/>
        </w:rPr>
        <w:t>日本追加财政预算应对师资短缺问题</w:t>
      </w:r>
    </w:p>
    <w:p w:rsidR="00190495" w:rsidRDefault="00190495" w:rsidP="00190495">
      <w:pPr>
        <w:rPr>
          <w:rFonts w:hint="eastAsia"/>
        </w:rPr>
      </w:pPr>
      <w:r>
        <w:rPr>
          <w:rFonts w:hint="eastAsia"/>
        </w:rPr>
        <w:t>    2023</w:t>
      </w:r>
      <w:r>
        <w:rPr>
          <w:rFonts w:hint="eastAsia"/>
        </w:rPr>
        <w:t>年</w:t>
      </w:r>
      <w:r>
        <w:rPr>
          <w:rFonts w:hint="eastAsia"/>
        </w:rPr>
        <w:t>10</w:t>
      </w:r>
      <w:r>
        <w:rPr>
          <w:rFonts w:hint="eastAsia"/>
        </w:rPr>
        <w:t>月</w:t>
      </w:r>
      <w:r>
        <w:rPr>
          <w:rFonts w:hint="eastAsia"/>
        </w:rPr>
        <w:t>27</w:t>
      </w:r>
      <w:r>
        <w:rPr>
          <w:rFonts w:hint="eastAsia"/>
        </w:rPr>
        <w:t>日，日本</w:t>
      </w:r>
      <w:proofErr w:type="gramStart"/>
      <w:r>
        <w:rPr>
          <w:rFonts w:hint="eastAsia"/>
        </w:rPr>
        <w:t>首相岸田文</w:t>
      </w:r>
      <w:proofErr w:type="gramEnd"/>
      <w:r>
        <w:rPr>
          <w:rFonts w:hint="eastAsia"/>
        </w:rPr>
        <w:t>雄围绕学校配置教师业务</w:t>
      </w:r>
      <w:proofErr w:type="gramStart"/>
      <w:r>
        <w:rPr>
          <w:rFonts w:hint="eastAsia"/>
        </w:rPr>
        <w:t>支援员</w:t>
      </w:r>
      <w:proofErr w:type="gramEnd"/>
      <w:r>
        <w:rPr>
          <w:rFonts w:hint="eastAsia"/>
        </w:rPr>
        <w:t>的教师支援政策，阐述了日本政府将致力于提高日本教育质量，并有意扩充</w:t>
      </w:r>
      <w:r>
        <w:rPr>
          <w:rFonts w:hint="eastAsia"/>
        </w:rPr>
        <w:t>2024</w:t>
      </w:r>
      <w:r>
        <w:rPr>
          <w:rFonts w:hint="eastAsia"/>
        </w:rPr>
        <w:t>年度教育支援政策预算。</w:t>
      </w:r>
    </w:p>
    <w:p w:rsidR="00190495" w:rsidRDefault="00190495" w:rsidP="00190495">
      <w:pPr>
        <w:rPr>
          <w:rFonts w:hint="eastAsia"/>
        </w:rPr>
      </w:pPr>
      <w:r>
        <w:rPr>
          <w:rFonts w:hint="eastAsia"/>
        </w:rPr>
        <w:t>    2023</w:t>
      </w:r>
      <w:r>
        <w:rPr>
          <w:rFonts w:hint="eastAsia"/>
        </w:rPr>
        <w:t>年</w:t>
      </w:r>
      <w:r>
        <w:rPr>
          <w:rFonts w:hint="eastAsia"/>
        </w:rPr>
        <w:t>11</w:t>
      </w:r>
      <w:r>
        <w:rPr>
          <w:rFonts w:hint="eastAsia"/>
        </w:rPr>
        <w:t>月初，日本文部科学省在</w:t>
      </w:r>
      <w:r>
        <w:rPr>
          <w:rFonts w:hint="eastAsia"/>
        </w:rPr>
        <w:t>2023</w:t>
      </w:r>
      <w:r>
        <w:rPr>
          <w:rFonts w:hint="eastAsia"/>
        </w:rPr>
        <w:t>年度补充预算案中追加约</w:t>
      </w:r>
      <w:r>
        <w:rPr>
          <w:rFonts w:hint="eastAsia"/>
        </w:rPr>
        <w:t>5</w:t>
      </w:r>
      <w:r>
        <w:rPr>
          <w:rFonts w:hint="eastAsia"/>
        </w:rPr>
        <w:t>亿日元用于确保教师队伍的稳定。补充预算将以对教师职业感兴趣的人和持有教师</w:t>
      </w:r>
      <w:proofErr w:type="gramStart"/>
      <w:r>
        <w:rPr>
          <w:rFonts w:hint="eastAsia"/>
        </w:rPr>
        <w:t>资格证但未</w:t>
      </w:r>
      <w:proofErr w:type="gramEnd"/>
      <w:r>
        <w:rPr>
          <w:rFonts w:hint="eastAsia"/>
        </w:rPr>
        <w:t>从事教学工作的</w:t>
      </w:r>
      <w:r>
        <w:rPr>
          <w:rFonts w:hint="eastAsia"/>
        </w:rPr>
        <w:lastRenderedPageBreak/>
        <w:t>人为对象，在日本全国范围内开展宣传教师职业魅力的活动等。此外，补充预算还将用于为今后从事教师工作的人员提供岗前培训，并允许在企业工作的教师资格证持有者在规定时间内担任兼职教师。</w:t>
      </w:r>
    </w:p>
    <w:p w:rsidR="00190495" w:rsidRDefault="00190495" w:rsidP="00190495">
      <w:pPr>
        <w:rPr>
          <w:rFonts w:hint="eastAsia"/>
        </w:rPr>
      </w:pPr>
      <w:r>
        <w:rPr>
          <w:rFonts w:hint="eastAsia"/>
        </w:rPr>
        <w:t>    </w:t>
      </w:r>
      <w:r>
        <w:rPr>
          <w:rFonts w:hint="eastAsia"/>
        </w:rPr>
        <w:t>根据日本文部科学省的调查统计，截至</w:t>
      </w:r>
      <w:r>
        <w:rPr>
          <w:rFonts w:hint="eastAsia"/>
        </w:rPr>
        <w:t>2021</w:t>
      </w:r>
      <w:r>
        <w:rPr>
          <w:rFonts w:hint="eastAsia"/>
        </w:rPr>
        <w:t>年</w:t>
      </w:r>
      <w:r>
        <w:rPr>
          <w:rFonts w:hint="eastAsia"/>
        </w:rPr>
        <w:t>4</w:t>
      </w:r>
      <w:r>
        <w:rPr>
          <w:rFonts w:hint="eastAsia"/>
        </w:rPr>
        <w:t>月，日本公立中小学以及特殊教育学校共有</w:t>
      </w:r>
      <w:r>
        <w:rPr>
          <w:rFonts w:hint="eastAsia"/>
        </w:rPr>
        <w:t>2558</w:t>
      </w:r>
      <w:r>
        <w:rPr>
          <w:rFonts w:hint="eastAsia"/>
        </w:rPr>
        <w:t>个教师岗位空缺，有</w:t>
      </w:r>
      <w:r>
        <w:rPr>
          <w:rFonts w:hint="eastAsia"/>
        </w:rPr>
        <w:t>6%</w:t>
      </w:r>
      <w:r>
        <w:rPr>
          <w:rFonts w:hint="eastAsia"/>
        </w:rPr>
        <w:t>的学校存在教师短缺问题。其中，</w:t>
      </w:r>
      <w:r>
        <w:rPr>
          <w:rFonts w:hint="eastAsia"/>
        </w:rPr>
        <w:t>2021</w:t>
      </w:r>
      <w:r>
        <w:rPr>
          <w:rFonts w:hint="eastAsia"/>
        </w:rPr>
        <w:t>年日本公立小学的教师招聘考试平均竞争比例为</w:t>
      </w:r>
      <w:r>
        <w:rPr>
          <w:rFonts w:hint="eastAsia"/>
        </w:rPr>
        <w:t>1</w:t>
      </w:r>
      <w:r>
        <w:rPr>
          <w:rFonts w:hint="eastAsia"/>
        </w:rPr>
        <w:t>∶</w:t>
      </w:r>
      <w:r>
        <w:rPr>
          <w:rFonts w:hint="eastAsia"/>
        </w:rPr>
        <w:t>2.5</w:t>
      </w:r>
      <w:r>
        <w:rPr>
          <w:rFonts w:hint="eastAsia"/>
        </w:rPr>
        <w:t>，连续</w:t>
      </w:r>
      <w:r>
        <w:rPr>
          <w:rFonts w:hint="eastAsia"/>
        </w:rPr>
        <w:t>4</w:t>
      </w:r>
      <w:r>
        <w:rPr>
          <w:rFonts w:hint="eastAsia"/>
        </w:rPr>
        <w:t>年创历史新低。</w:t>
      </w:r>
    </w:p>
    <w:p w:rsidR="00190495" w:rsidRDefault="00190495" w:rsidP="00190495">
      <w:pPr>
        <w:rPr>
          <w:rFonts w:hint="eastAsia"/>
        </w:rPr>
      </w:pPr>
      <w:r>
        <w:rPr>
          <w:rFonts w:hint="eastAsia"/>
        </w:rPr>
        <w:t>    4. </w:t>
      </w:r>
      <w:r>
        <w:rPr>
          <w:rFonts w:hint="eastAsia"/>
        </w:rPr>
        <w:t>澳大利亚发布报告加强职前教师教育</w:t>
      </w:r>
    </w:p>
    <w:p w:rsidR="00190495" w:rsidRDefault="00190495" w:rsidP="00190495">
      <w:pPr>
        <w:rPr>
          <w:rFonts w:hint="eastAsia"/>
        </w:rPr>
      </w:pPr>
      <w:r>
        <w:rPr>
          <w:rFonts w:hint="eastAsia"/>
        </w:rPr>
        <w:t>    2023</w:t>
      </w:r>
      <w:r>
        <w:rPr>
          <w:rFonts w:hint="eastAsia"/>
        </w:rPr>
        <w:t>年</w:t>
      </w:r>
      <w:r>
        <w:rPr>
          <w:rFonts w:hint="eastAsia"/>
        </w:rPr>
        <w:t>7</w:t>
      </w:r>
      <w:r>
        <w:rPr>
          <w:rFonts w:hint="eastAsia"/>
        </w:rPr>
        <w:t>月</w:t>
      </w:r>
      <w:r>
        <w:rPr>
          <w:rFonts w:hint="eastAsia"/>
        </w:rPr>
        <w:t>7</w:t>
      </w:r>
      <w:r>
        <w:rPr>
          <w:rFonts w:hint="eastAsia"/>
        </w:rPr>
        <w:t>日，澳大利亚教育部发布教师教育专家小组最终报告，以加强职前教师教育并支持初任教师进入教师职业。《报告》指出，澳大利亚改进职前教师教育将重点推进</w:t>
      </w:r>
      <w:r>
        <w:rPr>
          <w:rFonts w:hint="eastAsia"/>
        </w:rPr>
        <w:t>4</w:t>
      </w:r>
      <w:r>
        <w:rPr>
          <w:rFonts w:hint="eastAsia"/>
        </w:rPr>
        <w:t>项改革：一是加强职前教师教育，培养自信、高效的初任教师；二是加强职前教师教育质量与资金之间的联系；三是提高实践经验的教学质量；四是完善研究生职前教师教育项目，吸引更多职业中期转行者进入教师行业。</w:t>
      </w:r>
    </w:p>
    <w:p w:rsidR="00190495" w:rsidRDefault="00190495" w:rsidP="00190495">
      <w:pPr>
        <w:rPr>
          <w:rFonts w:hint="eastAsia"/>
        </w:rPr>
      </w:pPr>
      <w:r>
        <w:rPr>
          <w:rFonts w:hint="eastAsia"/>
        </w:rPr>
        <w:t>    </w:t>
      </w:r>
      <w:r>
        <w:rPr>
          <w:rFonts w:hint="eastAsia"/>
        </w:rPr>
        <w:t>针对这</w:t>
      </w:r>
      <w:r>
        <w:rPr>
          <w:rFonts w:hint="eastAsia"/>
        </w:rPr>
        <w:t>4</w:t>
      </w:r>
      <w:r>
        <w:rPr>
          <w:rFonts w:hint="eastAsia"/>
        </w:rPr>
        <w:t>项改革，《报告》提出了以下</w:t>
      </w:r>
      <w:r>
        <w:rPr>
          <w:rFonts w:hint="eastAsia"/>
        </w:rPr>
        <w:t>14</w:t>
      </w:r>
      <w:r>
        <w:rPr>
          <w:rFonts w:hint="eastAsia"/>
        </w:rPr>
        <w:t>项具体建议：确立职前教师教育的核心内容，并将其纳入国家认证标准中强制执行；将核心内容连贯地嵌入职前教师教育项目，如课程设置；加强职前教师教育专业的质量和一致性；在教师候选人选拔、保留、准备和转行</w:t>
      </w:r>
      <w:r>
        <w:rPr>
          <w:rFonts w:hint="eastAsia"/>
        </w:rPr>
        <w:t>4</w:t>
      </w:r>
      <w:r>
        <w:rPr>
          <w:rFonts w:hint="eastAsia"/>
        </w:rPr>
        <w:t>个方面建立全国一致、透明的指标；简化高等教育机构认证标准和程序中的报告要求；设立专项基金支持高等教育机构在职前教师教育项目中更好地嵌入核心内容；设立卓越基金以提高职前教师教育项目质量；建立系统协调的实践经验教学模式；制定基于高质量实践经验的国家指南；在实践经验方面提供系统性支持和投资；确保导师获得专业认可，支持和重视有效的指导；发展和扩大职业中期培训项目；促进职业中期转行者的发展，为潜在的职前教师教育学生提供支持，包括灵活的学习选择、就业和发展路径；通过持续收集、评估和分享职业中期项目的数据建立循证基础，以支持设计和实施有效的职业中期项目。</w:t>
      </w:r>
    </w:p>
    <w:p w:rsidR="00190495" w:rsidRDefault="00190495" w:rsidP="00190495">
      <w:pPr>
        <w:rPr>
          <w:rFonts w:hint="eastAsia"/>
        </w:rPr>
      </w:pPr>
      <w:r>
        <w:rPr>
          <w:rFonts w:hint="eastAsia"/>
        </w:rPr>
        <w:t>    5. </w:t>
      </w:r>
      <w:r>
        <w:rPr>
          <w:rFonts w:hint="eastAsia"/>
        </w:rPr>
        <w:t>法国改善薪酬制度提升教师职业吸引力</w:t>
      </w:r>
    </w:p>
    <w:p w:rsidR="00190495" w:rsidRDefault="00190495" w:rsidP="00190495">
      <w:pPr>
        <w:rPr>
          <w:rFonts w:hint="eastAsia"/>
        </w:rPr>
      </w:pPr>
      <w:r>
        <w:rPr>
          <w:rFonts w:hint="eastAsia"/>
        </w:rPr>
        <w:t>    </w:t>
      </w:r>
      <w:r>
        <w:rPr>
          <w:rFonts w:hint="eastAsia"/>
        </w:rPr>
        <w:t>法国国民教育和青年部在</w:t>
      </w:r>
      <w:r>
        <w:rPr>
          <w:rFonts w:hint="eastAsia"/>
        </w:rPr>
        <w:t>2023</w:t>
      </w:r>
      <w:r>
        <w:rPr>
          <w:rFonts w:hint="eastAsia"/>
        </w:rPr>
        <w:t>学年实施了一系列与教师相关的举措，以改善法国教师的工作条件，提高教师职业吸引力。</w:t>
      </w:r>
    </w:p>
    <w:p w:rsidR="00190495" w:rsidRDefault="00190495" w:rsidP="00190495">
      <w:pPr>
        <w:rPr>
          <w:rFonts w:hint="eastAsia"/>
        </w:rPr>
      </w:pPr>
      <w:r>
        <w:rPr>
          <w:rFonts w:hint="eastAsia"/>
        </w:rPr>
        <w:t>    </w:t>
      </w:r>
      <w:r>
        <w:rPr>
          <w:rFonts w:hint="eastAsia"/>
        </w:rPr>
        <w:t>比如自</w:t>
      </w:r>
      <w:r>
        <w:rPr>
          <w:rFonts w:hint="eastAsia"/>
        </w:rPr>
        <w:t>2023</w:t>
      </w:r>
      <w:r>
        <w:rPr>
          <w:rFonts w:hint="eastAsia"/>
        </w:rPr>
        <w:t>年</w:t>
      </w:r>
      <w:r>
        <w:rPr>
          <w:rFonts w:hint="eastAsia"/>
        </w:rPr>
        <w:t>9</w:t>
      </w:r>
      <w:r>
        <w:rPr>
          <w:rFonts w:hint="eastAsia"/>
        </w:rPr>
        <w:t>月起，不论身份或资历如何，法国教师的月薪都至少增加</w:t>
      </w:r>
      <w:r>
        <w:rPr>
          <w:rFonts w:hint="eastAsia"/>
        </w:rPr>
        <w:t>125</w:t>
      </w:r>
      <w:r>
        <w:rPr>
          <w:rFonts w:hint="eastAsia"/>
        </w:rPr>
        <w:t>欧元；为了提升教师职业吸引力，支持处于职业生涯初期的教师，法国为教龄在</w:t>
      </w:r>
      <w:r>
        <w:rPr>
          <w:rFonts w:hint="eastAsia"/>
        </w:rPr>
        <w:t>1</w:t>
      </w:r>
      <w:r>
        <w:rPr>
          <w:rFonts w:hint="eastAsia"/>
        </w:rPr>
        <w:t>年至</w:t>
      </w:r>
      <w:r>
        <w:rPr>
          <w:rFonts w:hint="eastAsia"/>
        </w:rPr>
        <w:t>10</w:t>
      </w:r>
      <w:r>
        <w:rPr>
          <w:rFonts w:hint="eastAsia"/>
        </w:rPr>
        <w:t>年的幼儿园和小学教师设定了月薪增幅在</w:t>
      </w:r>
      <w:r>
        <w:rPr>
          <w:rFonts w:hint="eastAsia"/>
        </w:rPr>
        <w:t>174</w:t>
      </w:r>
      <w:r>
        <w:rPr>
          <w:rFonts w:hint="eastAsia"/>
        </w:rPr>
        <w:t>—</w:t>
      </w:r>
      <w:r>
        <w:rPr>
          <w:rFonts w:hint="eastAsia"/>
        </w:rPr>
        <w:t>251</w:t>
      </w:r>
      <w:r>
        <w:rPr>
          <w:rFonts w:hint="eastAsia"/>
        </w:rPr>
        <w:t>欧元之间的标准；法国还为教龄未满</w:t>
      </w:r>
      <w:r>
        <w:rPr>
          <w:rFonts w:hint="eastAsia"/>
        </w:rPr>
        <w:t>15</w:t>
      </w:r>
      <w:r>
        <w:rPr>
          <w:rFonts w:hint="eastAsia"/>
        </w:rPr>
        <w:t>年的教师发放“吸引力津贴”。</w:t>
      </w:r>
    </w:p>
    <w:p w:rsidR="00190495" w:rsidRDefault="00190495" w:rsidP="00190495">
      <w:pPr>
        <w:rPr>
          <w:rFonts w:hint="eastAsia"/>
        </w:rPr>
      </w:pPr>
      <w:r>
        <w:rPr>
          <w:rFonts w:hint="eastAsia"/>
        </w:rPr>
        <w:t>    </w:t>
      </w:r>
      <w:r>
        <w:rPr>
          <w:rFonts w:hint="eastAsia"/>
        </w:rPr>
        <w:t>因此，法国新入职的教师、高级教育顾问、心理专家的月薪将超过</w:t>
      </w:r>
      <w:r>
        <w:rPr>
          <w:rFonts w:hint="eastAsia"/>
        </w:rPr>
        <w:t>2000</w:t>
      </w:r>
      <w:r>
        <w:rPr>
          <w:rFonts w:hint="eastAsia"/>
        </w:rPr>
        <w:t>欧元。具体来说，新入职教师的月薪为</w:t>
      </w:r>
      <w:r>
        <w:rPr>
          <w:rFonts w:hint="eastAsia"/>
        </w:rPr>
        <w:t>2102</w:t>
      </w:r>
      <w:r>
        <w:rPr>
          <w:rFonts w:hint="eastAsia"/>
        </w:rPr>
        <w:t>欧元，而在教育强化优先区新入职教师的月薪则高达</w:t>
      </w:r>
      <w:r>
        <w:rPr>
          <w:rFonts w:hint="eastAsia"/>
        </w:rPr>
        <w:t>2466</w:t>
      </w:r>
      <w:r>
        <w:rPr>
          <w:rFonts w:hint="eastAsia"/>
        </w:rPr>
        <w:t>欧元。实习教师每月也将获得至少</w:t>
      </w:r>
      <w:r>
        <w:rPr>
          <w:rFonts w:hint="eastAsia"/>
        </w:rPr>
        <w:t>181</w:t>
      </w:r>
      <w:r>
        <w:rPr>
          <w:rFonts w:hint="eastAsia"/>
        </w:rPr>
        <w:t>欧元的津贴。</w:t>
      </w:r>
    </w:p>
    <w:p w:rsidR="00190495" w:rsidRDefault="00190495" w:rsidP="00190495">
      <w:pPr>
        <w:rPr>
          <w:rFonts w:hint="eastAsia"/>
        </w:rPr>
      </w:pPr>
      <w:r>
        <w:rPr>
          <w:rFonts w:hint="eastAsia"/>
        </w:rPr>
        <w:t>    </w:t>
      </w:r>
      <w:r>
        <w:rPr>
          <w:rFonts w:hint="eastAsia"/>
        </w:rPr>
        <w:t>此外，法国致力于完善晋升机制，以改善教师的职业发展前景，将逐步提高教师的晋升比例（</w:t>
      </w:r>
      <w:r>
        <w:rPr>
          <w:rFonts w:hint="eastAsia"/>
        </w:rPr>
        <w:t>2023</w:t>
      </w:r>
      <w:r>
        <w:rPr>
          <w:rFonts w:hint="eastAsia"/>
        </w:rPr>
        <w:t>年至</w:t>
      </w:r>
      <w:r>
        <w:rPr>
          <w:rFonts w:hint="eastAsia"/>
        </w:rPr>
        <w:t>2025</w:t>
      </w:r>
      <w:r>
        <w:rPr>
          <w:rFonts w:hint="eastAsia"/>
        </w:rPr>
        <w:t>年的比例分别为</w:t>
      </w:r>
      <w:r>
        <w:rPr>
          <w:rFonts w:hint="eastAsia"/>
        </w:rPr>
        <w:t>21%</w:t>
      </w:r>
      <w:r>
        <w:rPr>
          <w:rFonts w:hint="eastAsia"/>
        </w:rPr>
        <w:t>、</w:t>
      </w:r>
      <w:r>
        <w:rPr>
          <w:rFonts w:hint="eastAsia"/>
        </w:rPr>
        <w:t>22%</w:t>
      </w:r>
      <w:r>
        <w:rPr>
          <w:rFonts w:hint="eastAsia"/>
        </w:rPr>
        <w:t>和</w:t>
      </w:r>
      <w:r>
        <w:rPr>
          <w:rFonts w:hint="eastAsia"/>
        </w:rPr>
        <w:t>23%</w:t>
      </w:r>
      <w:r>
        <w:rPr>
          <w:rFonts w:hint="eastAsia"/>
        </w:rPr>
        <w:t>）。这不仅意味着法国教师晋升为高级教师所需的平均时间将缩短一年，还意味着从</w:t>
      </w:r>
      <w:r>
        <w:rPr>
          <w:rFonts w:hint="eastAsia"/>
        </w:rPr>
        <w:t>2023</w:t>
      </w:r>
      <w:r>
        <w:rPr>
          <w:rFonts w:hint="eastAsia"/>
        </w:rPr>
        <w:t>年起额外的晋升名额将超过</w:t>
      </w:r>
      <w:r>
        <w:rPr>
          <w:rFonts w:hint="eastAsia"/>
        </w:rPr>
        <w:t>5000</w:t>
      </w:r>
      <w:r>
        <w:rPr>
          <w:rFonts w:hint="eastAsia"/>
        </w:rPr>
        <w:t>个。作为“教师公约”的一部分，法国还为教师提供了自愿参与的额外有偿任务，包括为在校学生开展教学活动及在学年期间为学生提供支持、定向服务或开展教学创新活动。</w:t>
      </w:r>
    </w:p>
    <w:p w:rsidR="00190495" w:rsidRDefault="00190495" w:rsidP="00190495">
      <w:pPr>
        <w:rPr>
          <w:rFonts w:hint="eastAsia"/>
        </w:rPr>
      </w:pPr>
      <w:r>
        <w:rPr>
          <w:rFonts w:hint="eastAsia"/>
        </w:rPr>
        <w:t>    6. </w:t>
      </w:r>
      <w:r>
        <w:rPr>
          <w:rFonts w:hint="eastAsia"/>
        </w:rPr>
        <w:t>中亚四国协同国际组织共同推进教师教育改革</w:t>
      </w:r>
    </w:p>
    <w:p w:rsidR="00190495" w:rsidRDefault="00190495" w:rsidP="00190495">
      <w:pPr>
        <w:rPr>
          <w:rFonts w:hint="eastAsia"/>
        </w:rPr>
      </w:pPr>
      <w:r>
        <w:rPr>
          <w:rFonts w:hint="eastAsia"/>
        </w:rPr>
        <w:t>    2023</w:t>
      </w:r>
      <w:r>
        <w:rPr>
          <w:rFonts w:hint="eastAsia"/>
        </w:rPr>
        <w:t>年</w:t>
      </w:r>
      <w:r>
        <w:rPr>
          <w:rFonts w:hint="eastAsia"/>
        </w:rPr>
        <w:t>9</w:t>
      </w:r>
      <w:r>
        <w:rPr>
          <w:rFonts w:hint="eastAsia"/>
        </w:rPr>
        <w:t>月</w:t>
      </w:r>
      <w:r>
        <w:rPr>
          <w:rFonts w:hint="eastAsia"/>
        </w:rPr>
        <w:t>20</w:t>
      </w:r>
      <w:r>
        <w:rPr>
          <w:rFonts w:hint="eastAsia"/>
        </w:rPr>
        <w:t>日，来自哈萨克斯坦、吉尔吉斯斯坦、塔吉克斯坦和乌兹别克斯坦的政府官员和专家出席了世界银行和联合国教科文组织联合举办的“第五届中亚教育研讨会”。与会者就教育部门现代化所需的改革分享了想法，并探讨了区域和全球教师教育政策的做法和良好范例。</w:t>
      </w:r>
    </w:p>
    <w:p w:rsidR="00190495" w:rsidRDefault="00190495" w:rsidP="00190495">
      <w:pPr>
        <w:rPr>
          <w:rFonts w:hint="eastAsia"/>
        </w:rPr>
      </w:pPr>
      <w:r>
        <w:rPr>
          <w:rFonts w:hint="eastAsia"/>
        </w:rPr>
        <w:t>    </w:t>
      </w:r>
      <w:r>
        <w:rPr>
          <w:rFonts w:hint="eastAsia"/>
        </w:rPr>
        <w:t>为了支持中亚四国教育部门制定有效的教师政策，自</w:t>
      </w:r>
      <w:r>
        <w:rPr>
          <w:rFonts w:hint="eastAsia"/>
        </w:rPr>
        <w:t>2021</w:t>
      </w:r>
      <w:r>
        <w:rPr>
          <w:rFonts w:hint="eastAsia"/>
        </w:rPr>
        <w:t>年</w:t>
      </w:r>
      <w:r>
        <w:rPr>
          <w:rFonts w:hint="eastAsia"/>
        </w:rPr>
        <w:t>10</w:t>
      </w:r>
      <w:r>
        <w:rPr>
          <w:rFonts w:hint="eastAsia"/>
        </w:rPr>
        <w:t>月以来，联合国教科文组织和世界银行一直在领导一项区域知识交流倡议——“高技能教师，高技能国家”计划。该</w:t>
      </w:r>
      <w:r>
        <w:rPr>
          <w:rFonts w:hint="eastAsia"/>
        </w:rPr>
        <w:lastRenderedPageBreak/>
        <w:t>计划由南南合作基金和中国—世界银行集团伙伴关系基金资助。迄今为止，该计划已经组织了</w:t>
      </w:r>
      <w:r>
        <w:rPr>
          <w:rFonts w:hint="eastAsia"/>
        </w:rPr>
        <w:t>4</w:t>
      </w:r>
      <w:r>
        <w:rPr>
          <w:rFonts w:hint="eastAsia"/>
        </w:rPr>
        <w:t>次区域教育研讨会，汇集了该地区</w:t>
      </w:r>
      <w:r>
        <w:rPr>
          <w:rFonts w:hint="eastAsia"/>
        </w:rPr>
        <w:t>4</w:t>
      </w:r>
      <w:r>
        <w:rPr>
          <w:rFonts w:hint="eastAsia"/>
        </w:rPr>
        <w:t>个国家的政府官员以及教师教育专家。</w:t>
      </w:r>
    </w:p>
    <w:p w:rsidR="00190495" w:rsidRDefault="00190495" w:rsidP="00190495">
      <w:pPr>
        <w:rPr>
          <w:rFonts w:hint="eastAsia"/>
        </w:rPr>
      </w:pPr>
      <w:r>
        <w:rPr>
          <w:rFonts w:hint="eastAsia"/>
        </w:rPr>
        <w:t>    </w:t>
      </w:r>
      <w:r>
        <w:rPr>
          <w:rFonts w:hint="eastAsia"/>
        </w:rPr>
        <w:t>在第五届也是最后一届中亚教育研讨会上，与会者了解了由</w:t>
      </w:r>
      <w:r>
        <w:rPr>
          <w:rFonts w:hint="eastAsia"/>
        </w:rPr>
        <w:t>4</w:t>
      </w:r>
      <w:r>
        <w:rPr>
          <w:rFonts w:hint="eastAsia"/>
        </w:rPr>
        <w:t>个国家的研究人员领导的区域研究。相关国际组织专家分享了中国上海和新加坡的教师教育政策和做法的案例研究。此外，各国代表团与世界银行和联合国教科文组织合作，共同设计改革各自国家教师教育政策的建议。中亚四</w:t>
      </w:r>
      <w:proofErr w:type="gramStart"/>
      <w:r>
        <w:rPr>
          <w:rFonts w:hint="eastAsia"/>
        </w:rPr>
        <w:t>国教师</w:t>
      </w:r>
      <w:proofErr w:type="gramEnd"/>
      <w:r>
        <w:rPr>
          <w:rFonts w:hint="eastAsia"/>
        </w:rPr>
        <w:t>专业标准获得成功批准既是一项重大成就，也将为该地区教师教育的系统改革奠定基础。</w:t>
      </w:r>
    </w:p>
    <w:p w:rsidR="00190495" w:rsidRDefault="00190495" w:rsidP="00190495">
      <w:pPr>
        <w:rPr>
          <w:rFonts w:hint="eastAsia"/>
        </w:rPr>
      </w:pPr>
      <w:r>
        <w:rPr>
          <w:rFonts w:hint="eastAsia"/>
        </w:rPr>
        <w:t>    7. </w:t>
      </w:r>
      <w:r>
        <w:rPr>
          <w:rFonts w:hint="eastAsia"/>
        </w:rPr>
        <w:t>美国基础教育尝试</w:t>
      </w:r>
      <w:r>
        <w:rPr>
          <w:rFonts w:hint="eastAsia"/>
        </w:rPr>
        <w:t>4</w:t>
      </w:r>
      <w:r>
        <w:rPr>
          <w:rFonts w:hint="eastAsia"/>
        </w:rPr>
        <w:t>天工作制以缓解教师流失</w:t>
      </w:r>
    </w:p>
    <w:p w:rsidR="00190495" w:rsidRDefault="00190495" w:rsidP="00190495">
      <w:pPr>
        <w:rPr>
          <w:rFonts w:hint="eastAsia"/>
        </w:rPr>
      </w:pPr>
      <w:r>
        <w:rPr>
          <w:rFonts w:hint="eastAsia"/>
        </w:rPr>
        <w:t>    </w:t>
      </w:r>
      <w:r>
        <w:rPr>
          <w:rFonts w:hint="eastAsia"/>
        </w:rPr>
        <w:t>美国全国公共广播电台</w:t>
      </w:r>
      <w:r>
        <w:rPr>
          <w:rFonts w:hint="eastAsia"/>
        </w:rPr>
        <w:t>2023</w:t>
      </w:r>
      <w:r>
        <w:rPr>
          <w:rFonts w:hint="eastAsia"/>
        </w:rPr>
        <w:t>年</w:t>
      </w:r>
      <w:r>
        <w:rPr>
          <w:rFonts w:hint="eastAsia"/>
        </w:rPr>
        <w:t>10</w:t>
      </w:r>
      <w:r>
        <w:rPr>
          <w:rFonts w:hint="eastAsia"/>
        </w:rPr>
        <w:t>月</w:t>
      </w:r>
      <w:r>
        <w:rPr>
          <w:rFonts w:hint="eastAsia"/>
        </w:rPr>
        <w:t>25</w:t>
      </w:r>
      <w:r>
        <w:rPr>
          <w:rFonts w:hint="eastAsia"/>
        </w:rPr>
        <w:t>日报道，针对基础教育阶段教师严重流失问题，密苏里州沃伦顿沃伦县部分学区开始实施</w:t>
      </w:r>
      <w:r>
        <w:rPr>
          <w:rFonts w:hint="eastAsia"/>
        </w:rPr>
        <w:t>4</w:t>
      </w:r>
      <w:r>
        <w:rPr>
          <w:rFonts w:hint="eastAsia"/>
        </w:rPr>
        <w:t>天工作制。在此制度下，教师每周仅需工作</w:t>
      </w:r>
      <w:r>
        <w:rPr>
          <w:rFonts w:hint="eastAsia"/>
        </w:rPr>
        <w:t>4</w:t>
      </w:r>
      <w:r>
        <w:rPr>
          <w:rFonts w:hint="eastAsia"/>
        </w:rPr>
        <w:t>天，休息</w:t>
      </w:r>
      <w:r>
        <w:rPr>
          <w:rFonts w:hint="eastAsia"/>
        </w:rPr>
        <w:t>3</w:t>
      </w:r>
      <w:r>
        <w:rPr>
          <w:rFonts w:hint="eastAsia"/>
        </w:rPr>
        <w:t>天，且工资不受影响。据统计，截至</w:t>
      </w:r>
      <w:r>
        <w:rPr>
          <w:rFonts w:hint="eastAsia"/>
        </w:rPr>
        <w:t>2023</w:t>
      </w:r>
      <w:r>
        <w:rPr>
          <w:rFonts w:hint="eastAsia"/>
        </w:rPr>
        <w:t>年秋季，全美约有</w:t>
      </w:r>
      <w:r>
        <w:rPr>
          <w:rFonts w:hint="eastAsia"/>
        </w:rPr>
        <w:t>900</w:t>
      </w:r>
      <w:r>
        <w:rPr>
          <w:rFonts w:hint="eastAsia"/>
        </w:rPr>
        <w:t>个学区（占所有学区的</w:t>
      </w:r>
      <w:r>
        <w:rPr>
          <w:rFonts w:hint="eastAsia"/>
        </w:rPr>
        <w:t>7%</w:t>
      </w:r>
      <w:r>
        <w:rPr>
          <w:rFonts w:hint="eastAsia"/>
        </w:rPr>
        <w:t>）实行了这一制度。实施</w:t>
      </w:r>
      <w:r>
        <w:rPr>
          <w:rFonts w:hint="eastAsia"/>
        </w:rPr>
        <w:t>4</w:t>
      </w:r>
      <w:r>
        <w:rPr>
          <w:rFonts w:hint="eastAsia"/>
        </w:rPr>
        <w:t>天工作制后，学区收到了显著效果，教师职位的申请人数增至原来的</w:t>
      </w:r>
      <w:r>
        <w:rPr>
          <w:rFonts w:hint="eastAsia"/>
        </w:rPr>
        <w:t>4</w:t>
      </w:r>
      <w:r>
        <w:rPr>
          <w:rFonts w:hint="eastAsia"/>
        </w:rPr>
        <w:t>倍，显示出这项政策在吸引和留住教师方面的优势。</w:t>
      </w:r>
    </w:p>
    <w:p w:rsidR="00190495" w:rsidRDefault="00190495" w:rsidP="00190495">
      <w:pPr>
        <w:rPr>
          <w:rFonts w:hint="eastAsia"/>
        </w:rPr>
      </w:pPr>
      <w:r>
        <w:rPr>
          <w:rFonts w:hint="eastAsia"/>
        </w:rPr>
        <w:t>    </w:t>
      </w:r>
      <w:r>
        <w:rPr>
          <w:rFonts w:hint="eastAsia"/>
        </w:rPr>
        <w:t>但是，这项政策也带来了一定的负面影响。在实行</w:t>
      </w:r>
      <w:r>
        <w:rPr>
          <w:rFonts w:hint="eastAsia"/>
        </w:rPr>
        <w:t>4</w:t>
      </w:r>
      <w:r>
        <w:rPr>
          <w:rFonts w:hint="eastAsia"/>
        </w:rPr>
        <w:t>天工作制的学区，三年级至八年级学生的数学和阅读考试成绩出现小幅度下降。为了解决这一问题，一些学校表示将在教师工作的</w:t>
      </w:r>
      <w:r>
        <w:rPr>
          <w:rFonts w:hint="eastAsia"/>
        </w:rPr>
        <w:t>4</w:t>
      </w:r>
      <w:r>
        <w:rPr>
          <w:rFonts w:hint="eastAsia"/>
        </w:rPr>
        <w:t>天内增加额外教学时间，以确保学生的学业不受影响。</w:t>
      </w:r>
    </w:p>
    <w:p w:rsidR="00190495" w:rsidRDefault="00190495" w:rsidP="00190495">
      <w:pPr>
        <w:rPr>
          <w:rFonts w:hint="eastAsia"/>
        </w:rPr>
      </w:pPr>
      <w:r>
        <w:rPr>
          <w:rFonts w:hint="eastAsia"/>
        </w:rPr>
        <w:t>    </w:t>
      </w:r>
      <w:r>
        <w:rPr>
          <w:rFonts w:hint="eastAsia"/>
        </w:rPr>
        <w:t>综合来看，</w:t>
      </w:r>
      <w:r>
        <w:rPr>
          <w:rFonts w:hint="eastAsia"/>
        </w:rPr>
        <w:t>4</w:t>
      </w:r>
      <w:r>
        <w:rPr>
          <w:rFonts w:hint="eastAsia"/>
        </w:rPr>
        <w:t>天工作制虽然在一定程度上缓解了美国基础教育阶段的教师流失问题，提高了教师职业的吸引力，但是该制度也可能对学生的学业表现产生一定影响，需要学校采取相应的补救措施。</w:t>
      </w:r>
    </w:p>
    <w:p w:rsidR="00190495" w:rsidRDefault="00190495" w:rsidP="00190495">
      <w:pPr>
        <w:rPr>
          <w:rFonts w:hint="eastAsia"/>
        </w:rPr>
      </w:pPr>
      <w:r>
        <w:rPr>
          <w:rFonts w:hint="eastAsia"/>
        </w:rPr>
        <w:t>    8. </w:t>
      </w:r>
      <w:r>
        <w:rPr>
          <w:rFonts w:hint="eastAsia"/>
        </w:rPr>
        <w:t>印度教师协会推动数字化转型</w:t>
      </w:r>
    </w:p>
    <w:p w:rsidR="00190495" w:rsidRDefault="00190495" w:rsidP="00190495">
      <w:pPr>
        <w:rPr>
          <w:rFonts w:hint="eastAsia"/>
        </w:rPr>
      </w:pPr>
      <w:r>
        <w:rPr>
          <w:rFonts w:hint="eastAsia"/>
        </w:rPr>
        <w:t>    2023</w:t>
      </w:r>
      <w:r>
        <w:rPr>
          <w:rFonts w:hint="eastAsia"/>
        </w:rPr>
        <w:t>年</w:t>
      </w:r>
      <w:r>
        <w:rPr>
          <w:rFonts w:hint="eastAsia"/>
        </w:rPr>
        <w:t>10</w:t>
      </w:r>
      <w:r>
        <w:rPr>
          <w:rFonts w:hint="eastAsia"/>
        </w:rPr>
        <w:t>月</w:t>
      </w:r>
      <w:r>
        <w:rPr>
          <w:rFonts w:hint="eastAsia"/>
        </w:rPr>
        <w:t>29</w:t>
      </w:r>
      <w:r>
        <w:rPr>
          <w:rFonts w:hint="eastAsia"/>
        </w:rPr>
        <w:t>日，印度北方邦小学教师协会和全印度小学教师联合会举行主题为“振兴北方</w:t>
      </w:r>
      <w:proofErr w:type="gramStart"/>
      <w:r>
        <w:rPr>
          <w:rFonts w:hint="eastAsia"/>
        </w:rPr>
        <w:t>邦</w:t>
      </w:r>
      <w:proofErr w:type="gramEnd"/>
      <w:r>
        <w:rPr>
          <w:rFonts w:hint="eastAsia"/>
        </w:rPr>
        <w:t>小学教师协会：数字化转型和改革”战略规划会议，为该地区启动“通过数字经济项目中的能力建设推动协会转型”铺平了道路。会议旨在实现以下目标：协会成员分享关于协会数字平台和信息技术基础设施的想法；深入了解北方</w:t>
      </w:r>
      <w:proofErr w:type="gramStart"/>
      <w:r>
        <w:rPr>
          <w:rFonts w:hint="eastAsia"/>
        </w:rPr>
        <w:t>邦</w:t>
      </w:r>
      <w:proofErr w:type="gramEnd"/>
      <w:r>
        <w:rPr>
          <w:rFonts w:hint="eastAsia"/>
        </w:rPr>
        <w:t>小学教师协会作为工会的性质；</w:t>
      </w:r>
      <w:proofErr w:type="gramStart"/>
      <w:r>
        <w:rPr>
          <w:rFonts w:hint="eastAsia"/>
        </w:rPr>
        <w:t>从协会</w:t>
      </w:r>
      <w:proofErr w:type="gramEnd"/>
      <w:r>
        <w:rPr>
          <w:rFonts w:hint="eastAsia"/>
        </w:rPr>
        <w:t>成员处收集对协会数字平台的反馈。</w:t>
      </w:r>
    </w:p>
    <w:p w:rsidR="00190495" w:rsidRDefault="00190495" w:rsidP="00190495">
      <w:pPr>
        <w:rPr>
          <w:rFonts w:hint="eastAsia"/>
        </w:rPr>
      </w:pPr>
      <w:r>
        <w:rPr>
          <w:rFonts w:hint="eastAsia"/>
        </w:rPr>
        <w:t>    </w:t>
      </w:r>
      <w:r>
        <w:rPr>
          <w:rFonts w:hint="eastAsia"/>
        </w:rPr>
        <w:t>印度北方邦小学教师协会主席苏希尔·库马尔·潘迪表示，新开发的数字平台极为人性化，具有增强协会对基层和新入职教师影响力的巨大潜力，希望进一步加强数字化转型，为教师协会的发展和成员的福祉提供更高效的解决方案。</w:t>
      </w:r>
    </w:p>
    <w:p w:rsidR="00190495" w:rsidRDefault="00190495" w:rsidP="00190495">
      <w:pPr>
        <w:rPr>
          <w:rFonts w:hint="eastAsia"/>
        </w:rPr>
      </w:pPr>
      <w:r>
        <w:rPr>
          <w:rFonts w:hint="eastAsia"/>
        </w:rPr>
        <w:t>    9. </w:t>
      </w:r>
      <w:r>
        <w:rPr>
          <w:rFonts w:hint="eastAsia"/>
        </w:rPr>
        <w:t>加拿大引进速成学位课程以满足社会对教师的需求</w:t>
      </w:r>
    </w:p>
    <w:p w:rsidR="00190495" w:rsidRDefault="00190495" w:rsidP="00190495">
      <w:pPr>
        <w:rPr>
          <w:rFonts w:hint="eastAsia"/>
        </w:rPr>
      </w:pPr>
      <w:r>
        <w:rPr>
          <w:rFonts w:hint="eastAsia"/>
        </w:rPr>
        <w:t>    </w:t>
      </w:r>
      <w:r>
        <w:rPr>
          <w:rFonts w:hint="eastAsia"/>
        </w:rPr>
        <w:t>加拿大《环球新闻》</w:t>
      </w:r>
      <w:r>
        <w:rPr>
          <w:rFonts w:hint="eastAsia"/>
        </w:rPr>
        <w:t>2023</w:t>
      </w:r>
      <w:r>
        <w:rPr>
          <w:rFonts w:hint="eastAsia"/>
        </w:rPr>
        <w:t>年</w:t>
      </w:r>
      <w:r>
        <w:rPr>
          <w:rFonts w:hint="eastAsia"/>
        </w:rPr>
        <w:t>11</w:t>
      </w:r>
      <w:r>
        <w:rPr>
          <w:rFonts w:hint="eastAsia"/>
        </w:rPr>
        <w:t>月</w:t>
      </w:r>
      <w:r>
        <w:rPr>
          <w:rFonts w:hint="eastAsia"/>
        </w:rPr>
        <w:t>30</w:t>
      </w:r>
      <w:r>
        <w:rPr>
          <w:rFonts w:hint="eastAsia"/>
        </w:rPr>
        <w:t>日报道，加拿大新斯科舍省正在引入两项新的教育学学士学位加速课程。这些课程将使更多教师尽快毕业，以应对该省日益增长的教师需求。新的教育学士学位课程将在布雷</w:t>
      </w:r>
      <w:proofErr w:type="gramStart"/>
      <w:r>
        <w:rPr>
          <w:rFonts w:hint="eastAsia"/>
        </w:rPr>
        <w:t>顿角</w:t>
      </w:r>
      <w:proofErr w:type="gramEnd"/>
      <w:r>
        <w:rPr>
          <w:rFonts w:hint="eastAsia"/>
        </w:rPr>
        <w:t>大学开设，并提供两种课程方案：第一种是为期</w:t>
      </w:r>
      <w:r>
        <w:rPr>
          <w:rFonts w:hint="eastAsia"/>
        </w:rPr>
        <w:t>8</w:t>
      </w:r>
      <w:r>
        <w:rPr>
          <w:rFonts w:hint="eastAsia"/>
        </w:rPr>
        <w:t>个月的在线课程，学生可以在新斯科舍省任何地方学习并完成实习；第二种将于</w:t>
      </w:r>
      <w:r>
        <w:rPr>
          <w:rFonts w:hint="eastAsia"/>
        </w:rPr>
        <w:t>2024</w:t>
      </w:r>
      <w:r>
        <w:rPr>
          <w:rFonts w:hint="eastAsia"/>
        </w:rPr>
        <w:t>年</w:t>
      </w:r>
      <w:r>
        <w:rPr>
          <w:rFonts w:hint="eastAsia"/>
        </w:rPr>
        <w:t>5</w:t>
      </w:r>
      <w:r>
        <w:rPr>
          <w:rFonts w:hint="eastAsia"/>
        </w:rPr>
        <w:t>月开始，为期</w:t>
      </w:r>
      <w:r>
        <w:rPr>
          <w:rFonts w:hint="eastAsia"/>
        </w:rPr>
        <w:t>12</w:t>
      </w:r>
      <w:r>
        <w:rPr>
          <w:rFonts w:hint="eastAsia"/>
        </w:rPr>
        <w:t>个月，将取代该大学目前为期</w:t>
      </w:r>
      <w:r>
        <w:rPr>
          <w:rFonts w:hint="eastAsia"/>
        </w:rPr>
        <w:t>15</w:t>
      </w:r>
      <w:r>
        <w:rPr>
          <w:rFonts w:hint="eastAsia"/>
        </w:rPr>
        <w:t>个月的课程。这两个课程都将包括</w:t>
      </w:r>
      <w:r>
        <w:rPr>
          <w:rFonts w:hint="eastAsia"/>
        </w:rPr>
        <w:t>48</w:t>
      </w:r>
      <w:r>
        <w:rPr>
          <w:rFonts w:hint="eastAsia"/>
        </w:rPr>
        <w:t>学分的课程和</w:t>
      </w:r>
      <w:r>
        <w:rPr>
          <w:rFonts w:hint="eastAsia"/>
        </w:rPr>
        <w:t>12</w:t>
      </w:r>
      <w:r>
        <w:rPr>
          <w:rFonts w:hint="eastAsia"/>
        </w:rPr>
        <w:t>学分的实习工作。</w:t>
      </w:r>
    </w:p>
    <w:p w:rsidR="00190495" w:rsidRDefault="00190495" w:rsidP="00190495">
      <w:pPr>
        <w:rPr>
          <w:rFonts w:hint="eastAsia"/>
        </w:rPr>
      </w:pPr>
      <w:r>
        <w:rPr>
          <w:rFonts w:hint="eastAsia"/>
        </w:rPr>
        <w:t>    </w:t>
      </w:r>
      <w:r>
        <w:rPr>
          <w:rFonts w:hint="eastAsia"/>
        </w:rPr>
        <w:t>新斯科舍省教师工会主席瑞安·卢特斯称：“加拿大全国教师工会一直关注教师短缺给公共教育系统带来的压力，解决教师短缺问题仍然是政府的优先事项。”加拿大教育与幼儿发展部部长贝基·德鲁汉指出，新课程的引进旨在为学生在更短时间内提供高质量教育学学士学位课程，使教师尽快上岗。</w:t>
      </w:r>
    </w:p>
    <w:p w:rsidR="00190495" w:rsidRDefault="00190495" w:rsidP="00190495">
      <w:pPr>
        <w:rPr>
          <w:rFonts w:hint="eastAsia"/>
        </w:rPr>
      </w:pPr>
      <w:r>
        <w:rPr>
          <w:rFonts w:hint="eastAsia"/>
        </w:rPr>
        <w:t>    10. </w:t>
      </w:r>
      <w:r>
        <w:rPr>
          <w:rFonts w:hint="eastAsia"/>
        </w:rPr>
        <w:t>非洲国际能力培养研究所推出新战略计划赋能教师成长</w:t>
      </w:r>
    </w:p>
    <w:p w:rsidR="00190495" w:rsidRDefault="00190495" w:rsidP="00190495">
      <w:r>
        <w:rPr>
          <w:rFonts w:hint="eastAsia"/>
        </w:rPr>
        <w:t>    2023</w:t>
      </w:r>
      <w:r>
        <w:rPr>
          <w:rFonts w:hint="eastAsia"/>
        </w:rPr>
        <w:t>年</w:t>
      </w:r>
      <w:r>
        <w:rPr>
          <w:rFonts w:hint="eastAsia"/>
        </w:rPr>
        <w:t>10</w:t>
      </w:r>
      <w:r>
        <w:rPr>
          <w:rFonts w:hint="eastAsia"/>
        </w:rPr>
        <w:t>月</w:t>
      </w:r>
      <w:r>
        <w:rPr>
          <w:rFonts w:hint="eastAsia"/>
        </w:rPr>
        <w:t>5</w:t>
      </w:r>
      <w:r>
        <w:rPr>
          <w:rFonts w:hint="eastAsia"/>
        </w:rPr>
        <w:t>日，联合国教科文组织非洲国际能力培养研究所发布了</w:t>
      </w:r>
      <w:r>
        <w:rPr>
          <w:rFonts w:hint="eastAsia"/>
        </w:rPr>
        <w:t>2023</w:t>
      </w:r>
      <w:r>
        <w:rPr>
          <w:rFonts w:hint="eastAsia"/>
        </w:rPr>
        <w:t>—</w:t>
      </w:r>
      <w:r>
        <w:rPr>
          <w:rFonts w:hint="eastAsia"/>
        </w:rPr>
        <w:t>2025</w:t>
      </w:r>
      <w:r>
        <w:rPr>
          <w:rFonts w:hint="eastAsia"/>
        </w:rPr>
        <w:t>年新战略计划，涵盖三条主要行动路线——研究、政策对话和能力提升，希望通过新战略计划改善非洲的教育实践，以践行“为所有学习者赋能，让教师茁壮成长”的理念。</w:t>
      </w:r>
      <w:bookmarkStart w:id="0" w:name="_GoBack"/>
      <w:bookmarkEnd w:id="0"/>
    </w:p>
    <w:p w:rsidR="00087B50" w:rsidRPr="00190495" w:rsidRDefault="00190495" w:rsidP="00190495">
      <w:r>
        <w:rPr>
          <w:rFonts w:hint="eastAsia"/>
        </w:rPr>
        <w:t>    </w:t>
      </w:r>
      <w:r>
        <w:rPr>
          <w:rFonts w:hint="eastAsia"/>
        </w:rPr>
        <w:t>非洲国际能力培养研究所还与非洲联盟共同举办了“非洲大陆最佳教师奖”网络研讨会，</w:t>
      </w:r>
      <w:r>
        <w:rPr>
          <w:rFonts w:hint="eastAsia"/>
        </w:rPr>
        <w:lastRenderedPageBreak/>
        <w:t>探讨了教师教育、教师专业标准与能力框架、教师工作条件等主题。</w:t>
      </w:r>
    </w:p>
    <w:sectPr w:rsidR="00087B50" w:rsidRPr="00190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47" w:rsidRDefault="00431047" w:rsidP="006508FE">
      <w:r>
        <w:separator/>
      </w:r>
    </w:p>
  </w:endnote>
  <w:endnote w:type="continuationSeparator" w:id="0">
    <w:p w:rsidR="00431047" w:rsidRDefault="00431047"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47" w:rsidRDefault="00431047" w:rsidP="006508FE">
      <w:r>
        <w:separator/>
      </w:r>
    </w:p>
  </w:footnote>
  <w:footnote w:type="continuationSeparator" w:id="0">
    <w:p w:rsidR="00431047" w:rsidRDefault="00431047"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464D"/>
    <w:rsid w:val="00263526"/>
    <w:rsid w:val="002679D6"/>
    <w:rsid w:val="002752DC"/>
    <w:rsid w:val="002A3A5A"/>
    <w:rsid w:val="002A7298"/>
    <w:rsid w:val="002B5E37"/>
    <w:rsid w:val="002C52AA"/>
    <w:rsid w:val="002C629F"/>
    <w:rsid w:val="002E0F2A"/>
    <w:rsid w:val="002E4583"/>
    <w:rsid w:val="0030140E"/>
    <w:rsid w:val="00317971"/>
    <w:rsid w:val="00331EB9"/>
    <w:rsid w:val="003613D3"/>
    <w:rsid w:val="00384467"/>
    <w:rsid w:val="003A74B0"/>
    <w:rsid w:val="003A7535"/>
    <w:rsid w:val="003B25D0"/>
    <w:rsid w:val="003B60E8"/>
    <w:rsid w:val="003C07B0"/>
    <w:rsid w:val="003C758D"/>
    <w:rsid w:val="003E2536"/>
    <w:rsid w:val="00407C67"/>
    <w:rsid w:val="00416F78"/>
    <w:rsid w:val="004173A7"/>
    <w:rsid w:val="00431047"/>
    <w:rsid w:val="00434083"/>
    <w:rsid w:val="00441EE2"/>
    <w:rsid w:val="004527CE"/>
    <w:rsid w:val="004658A1"/>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14C42"/>
    <w:rsid w:val="009320C9"/>
    <w:rsid w:val="009425E8"/>
    <w:rsid w:val="00951A90"/>
    <w:rsid w:val="00957909"/>
    <w:rsid w:val="00963F9A"/>
    <w:rsid w:val="0096482B"/>
    <w:rsid w:val="00982C29"/>
    <w:rsid w:val="009879FA"/>
    <w:rsid w:val="00990CAA"/>
    <w:rsid w:val="009A26CC"/>
    <w:rsid w:val="009B669E"/>
    <w:rsid w:val="009C172E"/>
    <w:rsid w:val="009C4128"/>
    <w:rsid w:val="009D1B64"/>
    <w:rsid w:val="009D2606"/>
    <w:rsid w:val="009F3692"/>
    <w:rsid w:val="00A01223"/>
    <w:rsid w:val="00A15D21"/>
    <w:rsid w:val="00A433AB"/>
    <w:rsid w:val="00A43F0A"/>
    <w:rsid w:val="00A476DB"/>
    <w:rsid w:val="00A52D09"/>
    <w:rsid w:val="00A62FA4"/>
    <w:rsid w:val="00AA2DEE"/>
    <w:rsid w:val="00AC2B14"/>
    <w:rsid w:val="00AD7EB6"/>
    <w:rsid w:val="00B073E3"/>
    <w:rsid w:val="00B148C3"/>
    <w:rsid w:val="00B179D9"/>
    <w:rsid w:val="00B23994"/>
    <w:rsid w:val="00B76854"/>
    <w:rsid w:val="00B90E13"/>
    <w:rsid w:val="00B97387"/>
    <w:rsid w:val="00BA5057"/>
    <w:rsid w:val="00BB769B"/>
    <w:rsid w:val="00C026C3"/>
    <w:rsid w:val="00C03036"/>
    <w:rsid w:val="00C10287"/>
    <w:rsid w:val="00C11EC4"/>
    <w:rsid w:val="00C14A2B"/>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20DF"/>
    <w:rsid w:val="00DE47B7"/>
    <w:rsid w:val="00E11E12"/>
    <w:rsid w:val="00E15FFE"/>
    <w:rsid w:val="00E1649D"/>
    <w:rsid w:val="00E17508"/>
    <w:rsid w:val="00E27BA4"/>
    <w:rsid w:val="00E32025"/>
    <w:rsid w:val="00E40909"/>
    <w:rsid w:val="00E40F46"/>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53A8B"/>
    <w:rsid w:val="00F55209"/>
    <w:rsid w:val="00F713BA"/>
    <w:rsid w:val="00F7247A"/>
    <w:rsid w:val="00F75BC2"/>
    <w:rsid w:val="00F91107"/>
    <w:rsid w:val="00F958AA"/>
    <w:rsid w:val="00F97D0D"/>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AFC0-73B1-4293-B1AE-189B0C38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151</cp:revision>
  <dcterms:created xsi:type="dcterms:W3CDTF">2021-02-24T02:08:00Z</dcterms:created>
  <dcterms:modified xsi:type="dcterms:W3CDTF">2023-12-21T23:49:00Z</dcterms:modified>
</cp:coreProperties>
</file>