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Helvetica" w:hAnsi="Helvetica" w:eastAsia="Helvetica" w:cs="Helvetica"/>
          <w:color w:val="333333"/>
          <w:sz w:val="36"/>
          <w:szCs w:val="36"/>
        </w:rPr>
      </w:pPr>
      <w:bookmarkStart w:id="0" w:name="_GoBack"/>
      <w:bookmarkEnd w:id="0"/>
      <w:r>
        <w:rPr>
          <w:rFonts w:hint="default" w:ascii="Helvetica" w:hAnsi="Helvetica" w:eastAsia="Helvetica" w:cs="Helvetica"/>
          <w:color w:val="333333"/>
          <w:sz w:val="36"/>
          <w:szCs w:val="36"/>
        </w:rPr>
        <w:t>弘扬教育家精神，建设高质量教师队伍</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pPr>
      <w:r>
        <w:rPr>
          <w:rFonts w:hint="default" w:ascii="Helvetica" w:hAnsi="Helvetica" w:eastAsia="Helvetica" w:cs="Helvetica"/>
          <w:i w:val="0"/>
          <w:caps w:val="0"/>
          <w:color w:val="333333"/>
          <w:spacing w:val="0"/>
          <w:bdr w:val="none" w:color="auto" w:sz="0" w:space="0"/>
        </w:rPr>
        <w:t>习近平总书记在全国教育大会上指出：“要实施教育家精神铸魂强师行动”。华东师范大学深入研究阐释和大力弘扬教育家精神，努力用好高等教育龙头和基础教育基点的联结点优势，通过发挥教育家精神的示范引领作用、构建涵育教育家精神的联动发展模式、激发教师内生成长发展的原动力，把握高质量教师队伍建设的关键，使更多的“好教师”得以涌现、“好教育”得以发生，为推进建设教育强国、实现中华民族伟大复兴提供有力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pPr>
      <w:r>
        <w:rPr>
          <w:rStyle w:val="6"/>
          <w:rFonts w:hint="default" w:ascii="Helvetica" w:hAnsi="Helvetica" w:eastAsia="Helvetica" w:cs="Helvetica"/>
          <w:b/>
          <w:i w:val="0"/>
          <w:caps w:val="0"/>
          <w:color w:val="333333"/>
          <w:spacing w:val="0"/>
          <w:bdr w:val="none" w:color="auto" w:sz="0" w:space="0"/>
        </w:rPr>
        <w:t>发挥教育家精神的示范引领作用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pPr>
      <w:r>
        <w:rPr>
          <w:rFonts w:hint="default" w:ascii="Helvetica" w:hAnsi="Helvetica" w:eastAsia="Helvetica" w:cs="Helvetica"/>
          <w:i w:val="0"/>
          <w:caps w:val="0"/>
          <w:color w:val="333333"/>
          <w:spacing w:val="0"/>
          <w:bdr w:val="none" w:color="auto" w:sz="0" w:space="0"/>
        </w:rPr>
        <w:t>一个民族源源不断涌现出一批又一批好老师是民族的希望。深入研究阐释中国特有的教育家精神，发挥其示范作用特别是校史文脉中教育家精神的引领作用，是建设高质量教师队伍的重要途径。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pPr>
      <w:r>
        <w:rPr>
          <w:rFonts w:hint="default" w:ascii="Helvetica" w:hAnsi="Helvetica" w:eastAsia="Helvetica" w:cs="Helvetica"/>
          <w:i w:val="0"/>
          <w:caps w:val="0"/>
          <w:color w:val="333333"/>
          <w:spacing w:val="0"/>
          <w:bdr w:val="none" w:color="auto" w:sz="0" w:space="0"/>
        </w:rPr>
        <w:t>发挥中国特有的教育家精神的示范作用。从孔子“有教无类”、韩愈“传道授业”，到蔡元培“兼容并包”、陶行知“教学做合一”，中国特有的教育家精神根植于中华优秀传统文化，赓续于教育救国的历程中，更发展于教育强国的实践中，是对优秀教育传统的高度凝练。高校应充分利用教育学等相关学科资源，主动布局教育家精神的系统研究，加强教育家精神的学理化体系化阐释。应下大力气推进教育家精神典型人物的宣传教育，增强广大教师对“教育家”的具象化感知和实体性认知，使教育家精神成为教师队伍不断奋进、追求卓越的持久动力，推动教师群体向下扎根、向上生长、不断传承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pPr>
      <w:r>
        <w:rPr>
          <w:rFonts w:hint="default" w:ascii="Helvetica" w:hAnsi="Helvetica" w:eastAsia="Helvetica" w:cs="Helvetica"/>
          <w:i w:val="0"/>
          <w:caps w:val="0"/>
          <w:color w:val="333333"/>
          <w:spacing w:val="0"/>
          <w:bdr w:val="none" w:color="auto" w:sz="0" w:space="0"/>
        </w:rPr>
        <w:t>发挥校史文脉中教育家精神的引领作用。不少学校校史文脉中的“大先生”就是身边的教育家，他们是理想信念、扎实学识和服务国家等教育元素的综合体现。华东师范大学接续大夏大学、光华大学“教育救国”的理想抱负，涌现出以孟宪承、刘佛年、吕思勉、冯契等为代表的“大先生”。要挖掘校史上的教育家群像，从身边的“大先生”的优秀事迹中汲取智慧和力量，为培育教育家型教师注入源头活水。要依托校史中的教育家资源，联动学校小课堂与社会大课堂、思政课程与课程思政、第一课堂与第二课堂协同育人机制，构建教育家精神的涵养模式。要打造校史文化空间、校史文化产品，营造尊师重教的校园文化氛围，推动教育家精神在线下课堂与线上课堂的文化传承，激励师生以校史上的教育家为榜样，勇担教育强国使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pPr>
      <w:r>
        <w:rPr>
          <w:rStyle w:val="6"/>
          <w:rFonts w:hint="default" w:ascii="Helvetica" w:hAnsi="Helvetica" w:eastAsia="Helvetica" w:cs="Helvetica"/>
          <w:b/>
          <w:i w:val="0"/>
          <w:caps w:val="0"/>
          <w:color w:val="333333"/>
          <w:spacing w:val="0"/>
          <w:bdr w:val="none" w:color="auto" w:sz="0" w:space="0"/>
        </w:rPr>
        <w:t>构建涵育教育家精神的联动发展模式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pPr>
      <w:r>
        <w:rPr>
          <w:rFonts w:hint="default" w:ascii="Helvetica" w:hAnsi="Helvetica" w:eastAsia="Helvetica" w:cs="Helvetica"/>
          <w:i w:val="0"/>
          <w:caps w:val="0"/>
          <w:color w:val="333333"/>
          <w:spacing w:val="0"/>
          <w:bdr w:val="none" w:color="auto" w:sz="0" w:space="0"/>
        </w:rPr>
        <w:t>学校坚持把加强教师队伍建设作为基础工作来抓，将教育家精神融入教师生涯发展全过程、纳入教师成长激励各环节，构建涵育教育家精神的联动发展模式，为建设高质量教师队伍夯实坚实基础。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pPr>
      <w:r>
        <w:rPr>
          <w:rFonts w:hint="default" w:ascii="Helvetica" w:hAnsi="Helvetica" w:eastAsia="Helvetica" w:cs="Helvetica"/>
          <w:i w:val="0"/>
          <w:caps w:val="0"/>
          <w:color w:val="333333"/>
          <w:spacing w:val="0"/>
          <w:bdr w:val="none" w:color="auto" w:sz="0" w:space="0"/>
        </w:rPr>
        <w:t>将教育家精神融入教师生涯发展全过程。学校应将教育家精神融入新时代教师队伍建设的各阶段、各方面，贯穿师范生培养、教师职后培训、教师职业发展的全周期，贯穿教师教育实践、科研转化的全过程，打通职前职后的区段壁垒，形成一体化、立体式的长效培育体系。通过“开学第一课”“毕业一课”等关键节点，为师范生种下心怀“国之大者”的种子，提升教师职业的认同感、荣誉感和使命感；将教育家精神融入“优师计划”“师范教育协同提质计划”等实施过程，推进“资源共享、协同发展”育人平台建设。通过新教师入职宣誓仪式、在职教师理想信念教育等关键契机，将“至诚报国”的远大志向与心怀“国之大者”的教育使命融入“甘于奉献”的教育日常。通过职业技能培训、教学技能比赛、进修研修等方式，拓宽教师职业生涯发展和职业素养提升路径，助力卓越教师的专业成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pPr>
      <w:r>
        <w:rPr>
          <w:rFonts w:hint="default" w:ascii="Helvetica" w:hAnsi="Helvetica" w:eastAsia="Helvetica" w:cs="Helvetica"/>
          <w:i w:val="0"/>
          <w:caps w:val="0"/>
          <w:color w:val="333333"/>
          <w:spacing w:val="0"/>
          <w:bdr w:val="none" w:color="auto" w:sz="0" w:space="0"/>
        </w:rPr>
        <w:t>将教育家精神纳入教师成长激励各环节。学校应准确把握师德师风第一标准的深刻内涵，将教育家精神作为衡量教师队伍建设质量的重要指标，纳入教师职称评定、考核、晋升等方面。要围绕教育家精神，建构和完善一套以卓越教师表彰为核心，覆盖国家和基层的教师荣誉体系，从不同层面、不同维度、不同范畴发挥教师榜样群体的示范引领作用。国家层面“人民教育家”“全国优秀教师”的最高荣誉，各个学校如华东师范大学以“三大贡献奖”为核心、各类专项奖为补充的校级荣誉表彰体系，都是增强教师自豪感、获得感的体现，都旨在激励和引导广大教师为办好党和人民满意的教育而不懈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pPr>
      <w:r>
        <w:rPr>
          <w:rStyle w:val="6"/>
          <w:rFonts w:hint="default" w:ascii="Helvetica" w:hAnsi="Helvetica" w:eastAsia="Helvetica" w:cs="Helvetica"/>
          <w:b/>
          <w:i w:val="0"/>
          <w:caps w:val="0"/>
          <w:color w:val="333333"/>
          <w:spacing w:val="0"/>
          <w:bdr w:val="none" w:color="auto" w:sz="0" w:space="0"/>
        </w:rPr>
        <w:t>激发教师内生成长发展的原动力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pPr>
      <w:r>
        <w:rPr>
          <w:rFonts w:hint="default" w:ascii="Helvetica" w:hAnsi="Helvetica" w:eastAsia="Helvetica" w:cs="Helvetica"/>
          <w:i w:val="0"/>
          <w:caps w:val="0"/>
          <w:color w:val="333333"/>
          <w:spacing w:val="0"/>
          <w:bdr w:val="none" w:color="auto" w:sz="0" w:space="0"/>
        </w:rPr>
        <w:t>以教育家精神为指引，激发教师追求卓越的内生动力、创新活力，是建设高质量教师队伍的核心路径。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pPr>
      <w:r>
        <w:rPr>
          <w:rFonts w:hint="default" w:ascii="Helvetica" w:hAnsi="Helvetica" w:eastAsia="Helvetica" w:cs="Helvetica"/>
          <w:i w:val="0"/>
          <w:caps w:val="0"/>
          <w:color w:val="333333"/>
          <w:spacing w:val="0"/>
          <w:bdr w:val="none" w:color="auto" w:sz="0" w:space="0"/>
        </w:rPr>
        <w:t>激发教师追求卓越的内生动力。构建涵盖教师自我提升、师生共进、家校社协同的动态生态系统，形成校内外联动、大中小学一体化的教师发展共同体，帮助教师在教学相长、家校互助、社校合作的实践中实现自身的专业成长。激发教师特别是青年教师、基层教师不断追求卓越、促进自身成长的热情，在社会服务中创新教学内容和实践技能。近年来，华东师范大学立足教师教育特色，主动对接基础教育需求，成立基础教育学科联盟、设立教师教育改革实验区，启动为期十年的“教育筑梦”计划，目前已为扎根基层的教师实现124个教育梦想，惠及全国超三万名师生，在推动教育优质均衡发展的过程中为普通教师的卓越成长提供专业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pPr>
      <w:r>
        <w:rPr>
          <w:rFonts w:hint="default" w:ascii="Helvetica" w:hAnsi="Helvetica" w:eastAsia="Helvetica" w:cs="Helvetica"/>
          <w:i w:val="0"/>
          <w:caps w:val="0"/>
          <w:color w:val="333333"/>
          <w:spacing w:val="0"/>
          <w:bdr w:val="none" w:color="auto" w:sz="0" w:space="0"/>
        </w:rPr>
        <w:t>激发教师持续迸发的创新活力。随着新一轮科技革命和产业变革的持续深化，高质量教师队伍将成为教育领域新质生产力的代表。转变思维、提升人工智能教学技能、加强人工智能教学技术应用迫在眉睫，这也与教育家精神所倡导的“求是创新”一脉相承。要引导教师加速更新自身知识体系，结合AI时代深入思考教学研究领域的新变化，以终身学习的能力、创新思维的发展应对教育领域的新挑战。华东师范大学当前正在布局AI+新专业，聚焦“专业+AI”建设，建设AI+双学位、“AI+X”微专业，鼓励教师尝试AI赋能课堂，推进AI与教育教学的深度融合，在应对新的机遇与挑战中不断追求实干与创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F72BB"/>
    <w:rsid w:val="495F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2024-09-27T08:16:00Z</dcterms:created>
  <dc:creator>Administrator</dc:creator>
  <cp:lastModifiedBy>Administrator</cp:lastModifiedBy>
  <dcterms:modified xsi:type="dcterms:W3CDTF">2024-09-27T08:18:39Z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