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81B24" w:rsidP="00323B43">
      <w:r>
        <w:rPr>
          <w:rFonts w:hint="eastAsia"/>
        </w:rPr>
        <w:t>党建部分</w:t>
      </w:r>
    </w:p>
    <w:p w:rsidR="00281B24" w:rsidRDefault="00281B24" w:rsidP="00323B43"/>
    <w:p w:rsidR="00C914F6" w:rsidRPr="00691656" w:rsidRDefault="00C914F6" w:rsidP="00691656">
      <w:pPr>
        <w:spacing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91656">
        <w:rPr>
          <w:rFonts w:asciiTheme="minorEastAsia" w:eastAsiaTheme="minorEastAsia" w:hAnsiTheme="minorEastAsia" w:cs="宋体" w:hint="eastAsia"/>
          <w:szCs w:val="21"/>
        </w:rPr>
        <w:t>高举习近平新时代中国特色社会主义思想伟大旗帜，深入贯彻党的二十大精神和二十届一中、二中、三中全会精神，全面落实国家和省市教育主管部门的决策部署，肩负振兴县域普通高中重要使命，谱写高质量发展精彩华章。</w:t>
      </w:r>
    </w:p>
    <w:p w:rsidR="00871767" w:rsidRDefault="00C914F6" w:rsidP="00691656">
      <w:pPr>
        <w:spacing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91656">
        <w:rPr>
          <w:rFonts w:asciiTheme="minorEastAsia" w:eastAsiaTheme="minorEastAsia" w:hAnsiTheme="minorEastAsia" w:cs="宋体" w:hint="eastAsia"/>
          <w:szCs w:val="21"/>
        </w:rPr>
        <w:t>2024年是全面贯彻落实党的二十大精神的关键之年，是深入实施“十四五”规划的攻坚之年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，也是县中发展提升的决战之年</w:t>
      </w:r>
      <w:r w:rsidRPr="00691656">
        <w:rPr>
          <w:rFonts w:asciiTheme="minorEastAsia" w:eastAsiaTheme="minorEastAsia" w:hAnsiTheme="minorEastAsia" w:cs="宋体" w:hint="eastAsia"/>
          <w:szCs w:val="21"/>
        </w:rPr>
        <w:t>。《“十四五”县域普通高中发展提升行动计划》中指出：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“到2025年，县中整体办学水平显著提升，市域内县中和城区普通高中协调发展机制基本健全”“公民办普通高中招生全面规范，县中生源流失现象得到根本扭转”“教师补充激励机制基本健全，县中校长和教师队伍建设明显加强”“薄弱县中办学条件基本改善，学校建设基本实现标准化”“教育教学改革进一步深化，县中教育质量显著提高”。对学校的师资建设、教学改革、办学绩效等方面提出明确目标，</w:t>
      </w:r>
      <w:r w:rsidR="00691656">
        <w:rPr>
          <w:rFonts w:asciiTheme="minorEastAsia" w:eastAsiaTheme="minorEastAsia" w:hAnsiTheme="minorEastAsia" w:cs="宋体" w:hint="eastAsia"/>
          <w:szCs w:val="21"/>
        </w:rPr>
        <w:t>新学期学校将一如既往坚守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教育</w:t>
      </w:r>
      <w:r w:rsidR="00691656">
        <w:rPr>
          <w:rFonts w:asciiTheme="minorEastAsia" w:eastAsiaTheme="minorEastAsia" w:hAnsiTheme="minorEastAsia" w:cs="宋体" w:hint="eastAsia"/>
          <w:szCs w:val="21"/>
        </w:rPr>
        <w:t>根本理念，一丝不苟抓好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教师队伍建设，</w:t>
      </w:r>
      <w:r w:rsidR="00691656">
        <w:rPr>
          <w:rFonts w:asciiTheme="minorEastAsia" w:eastAsiaTheme="minorEastAsia" w:hAnsiTheme="minorEastAsia" w:cs="宋体" w:hint="eastAsia"/>
          <w:szCs w:val="21"/>
        </w:rPr>
        <w:t>一往无前探索人才培养路径，一心同归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丰厚学校办学内涵。</w:t>
      </w:r>
    </w:p>
    <w:p w:rsidR="00691656" w:rsidRDefault="00691656" w:rsidP="00691656">
      <w:pPr>
        <w:spacing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691656" w:rsidRPr="00691656" w:rsidRDefault="00691656" w:rsidP="00691656">
      <w:pPr>
        <w:spacing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C914F6" w:rsidRPr="00691656" w:rsidRDefault="00C914F6" w:rsidP="00691656">
      <w:pPr>
        <w:spacing w:after="0"/>
        <w:rPr>
          <w:rFonts w:asciiTheme="minorEastAsia" w:eastAsiaTheme="minorEastAsia" w:hAnsiTheme="minorEastAsia" w:cs="宋体"/>
          <w:szCs w:val="21"/>
        </w:rPr>
      </w:pPr>
    </w:p>
    <w:p w:rsidR="00C914F6" w:rsidRPr="00691656" w:rsidRDefault="00C914F6" w:rsidP="00691656">
      <w:pPr>
        <w:spacing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  <w:r w:rsidRPr="00691656">
        <w:rPr>
          <w:rFonts w:asciiTheme="minorEastAsia" w:eastAsiaTheme="minorEastAsia" w:hAnsiTheme="minorEastAsia" w:cs="宋体" w:hint="eastAsia"/>
          <w:szCs w:val="21"/>
        </w:rPr>
        <w:t>党的全面领导是办好教育的根本保证</w:t>
      </w:r>
      <w:r w:rsidR="00CF36D8">
        <w:rPr>
          <w:rFonts w:asciiTheme="minorEastAsia" w:eastAsiaTheme="minorEastAsia" w:hAnsiTheme="minorEastAsia" w:cs="宋体" w:hint="eastAsia"/>
          <w:szCs w:val="21"/>
        </w:rPr>
        <w:t>，</w:t>
      </w:r>
      <w:r w:rsidRPr="00691656">
        <w:rPr>
          <w:rFonts w:asciiTheme="minorEastAsia" w:eastAsiaTheme="minorEastAsia" w:hAnsiTheme="minorEastAsia" w:cs="宋体" w:hint="eastAsia"/>
          <w:szCs w:val="21"/>
        </w:rPr>
        <w:t>本学期，要以习近平新时代中国特色社会主义思想和</w:t>
      </w:r>
      <w:r w:rsidR="00871767" w:rsidRPr="00691656">
        <w:rPr>
          <w:rFonts w:asciiTheme="minorEastAsia" w:eastAsiaTheme="minorEastAsia" w:hAnsiTheme="minorEastAsia" w:cs="宋体" w:hint="eastAsia"/>
          <w:szCs w:val="21"/>
        </w:rPr>
        <w:t>习近平总书记关于党的建设“十三个坚持”</w:t>
      </w:r>
      <w:r w:rsidRPr="00691656">
        <w:rPr>
          <w:rFonts w:asciiTheme="minorEastAsia" w:eastAsiaTheme="minorEastAsia" w:hAnsiTheme="minorEastAsia" w:cs="宋体" w:hint="eastAsia"/>
          <w:szCs w:val="21"/>
        </w:rPr>
        <w:t>为指导，</w:t>
      </w:r>
      <w:r w:rsidR="00CF36D8">
        <w:rPr>
          <w:rFonts w:asciiTheme="minorEastAsia" w:eastAsiaTheme="minorEastAsia" w:hAnsiTheme="minorEastAsia" w:cs="宋体" w:hint="eastAsia"/>
          <w:szCs w:val="21"/>
        </w:rPr>
        <w:t>不断</w:t>
      </w:r>
      <w:r w:rsidRPr="00691656">
        <w:rPr>
          <w:rFonts w:asciiTheme="minorEastAsia" w:eastAsiaTheme="minorEastAsia" w:hAnsiTheme="minorEastAsia" w:cs="宋体" w:hint="eastAsia"/>
          <w:szCs w:val="21"/>
        </w:rPr>
        <w:t>加强党对教育工作全面领导的体制机制，形成落实党的领导纵到底、横到边、全覆盖的工作格局。</w:t>
      </w:r>
    </w:p>
    <w:p w:rsidR="00871767" w:rsidRPr="00691656" w:rsidRDefault="00871767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bCs/>
          <w:szCs w:val="21"/>
        </w:rPr>
      </w:pPr>
      <w:r w:rsidRPr="00691656">
        <w:rPr>
          <w:rFonts w:asciiTheme="minorEastAsia" w:eastAsiaTheme="minorEastAsia" w:hAnsiTheme="minorEastAsia" w:cs="Times New Roman" w:hint="eastAsia"/>
          <w:bCs/>
          <w:szCs w:val="21"/>
        </w:rPr>
        <w:t>1.坚持党委领导下的校长负责制</w:t>
      </w:r>
    </w:p>
    <w:p w:rsidR="00871767" w:rsidRPr="00691656" w:rsidRDefault="00871767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691656">
        <w:rPr>
          <w:rFonts w:asciiTheme="minorEastAsia" w:eastAsiaTheme="minorEastAsia" w:hAnsiTheme="minorEastAsia" w:cs="Times New Roman" w:hint="eastAsia"/>
          <w:szCs w:val="21"/>
        </w:rPr>
        <w:t>坚持党对教育的全面领导，学校所有重要决策都经过党委会认真讨论，集体审议。党委会的议事内容包括审定学校向上级部门的重要请示、报告、年度工作计划和总结等；研究决定党的建设、思想政治工作、德育工作、精神文明建设等；研究和确定学校发展中的重大问题、重要决策等。坚持和完善党委领导下的校长负责制，实施“对标争先”各类计划，建强基层党支部，提高政治站位，稳步有序推进学校各项工作。</w:t>
      </w:r>
    </w:p>
    <w:p w:rsidR="00871767" w:rsidRPr="00691656" w:rsidRDefault="00871767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bCs/>
          <w:szCs w:val="21"/>
        </w:rPr>
      </w:pPr>
      <w:r w:rsidRPr="00691656">
        <w:rPr>
          <w:rFonts w:asciiTheme="minorEastAsia" w:eastAsiaTheme="minorEastAsia" w:hAnsiTheme="minorEastAsia" w:cs="Times New Roman" w:hint="eastAsia"/>
          <w:bCs/>
          <w:szCs w:val="21"/>
        </w:rPr>
        <w:t>2.坚持党员、骨干双培养机制</w:t>
      </w:r>
    </w:p>
    <w:p w:rsidR="00871767" w:rsidRPr="00691656" w:rsidRDefault="00CF36D8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szCs w:val="21"/>
        </w:rPr>
        <w:t>一方面</w:t>
      </w:r>
      <w:r w:rsidR="00871767" w:rsidRPr="00691656">
        <w:rPr>
          <w:rFonts w:asciiTheme="minorEastAsia" w:eastAsiaTheme="minorEastAsia" w:hAnsiTheme="minorEastAsia" w:cs="Times New Roman" w:hint="eastAsia"/>
          <w:szCs w:val="21"/>
        </w:rPr>
        <w:t>将优秀人才确定为党员的培养对象，及时将思想政治素质提高较快、群众认可的优秀人才列为党组织招录的积极申请人</w:t>
      </w:r>
      <w:r>
        <w:rPr>
          <w:rFonts w:asciiTheme="minorEastAsia" w:eastAsiaTheme="minorEastAsia" w:hAnsiTheme="minorEastAsia" w:cs="Times New Roman" w:hint="eastAsia"/>
          <w:szCs w:val="21"/>
        </w:rPr>
        <w:t>；另一方面，把优秀党员</w:t>
      </w:r>
      <w:r w:rsidR="00871767" w:rsidRPr="00691656">
        <w:rPr>
          <w:rFonts w:asciiTheme="minorEastAsia" w:eastAsiaTheme="minorEastAsia" w:hAnsiTheme="minorEastAsia" w:cs="Times New Roman" w:hint="eastAsia"/>
          <w:szCs w:val="21"/>
        </w:rPr>
        <w:t>培养成</w:t>
      </w:r>
      <w:r>
        <w:rPr>
          <w:rFonts w:asciiTheme="minorEastAsia" w:eastAsiaTheme="minorEastAsia" w:hAnsiTheme="minorEastAsia" w:cs="Times New Roman" w:hint="eastAsia"/>
          <w:szCs w:val="21"/>
        </w:rPr>
        <w:t>教学</w:t>
      </w:r>
      <w:r w:rsidR="00871767" w:rsidRPr="00691656">
        <w:rPr>
          <w:rFonts w:asciiTheme="minorEastAsia" w:eastAsiaTheme="minorEastAsia" w:hAnsiTheme="minorEastAsia" w:cs="Times New Roman" w:hint="eastAsia"/>
          <w:szCs w:val="21"/>
        </w:rPr>
        <w:t>骨干，为党员提供保持和发展自身先进性的目标和内在动力，为保持和发展党的先进性奠定基础。本学期计划将赵雪梅同志发展为预备党员、罗凤芳、仇丹青同志培养为入党积极分子，各支部选定1-2</w:t>
      </w:r>
      <w:r w:rsidR="001B58D3">
        <w:rPr>
          <w:rFonts w:asciiTheme="minorEastAsia" w:eastAsiaTheme="minorEastAsia" w:hAnsiTheme="minorEastAsia" w:cs="Times New Roman" w:hint="eastAsia"/>
          <w:szCs w:val="21"/>
        </w:rPr>
        <w:t>名教学骨干作为入党</w:t>
      </w:r>
      <w:r w:rsidR="00871767" w:rsidRPr="00691656">
        <w:rPr>
          <w:rFonts w:asciiTheme="minorEastAsia" w:eastAsiaTheme="minorEastAsia" w:hAnsiTheme="minorEastAsia" w:cs="Times New Roman" w:hint="eastAsia"/>
          <w:szCs w:val="21"/>
        </w:rPr>
        <w:t>培养对象</w:t>
      </w:r>
      <w:r w:rsidR="00FF09A9">
        <w:rPr>
          <w:rFonts w:asciiTheme="minorEastAsia" w:eastAsiaTheme="minorEastAsia" w:hAnsiTheme="minorEastAsia" w:cs="Times New Roman" w:hint="eastAsia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szCs w:val="21"/>
        </w:rPr>
        <w:t>在党员中培养出</w:t>
      </w:r>
      <w:r w:rsidR="00FF09A9">
        <w:rPr>
          <w:rFonts w:asciiTheme="minorEastAsia" w:eastAsiaTheme="minorEastAsia" w:hAnsiTheme="minorEastAsia" w:cs="Times New Roman" w:hint="eastAsia"/>
          <w:szCs w:val="21"/>
        </w:rPr>
        <w:t>一定数量的名教师、市县骨干教师。</w:t>
      </w:r>
    </w:p>
    <w:p w:rsidR="00871767" w:rsidRPr="00691656" w:rsidRDefault="00871767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szCs w:val="21"/>
        </w:rPr>
      </w:pPr>
      <w:r w:rsidRPr="00691656">
        <w:rPr>
          <w:rFonts w:asciiTheme="minorEastAsia" w:eastAsiaTheme="minorEastAsia" w:hAnsiTheme="minorEastAsia" w:cs="Times New Roman" w:hint="eastAsia"/>
          <w:szCs w:val="21"/>
        </w:rPr>
        <w:t>3.坚持学习交流制度</w:t>
      </w:r>
    </w:p>
    <w:p w:rsidR="00871767" w:rsidRPr="00691656" w:rsidRDefault="00871767" w:rsidP="00691656">
      <w:pPr>
        <w:spacing w:after="0"/>
        <w:ind w:firstLineChars="200" w:firstLine="420"/>
        <w:rPr>
          <w:rFonts w:asciiTheme="minorEastAsia" w:eastAsiaTheme="minorEastAsia" w:hAnsiTheme="minorEastAsia" w:cs="Times New Roman"/>
          <w:bCs/>
          <w:szCs w:val="21"/>
        </w:rPr>
      </w:pPr>
      <w:r w:rsidRPr="00691656">
        <w:rPr>
          <w:rFonts w:asciiTheme="minorEastAsia" w:eastAsiaTheme="minorEastAsia" w:hAnsiTheme="minorEastAsia" w:cs="Times New Roman" w:hint="eastAsia"/>
          <w:szCs w:val="21"/>
        </w:rPr>
        <w:t>党委坚持每月学习交流一次，做到带头抓、带头学、带头用，形成良好的学习氛围。学习做到定主题、定时间、定地点、定主讲，充分发挥正确的导向作用。本年度继续学习习近平总书记最新讲话精神，并穿插关于</w:t>
      </w:r>
      <w:r w:rsidR="00FF09A9">
        <w:rPr>
          <w:rFonts w:asciiTheme="minorEastAsia" w:eastAsiaTheme="minorEastAsia" w:hAnsiTheme="minorEastAsia" w:cs="Times New Roman" w:hint="eastAsia"/>
          <w:szCs w:val="21"/>
        </w:rPr>
        <w:t>党史、党纪、</w:t>
      </w:r>
      <w:r w:rsidRPr="00691656">
        <w:rPr>
          <w:rFonts w:asciiTheme="minorEastAsia" w:eastAsiaTheme="minorEastAsia" w:hAnsiTheme="minorEastAsia" w:cs="Times New Roman" w:hint="eastAsia"/>
          <w:szCs w:val="21"/>
        </w:rPr>
        <w:t>廉政、安全等方面内容以及党的最新理论</w:t>
      </w:r>
      <w:r w:rsidR="00FF09A9">
        <w:rPr>
          <w:rFonts w:asciiTheme="minorEastAsia" w:eastAsiaTheme="minorEastAsia" w:hAnsiTheme="minorEastAsia" w:cs="Times New Roman" w:hint="eastAsia"/>
          <w:szCs w:val="21"/>
        </w:rPr>
        <w:t>政策</w:t>
      </w:r>
      <w:r w:rsidRPr="00691656">
        <w:rPr>
          <w:rFonts w:asciiTheme="minorEastAsia" w:eastAsiaTheme="minorEastAsia" w:hAnsiTheme="minorEastAsia" w:cs="Times New Roman" w:hint="eastAsia"/>
          <w:szCs w:val="21"/>
        </w:rPr>
        <w:t>。本年度党支部学习《习近平文选》（第一卷）、党小组学习《习近平文选》（第二卷），党员自学《习近平新时代中国特色社会主义思想学习纲要（2023</w:t>
      </w:r>
      <w:r w:rsidR="00FF09A9">
        <w:rPr>
          <w:rFonts w:asciiTheme="minorEastAsia" w:eastAsiaTheme="minorEastAsia" w:hAnsiTheme="minorEastAsia" w:cs="Times New Roman" w:hint="eastAsia"/>
          <w:szCs w:val="21"/>
        </w:rPr>
        <w:t>年版）》，并</w:t>
      </w:r>
      <w:r w:rsidRPr="00691656">
        <w:rPr>
          <w:rFonts w:asciiTheme="minorEastAsia" w:eastAsiaTheme="minorEastAsia" w:hAnsiTheme="minorEastAsia" w:cs="Times New Roman" w:hint="eastAsia"/>
          <w:szCs w:val="21"/>
        </w:rPr>
        <w:t>将党史、党纪、师德规范、教育法规、习近平新时代中国特色社会主义思想等列入今年的学习教育内容。</w:t>
      </w:r>
      <w:r w:rsidRPr="00691656">
        <w:rPr>
          <w:rFonts w:asciiTheme="minorEastAsia" w:eastAsiaTheme="minorEastAsia" w:hAnsiTheme="minorEastAsia" w:cs="宋体" w:hint="eastAsia"/>
          <w:szCs w:val="21"/>
        </w:rPr>
        <w:t>用好“学习强国”“江苏先锋”APP</w:t>
      </w:r>
      <w:r w:rsidR="00FF09A9">
        <w:rPr>
          <w:rFonts w:asciiTheme="minorEastAsia" w:eastAsiaTheme="minorEastAsia" w:hAnsiTheme="minorEastAsia" w:cs="宋体" w:hint="eastAsia"/>
          <w:szCs w:val="21"/>
        </w:rPr>
        <w:t>、中国共产党新闻网、党建网等学习资源，年底组织“学习标兵”“学习达人”的评选</w:t>
      </w:r>
      <w:r w:rsidRPr="00691656">
        <w:rPr>
          <w:rFonts w:asciiTheme="minorEastAsia" w:eastAsiaTheme="minorEastAsia" w:hAnsiTheme="minorEastAsia" w:cs="宋体" w:hint="eastAsia"/>
          <w:szCs w:val="21"/>
        </w:rPr>
        <w:t>。</w:t>
      </w:r>
    </w:p>
    <w:sectPr w:rsidR="00871767" w:rsidRPr="006916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85" w:rsidRDefault="00642985" w:rsidP="00691656">
      <w:pPr>
        <w:spacing w:after="0"/>
      </w:pPr>
      <w:r>
        <w:separator/>
      </w:r>
    </w:p>
  </w:endnote>
  <w:endnote w:type="continuationSeparator" w:id="1">
    <w:p w:rsidR="00642985" w:rsidRDefault="00642985" w:rsidP="006916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85" w:rsidRDefault="00642985" w:rsidP="00691656">
      <w:pPr>
        <w:spacing w:after="0"/>
      </w:pPr>
      <w:r>
        <w:separator/>
      </w:r>
    </w:p>
  </w:footnote>
  <w:footnote w:type="continuationSeparator" w:id="1">
    <w:p w:rsidR="00642985" w:rsidRDefault="00642985" w:rsidP="006916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B24"/>
    <w:rsid w:val="00193FE3"/>
    <w:rsid w:val="001B58D3"/>
    <w:rsid w:val="001F64AF"/>
    <w:rsid w:val="00281B24"/>
    <w:rsid w:val="00323B43"/>
    <w:rsid w:val="003D37D8"/>
    <w:rsid w:val="004358AB"/>
    <w:rsid w:val="005443A4"/>
    <w:rsid w:val="00642985"/>
    <w:rsid w:val="00691656"/>
    <w:rsid w:val="006B0239"/>
    <w:rsid w:val="008374AF"/>
    <w:rsid w:val="00871767"/>
    <w:rsid w:val="008B7726"/>
    <w:rsid w:val="00A10042"/>
    <w:rsid w:val="00C358EB"/>
    <w:rsid w:val="00C914F6"/>
    <w:rsid w:val="00CF2D63"/>
    <w:rsid w:val="00CF36D8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3"/>
    <w:pPr>
      <w:adjustRightInd w:val="0"/>
      <w:snapToGrid w:val="0"/>
      <w:spacing w:line="240" w:lineRule="auto"/>
    </w:pPr>
    <w:rPr>
      <w:rFonts w:ascii="Tahoma" w:eastAsia="宋体" w:hAnsi="Tahom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6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656"/>
    <w:rPr>
      <w:rFonts w:ascii="Tahoma" w:eastAsia="宋体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6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656"/>
    <w:rPr>
      <w:rFonts w:ascii="Tahoma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2024-08-24T01:00:00Z</dcterms:created>
  <dcterms:modified xsi:type="dcterms:W3CDTF">2024-08-26T08:05:00Z</dcterms:modified>
</cp:coreProperties>
</file>