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62" w:rsidRDefault="00F92462">
      <w:pPr>
        <w:jc w:val="center"/>
        <w:rPr>
          <w:rFonts w:ascii="楷体" w:eastAsia="楷体" w:hAnsi="楷体"/>
          <w:sz w:val="32"/>
          <w:szCs w:val="32"/>
        </w:rPr>
      </w:pPr>
    </w:p>
    <w:p w:rsidR="00F92462" w:rsidRDefault="006E7E73">
      <w:pPr>
        <w:spacing w:line="1200" w:lineRule="exact"/>
        <w:jc w:val="distribute"/>
        <w:rPr>
          <w:rFonts w:ascii="方正大标宋简体" w:eastAsia="方正大标宋简体" w:hAnsi="Calibri" w:cs="Times New Roman"/>
          <w:color w:val="FF0000"/>
          <w:spacing w:val="-30"/>
          <w:w w:val="85"/>
          <w:kern w:val="0"/>
          <w:sz w:val="84"/>
          <w:szCs w:val="84"/>
        </w:rPr>
      </w:pPr>
      <w:r>
        <w:rPr>
          <w:rFonts w:ascii="方正大标宋简体" w:eastAsia="方正大标宋简体" w:hAnsi="Calibri" w:cs="Times New Roman" w:hint="eastAsia"/>
          <w:color w:val="FF0000"/>
          <w:spacing w:val="-30"/>
          <w:w w:val="85"/>
          <w:kern w:val="0"/>
          <w:sz w:val="84"/>
          <w:szCs w:val="84"/>
        </w:rPr>
        <w:t>中共仪征市委教育工作委员会</w:t>
      </w:r>
    </w:p>
    <w:p w:rsidR="00F92462" w:rsidRDefault="006E7E73">
      <w:pPr>
        <w:spacing w:line="1200" w:lineRule="exact"/>
        <w:jc w:val="distribute"/>
        <w:rPr>
          <w:rFonts w:ascii="方正大标宋简体" w:eastAsia="方正大标宋简体" w:hAnsi="Calibri" w:cs="Times New Roman"/>
          <w:color w:val="FF0000"/>
          <w:spacing w:val="-30"/>
          <w:w w:val="85"/>
          <w:kern w:val="0"/>
          <w:sz w:val="84"/>
          <w:szCs w:val="84"/>
        </w:rPr>
      </w:pPr>
      <w:r>
        <w:rPr>
          <w:rFonts w:ascii="方正大标宋简体" w:eastAsia="方正大标宋简体" w:hAnsi="Calibri" w:cs="Times New Roman" w:hint="eastAsia"/>
          <w:color w:val="FF0000"/>
          <w:spacing w:val="-30"/>
          <w:w w:val="85"/>
          <w:kern w:val="0"/>
          <w:sz w:val="84"/>
          <w:szCs w:val="84"/>
        </w:rPr>
        <w:t>中共仪征市教育局委员会</w:t>
      </w:r>
      <w:r w:rsidR="00F92462" w:rsidRPr="00F92462">
        <w:rPr>
          <w:rFonts w:ascii="宋体" w:eastAsia="宋体" w:hAnsi="宋体" w:cs="Times New Roman"/>
          <w:sz w:val="24"/>
        </w:rPr>
        <w:pict>
          <v:group id="_x0000_s1029" style="position:absolute;left:0;text-align:left;margin-left:77.9pt;margin-top:285.55pt;width:453.6pt;height:24.65pt;z-index:251659264;mso-position-horizontal-relative:page;mso-position-vertical-relative:page" coordorigin="953770,4398645" coordsize="5655310,313055203" o:gfxdata="UEsDBAoAAAAAAIdO4kAAAAAAAAAAAAAAAAAEAAAAZHJzL1BLAwQUAAAACACHTuJAt0noWdoAAAAM&#10;AQAADwAAAGRycy9kb3ducmV2LnhtbE2PQUvDQBSE74L/YXmCN7u7rYkSsylS1FMRbAXx9pq8JqHZ&#10;3ZDdJu2/9/Vkj8MMM9/ky5PtxEhDaL0zoGcKBLnSV62rDXxv3x+eQYSIrsLOOzJwpgDL4vYmx6zy&#10;k/uicRNrwSUuZGigibHPpAxlQxbDzPfk2Nv7wWJkOdSyGnDictvJuVKptNg6Xmiwp1VD5WFztAY+&#10;JpxeF/ptXB/2q/PvNvn8WWsy5v5OqxcQkU7xPwwXfEaHgpl2/uiqIDrWScLo0UDypDWIS0KlC763&#10;M5DO1SPIIpfXJ4o/UEsDBBQAAAAIAIdO4kBos4wySgMAAAkKAAAOAAAAZHJzL2Uyb0RvYy54bWzt&#10;Vs1u1DAQviPxDpbvNP+7m6jZqlrYCqlApYI4exPnRyS2sb2bljMHjrwPz4N4DcZONk23qgStQBzI&#10;Slk7Ho9nvvnmk49PrtoG7ahUNWcp9o5cjCjLeF6zMsXv3q6fLTBSmrCcNJzRFF9ThU+WT58cdyKh&#10;Pq94k1OJwAlTSSdSXGktEsdRWUVboo64oAwWCy5bomEqSyeXpAPvbeP4rjtzOi5zIXlGlYKvz/tF&#10;vLT+i4Jm+k1RKKpRk2KITdu3tO+NeTvLY5KUkoiqzoYwyAOiaEnN4NDR1XOiCdrK+o6rts4kV7zQ&#10;RxlvHV4UdUZtDpCN5x5kcyb5VthcyqQrxQgTQHuA04PdZq93FxLVOdQOI0ZaKNGPb5+/f/2CPINN&#10;J8oETM6kuBQXcvhQ9jOT7lUhW/MPiaAri+r1iCq90iiDj9F85s59AD+DtcAL3CjqYc8qqI3ZFkfB&#10;fA4GsB4G8WIWjgYv9j5mURR4d3w4+wgcE+gYVyeATOoGL/U4vC4rIqgtgzJgDHj5e7xOt5pbExT0&#10;kFkrg5dBRolznn1QiPFVRVhJT6XkXUVJDkFZiCH0yQYzUbAVbbpXPIdqEPBumXUAdTALYm8R9aCF&#10;bjQLBjLvYfcX7syAalD340UY2fURMZIIqfQZ5S0ygxRDl8rInkR250pDrcF2b2Mz4U2dr+umsRNZ&#10;blaNRDsCjbVeu/D0extRkf5rDM/CIAJ+VG/ej6d+Goa6FM+9OLbb1XRt2HTrjMHd1KytNUhIU7cp&#10;Xpg49nk2zARKrQhAQmbCt2B6WeUdIk0JepVpiZHk+n2tK1tCQ9476a1c8xsyGV3YXCbebR1N6UzX&#10;qGTD82soIzi3bQESCYOKy08YdSA3gPfHLZEUo+YlAyrEXhhCsbSdhJHtFzld2UxXCMvAVYo1Rv1w&#10;pXtN2wpZlxWc5Nk0GDfkLGpbzZuoIHQzgRbpY/3jvRLse+W8ZhSFkzZZsUFWfpH28dyLgMlWKkAR&#10;gtkh6yNAMoC26MVmbpXkftI3EI9F6h7OM24ID6QjSc/UwA8eQVXQc5b3FP4X2Gki+btECG8RwRbH&#10;BACq+rtEgDLEPmjefyaMMvwInbrFBOCEvW9YhRvuRuZCM51b5tzc4JY/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0FAABbQ29udGVudF9UeXBl&#10;c10ueG1sUEsBAhQACgAAAAAAh07iQAAAAAAAAAAAAAAAAAYAAAAAAAAAAAAQAAAAnwQAAF9yZWxz&#10;L1BLAQIUABQAAAAIAIdO4kCKFGY80QAAAJQBAAALAAAAAAAAAAEAIAAAAMMEAABfcmVscy8ucmVs&#10;c1BLAQIUAAoAAAAAAIdO4kAAAAAAAAAAAAAAAAAEAAAAAAAAAAAAEAAAAAAAAABkcnMvUEsBAhQA&#10;FAAAAAgAh07iQLdJ6FnaAAAADAEAAA8AAAAAAAAAAQAgAAAAIgAAAGRycy9kb3ducmV2LnhtbFBL&#10;AQIUABQAAAAIAIdO4kBos4wySgMAAAkKAAAOAAAAAAAAAAEAIAAAACkBAABkcnMvZTJvRG9jLnht&#10;bFBLBQYAAAAABgAGAFkBAADlBgAAAAA=&#10;">
            <v:shape id="AutoShape 3" o:spid="_x0000_s1026" style="position:absolute;left:3639185;top:4405630;width:280670;height:298450" coordsize="280670,298450" o:gfxdata="UEsDBAoAAAAAAIdO4kAAAAAAAAAAAAAAAAAEAAAAZHJzL1BLAwQUAAAACACHTuJAMbsXI7wAAADa&#10;AAAADwAAAGRycy9kb3ducmV2LnhtbEWPQYvCMBSE7wv+h/CEva2JHkSqUVAUlb1od0G8PZpnW9q8&#10;1CZq/fdGWNjjMDPfMLNFZ2txp9aXjjUMBwoEceZMybmG35/N1wSED8gGa8ek4UkeFvPexwwT4x58&#10;pHsachEh7BPUUITQJFL6rCCLfuAa4uhdXGsxRNnm0rT4iHBby5FSY2mx5LhQYEOrgrIqvVkNzWZZ&#10;XdVuu8fqtK5xmy4P3+dO68/+UE1BBOrCf/ivvTMaRvC+Em+AnL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7FyO8AAAA&#10;2gAAAA8AAAAAAAAAAQAgAAAAIgAAAGRycy9kb3ducmV2LnhtbFBLAQIUABQAAAAIAIdO4kAzLwWe&#10;OwAAADkAAAAQAAAAAAAAAAEAIAAAAAsBAABkcnMvc2hhcGV4bWwueG1sUEsFBgAAAAAGAAYAWwEA&#10;ALUDAAAAAA==&#10;" path="m,113997r107206,1l140335,r33128,113998l280669,113997r-86732,70454l227066,298449,140335,227993,53603,298449,86732,184451xe" fillcolor="red" strokecolor="red" strokeweight=".19997mm">
              <v:fill opacity="65534f"/>
              <v:stroke joinstyle="miter"/>
              <v:shadow on="t" color="silver" offset="0,0"/>
              <v:path o:connectlocs="140335,0;0,113997;53603,298449;227066,298449;280669,113997" o:connectangles="247,164,82,82,0"/>
            </v:shape>
            <v:line id="Line 4" o:spid="_x0000_s1031" style="position:absolute" from="971550,4531360" to="3562985,4534535" o:gfxdata="UEsDBAoAAAAAAIdO4kAAAAAAAAAAAAAAAAAEAAAAZHJzL1BLAwQUAAAACACHTuJAKe8ior4AAADa&#10;AAAADwAAAGRycy9kb3ducmV2LnhtbEWPzW7CMBCE75V4B2uReitOiFpVKSZSQUHtoYdCH2AbL0lo&#10;vA6xyc/b10hIHEcz34xmlY2mET11rrasIF5EIIgLq2suFfwc8qdXEM4ja2wsk4KJHGTr2cMKU20H&#10;/qZ+70sRStilqKDyvk2ldEVFBt3CtsTBO9rOoA+yK6XucAjlppHLKHqRBmsOCxW2tKmo+NtfjILk&#10;q936S54X8TnfLT9/30/PyXRQ6nEeR28gPI3+Hr7RHzpwcL0SboB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e8ior4A&#10;AADaAAAADwAAAAAAAAABACAAAAAiAAAAZHJzL2Rvd25yZXYueG1sUEsBAhQAFAAAAAgAh07iQDMv&#10;BZ47AAAAOQAAABAAAAAAAAAAAQAgAAAADQEAAGRycy9zaGFwZXhtbC54bWxQSwUGAAAAAAYABgBb&#10;AQAAtwMAAAAA&#10;" strokecolor="red" strokeweight=".89997mm">
              <v:shadow on="t" color="silver" offset="0,0"/>
            </v:line>
            <v:line id="Line 5" o:spid="_x0000_s1030" style="position:absolute" from="3999230,4531360" to="6590665,4534535" o:gfxdata="UEsDBAoAAAAAAIdO4kAAAAAAAAAAAAAAAAAEAAAAZHJzL1BLAwQUAAAACACHTuJApga61r4AAADa&#10;AAAADwAAAGRycy9kb3ducmV2LnhtbEWPwW7CMBBE75X6D9Yi9dY4AYqqgEEqVapy6IGkH7DE2yQl&#10;XofYJPD3GKlSj6OZeaNZbS6mFQP1rrGsIIliEMSl1Q1XCr6L7PkVhPPIGlvLpOBKDjbrx4cVptqO&#10;vKch95UIEHYpKqi971IpXVmTQRfZjjh4P7Y36IPsK6l7HAPctHIaxwtpsOGwUGNH25rKY342CmZf&#10;3bs/Z1mZnLKP6e7w9vsyuxZKPU2SeAnC08X/h//an1rBHO5Xwg2Q6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ga61r4A&#10;AADaAAAADwAAAAAAAAABACAAAAAiAAAAZHJzL2Rvd25yZXYueG1sUEsBAhQAFAAAAAgAh07iQDMv&#10;BZ47AAAAOQAAABAAAAAAAAAAAQAgAAAADQEAAGRycy9zaGFwZXhtbC54bWxQSwUGAAAAAAYABgBb&#10;AQAAtwMAAAAA&#10;" strokecolor="red" strokeweight=".89997mm">
              <v:shadow on="t" color="silver" offset="0,0"/>
            </v:line>
            <w10:wrap anchorx="page" anchory="page"/>
          </v:group>
        </w:pict>
      </w:r>
    </w:p>
    <w:p w:rsidR="00F92462" w:rsidRDefault="00F92462">
      <w:pPr>
        <w:spacing w:line="480" w:lineRule="exact"/>
        <w:jc w:val="center"/>
        <w:rPr>
          <w:rFonts w:ascii="方正大标宋简体" w:eastAsia="方正大标宋简体" w:hAnsi="宋体" w:cs="Times New Roman"/>
          <w:sz w:val="44"/>
          <w:szCs w:val="44"/>
        </w:rPr>
      </w:pPr>
    </w:p>
    <w:p w:rsidR="00F92462" w:rsidRDefault="006E7E73">
      <w:pPr>
        <w:rPr>
          <w:rFonts w:ascii="楷体" w:eastAsia="楷体" w:hAnsi="楷体"/>
          <w:sz w:val="32"/>
          <w:szCs w:val="32"/>
        </w:rPr>
      </w:pPr>
      <w:r>
        <w:rPr>
          <w:rFonts w:ascii="方正大标宋简体" w:eastAsia="方正大标宋简体" w:hAnsi="宋体" w:cs="Times New Roman" w:hint="eastAsia"/>
          <w:sz w:val="44"/>
          <w:szCs w:val="44"/>
        </w:rPr>
        <w:t xml:space="preserve">             </w:t>
      </w:r>
      <w:r>
        <w:rPr>
          <w:rFonts w:ascii="楷体" w:eastAsia="楷体" w:hAnsi="楷体" w:hint="eastAsia"/>
          <w:sz w:val="32"/>
          <w:szCs w:val="32"/>
        </w:rPr>
        <w:t xml:space="preserve">  </w:t>
      </w:r>
      <w:r>
        <w:rPr>
          <w:rFonts w:ascii="楷体" w:eastAsia="楷体" w:hAnsi="楷体" w:hint="eastAsia"/>
          <w:sz w:val="32"/>
          <w:szCs w:val="32"/>
        </w:rPr>
        <w:t>仪教委【</w:t>
      </w:r>
      <w:r>
        <w:rPr>
          <w:rFonts w:ascii="楷体" w:eastAsia="楷体" w:hAnsi="楷体" w:hint="eastAsia"/>
          <w:sz w:val="32"/>
          <w:szCs w:val="32"/>
        </w:rPr>
        <w:t>202</w:t>
      </w:r>
      <w:r>
        <w:rPr>
          <w:rFonts w:ascii="楷体" w:eastAsia="楷体" w:hAnsi="楷体" w:hint="eastAsia"/>
          <w:sz w:val="32"/>
          <w:szCs w:val="32"/>
        </w:rPr>
        <w:t>3</w:t>
      </w:r>
      <w:r>
        <w:rPr>
          <w:rFonts w:ascii="楷体" w:eastAsia="楷体" w:hAnsi="楷体" w:hint="eastAsia"/>
          <w:sz w:val="32"/>
          <w:szCs w:val="32"/>
        </w:rPr>
        <w:t>】</w:t>
      </w:r>
      <w:r>
        <w:rPr>
          <w:rFonts w:ascii="楷体" w:eastAsia="楷体" w:hAnsi="楷体" w:hint="eastAsia"/>
          <w:sz w:val="32"/>
          <w:szCs w:val="32"/>
        </w:rPr>
        <w:t>18</w:t>
      </w:r>
      <w:bookmarkStart w:id="0" w:name="_GoBack"/>
      <w:bookmarkEnd w:id="0"/>
      <w:r>
        <w:rPr>
          <w:rFonts w:ascii="楷体" w:eastAsia="楷体" w:hAnsi="楷体" w:hint="eastAsia"/>
          <w:sz w:val="32"/>
          <w:szCs w:val="32"/>
        </w:rPr>
        <w:t>号</w:t>
      </w:r>
    </w:p>
    <w:p w:rsidR="00F92462" w:rsidRDefault="00F92462">
      <w:pPr>
        <w:jc w:val="center"/>
        <w:rPr>
          <w:rFonts w:ascii="方正大标宋简体" w:eastAsia="方正大标宋简体"/>
          <w:sz w:val="36"/>
          <w:szCs w:val="36"/>
        </w:rPr>
      </w:pPr>
    </w:p>
    <w:p w:rsidR="00F92462" w:rsidRDefault="00F92462">
      <w:pPr>
        <w:jc w:val="center"/>
        <w:rPr>
          <w:rFonts w:ascii="方正大标宋简体" w:eastAsia="方正大标宋简体"/>
          <w:sz w:val="32"/>
          <w:szCs w:val="32"/>
        </w:rPr>
      </w:pPr>
    </w:p>
    <w:p w:rsidR="00F92462" w:rsidRDefault="006E7E73">
      <w:pPr>
        <w:jc w:val="center"/>
        <w:rPr>
          <w:rFonts w:ascii="方正大标宋简体" w:eastAsia="方正大标宋简体"/>
          <w:sz w:val="32"/>
          <w:szCs w:val="32"/>
        </w:rPr>
      </w:pPr>
      <w:r>
        <w:rPr>
          <w:rFonts w:ascii="方正大标宋简体" w:eastAsia="方正大标宋简体" w:hint="eastAsia"/>
          <w:sz w:val="32"/>
          <w:szCs w:val="32"/>
        </w:rPr>
        <w:t>关于印发</w:t>
      </w:r>
      <w:proofErr w:type="gramStart"/>
      <w:r>
        <w:rPr>
          <w:rFonts w:ascii="方正大标宋简体" w:eastAsia="方正大标宋简体" w:hint="eastAsia"/>
          <w:sz w:val="32"/>
          <w:szCs w:val="32"/>
        </w:rPr>
        <w:t>《</w:t>
      </w:r>
      <w:proofErr w:type="gramEnd"/>
      <w:r>
        <w:rPr>
          <w:rFonts w:ascii="方正大标宋简体" w:eastAsia="方正大标宋简体" w:hint="eastAsia"/>
          <w:sz w:val="32"/>
          <w:szCs w:val="32"/>
        </w:rPr>
        <w:t>2023</w:t>
      </w:r>
      <w:r>
        <w:rPr>
          <w:rFonts w:ascii="方正大标宋简体" w:eastAsia="方正大标宋简体" w:hint="eastAsia"/>
          <w:sz w:val="32"/>
          <w:szCs w:val="32"/>
        </w:rPr>
        <w:t>年</w:t>
      </w:r>
      <w:r>
        <w:rPr>
          <w:rFonts w:ascii="方正大标宋简体" w:eastAsia="方正大标宋简体" w:hint="eastAsia"/>
          <w:sz w:val="32"/>
          <w:szCs w:val="32"/>
        </w:rPr>
        <w:t>仪征</w:t>
      </w:r>
      <w:r>
        <w:rPr>
          <w:rFonts w:ascii="方正大标宋简体" w:eastAsia="方正大标宋简体" w:hint="eastAsia"/>
          <w:sz w:val="32"/>
          <w:szCs w:val="32"/>
        </w:rPr>
        <w:t>市</w:t>
      </w:r>
      <w:r>
        <w:rPr>
          <w:rFonts w:ascii="方正大标宋简体" w:eastAsia="方正大标宋简体" w:hint="eastAsia"/>
          <w:sz w:val="32"/>
          <w:szCs w:val="32"/>
        </w:rPr>
        <w:t>教育局党委全面从严治党</w:t>
      </w:r>
    </w:p>
    <w:p w:rsidR="00F92462" w:rsidRDefault="006E7E73">
      <w:pPr>
        <w:jc w:val="center"/>
        <w:rPr>
          <w:rFonts w:ascii="方正大标宋简体" w:eastAsia="方正大标宋简体"/>
          <w:sz w:val="32"/>
          <w:szCs w:val="32"/>
        </w:rPr>
      </w:pPr>
      <w:r>
        <w:rPr>
          <w:rFonts w:ascii="方正大标宋简体" w:eastAsia="方正大标宋简体" w:hint="eastAsia"/>
          <w:sz w:val="32"/>
          <w:szCs w:val="32"/>
        </w:rPr>
        <w:t>主体责任清单</w:t>
      </w:r>
      <w:proofErr w:type="gramStart"/>
      <w:r>
        <w:rPr>
          <w:rFonts w:ascii="方正大标宋简体" w:eastAsia="方正大标宋简体" w:hint="eastAsia"/>
          <w:sz w:val="32"/>
          <w:szCs w:val="32"/>
        </w:rPr>
        <w:t>》</w:t>
      </w:r>
      <w:proofErr w:type="gramEnd"/>
      <w:r>
        <w:rPr>
          <w:rFonts w:ascii="方正大标宋简体" w:eastAsia="方正大标宋简体" w:hint="eastAsia"/>
          <w:sz w:val="32"/>
          <w:szCs w:val="32"/>
        </w:rPr>
        <w:t>的通知</w:t>
      </w:r>
    </w:p>
    <w:p w:rsidR="00F92462" w:rsidRDefault="00F92462">
      <w:pPr>
        <w:adjustRightInd w:val="0"/>
        <w:snapToGrid w:val="0"/>
        <w:spacing w:line="560" w:lineRule="exact"/>
        <w:jc w:val="left"/>
        <w:rPr>
          <w:rFonts w:ascii="仿宋_GB2312" w:eastAsia="仿宋_GB2312"/>
          <w:kern w:val="0"/>
          <w:sz w:val="32"/>
          <w:szCs w:val="32"/>
        </w:rPr>
      </w:pPr>
    </w:p>
    <w:p w:rsidR="00F92462" w:rsidRDefault="006E7E73">
      <w:pPr>
        <w:adjustRightInd w:val="0"/>
        <w:snapToGrid w:val="0"/>
        <w:spacing w:line="560" w:lineRule="exact"/>
        <w:jc w:val="left"/>
        <w:rPr>
          <w:rFonts w:ascii="仿宋_GB2312" w:eastAsia="仿宋_GB2312"/>
          <w:kern w:val="0"/>
          <w:sz w:val="32"/>
          <w:szCs w:val="32"/>
        </w:rPr>
      </w:pPr>
      <w:r>
        <w:rPr>
          <w:rFonts w:ascii="仿宋_GB2312" w:eastAsia="仿宋_GB2312" w:hint="eastAsia"/>
          <w:kern w:val="0"/>
          <w:sz w:val="32"/>
          <w:szCs w:val="32"/>
        </w:rPr>
        <w:t>各园区、镇教育协管员，各中小学（园），成人教育中心校，机关各科室（中心）</w:t>
      </w:r>
      <w:r>
        <w:rPr>
          <w:rFonts w:ascii="仿宋_GB2312" w:eastAsia="仿宋_GB2312" w:hint="eastAsia"/>
          <w:kern w:val="0"/>
          <w:sz w:val="32"/>
          <w:szCs w:val="32"/>
        </w:rPr>
        <w:t>：</w:t>
      </w:r>
    </w:p>
    <w:p w:rsidR="00F92462" w:rsidRDefault="006E7E73">
      <w:pPr>
        <w:spacing w:line="560" w:lineRule="exact"/>
        <w:ind w:firstLineChars="200" w:firstLine="640"/>
        <w:rPr>
          <w:rFonts w:ascii="仿宋_GB2312" w:eastAsia="仿宋_GB2312"/>
          <w:sz w:val="32"/>
          <w:szCs w:val="32"/>
        </w:rPr>
      </w:pPr>
      <w:r>
        <w:rPr>
          <w:rFonts w:ascii="仿宋_GB2312" w:eastAsia="仿宋_GB2312" w:hint="eastAsia"/>
          <w:sz w:val="32"/>
          <w:szCs w:val="32"/>
        </w:rPr>
        <w:t>根据上级部署和</w:t>
      </w:r>
      <w:r>
        <w:rPr>
          <w:rFonts w:ascii="仿宋_GB2312" w:eastAsia="仿宋_GB2312" w:hint="eastAsia"/>
          <w:sz w:val="32"/>
          <w:szCs w:val="32"/>
        </w:rPr>
        <w:t>教育系统实际</w:t>
      </w:r>
      <w:r>
        <w:rPr>
          <w:rFonts w:ascii="仿宋_GB2312" w:eastAsia="仿宋_GB2312" w:hint="eastAsia"/>
          <w:sz w:val="32"/>
          <w:szCs w:val="32"/>
        </w:rPr>
        <w:t>，现将《</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仪征</w:t>
      </w:r>
      <w:r>
        <w:rPr>
          <w:rFonts w:ascii="仿宋_GB2312" w:eastAsia="仿宋_GB2312" w:hint="eastAsia"/>
          <w:sz w:val="32"/>
          <w:szCs w:val="32"/>
        </w:rPr>
        <w:t>市</w:t>
      </w:r>
      <w:r>
        <w:rPr>
          <w:rFonts w:ascii="仿宋_GB2312" w:eastAsia="仿宋_GB2312" w:hint="eastAsia"/>
          <w:sz w:val="32"/>
          <w:szCs w:val="32"/>
        </w:rPr>
        <w:t>教育局党委全面从严治党主体责任清单》印发给你们，请</w:t>
      </w:r>
      <w:r>
        <w:rPr>
          <w:rFonts w:ascii="仿宋_GB2312" w:eastAsia="仿宋_GB2312" w:hint="eastAsia"/>
          <w:sz w:val="32"/>
          <w:szCs w:val="32"/>
        </w:rPr>
        <w:t>各基层党组织</w:t>
      </w:r>
      <w:r>
        <w:rPr>
          <w:rFonts w:ascii="仿宋_GB2312" w:eastAsia="仿宋_GB2312" w:hint="eastAsia"/>
          <w:sz w:val="32"/>
          <w:szCs w:val="32"/>
        </w:rPr>
        <w:t>结合本校实际，制定本校的全面从严治党责任清单，并认真落实到位。</w:t>
      </w:r>
    </w:p>
    <w:p w:rsidR="00F92462" w:rsidRDefault="006E7E73">
      <w:pPr>
        <w:spacing w:line="560" w:lineRule="exact"/>
        <w:rPr>
          <w:rFonts w:ascii="仿宋_GB2312" w:eastAsia="仿宋_GB2312"/>
          <w:sz w:val="32"/>
          <w:szCs w:val="32"/>
        </w:rPr>
      </w:pPr>
      <w:r>
        <w:rPr>
          <w:rFonts w:ascii="仿宋_GB2312" w:eastAsia="仿宋_GB2312" w:hint="eastAsia"/>
          <w:sz w:val="32"/>
          <w:szCs w:val="32"/>
        </w:rPr>
        <w:t xml:space="preserve"> </w:t>
      </w:r>
    </w:p>
    <w:p w:rsidR="00F92462" w:rsidRDefault="006E7E73">
      <w:pPr>
        <w:spacing w:line="560" w:lineRule="exact"/>
        <w:rPr>
          <w:rFonts w:ascii="仿宋_GB2312" w:eastAsia="仿宋_GB2312"/>
          <w:sz w:val="32"/>
          <w:szCs w:val="32"/>
        </w:rPr>
      </w:pPr>
      <w:r>
        <w:rPr>
          <w:rFonts w:ascii="仿宋_GB2312" w:eastAsia="仿宋_GB2312" w:hint="eastAsia"/>
          <w:sz w:val="32"/>
          <w:szCs w:val="32"/>
        </w:rPr>
        <w:t>附</w:t>
      </w:r>
      <w:r>
        <w:rPr>
          <w:rFonts w:ascii="仿宋_GB2312" w:eastAsia="仿宋_GB2312" w:hint="eastAsia"/>
          <w:sz w:val="32"/>
          <w:szCs w:val="32"/>
        </w:rPr>
        <w:t xml:space="preserve">: </w:t>
      </w:r>
    </w:p>
    <w:p w:rsidR="00F92462" w:rsidRDefault="006E7E73">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hint="eastAsia"/>
          <w:sz w:val="32"/>
          <w:szCs w:val="32"/>
        </w:rPr>
        <w:t>《</w:t>
      </w:r>
      <w:r>
        <w:rPr>
          <w:rFonts w:ascii="仿宋_GB2312" w:eastAsia="仿宋_GB2312" w:hint="eastAsia"/>
          <w:sz w:val="32"/>
          <w:szCs w:val="32"/>
        </w:rPr>
        <w:t>2023</w:t>
      </w:r>
      <w:r>
        <w:rPr>
          <w:rFonts w:ascii="仿宋_GB2312" w:eastAsia="仿宋_GB2312" w:hint="eastAsia"/>
          <w:sz w:val="32"/>
          <w:szCs w:val="32"/>
        </w:rPr>
        <w:t>年</w:t>
      </w:r>
      <w:r>
        <w:rPr>
          <w:rFonts w:ascii="仿宋_GB2312" w:eastAsia="仿宋_GB2312" w:hint="eastAsia"/>
          <w:sz w:val="32"/>
          <w:szCs w:val="32"/>
        </w:rPr>
        <w:t>仪征教育局党委全面从严治党主体责任清单》</w:t>
      </w:r>
    </w:p>
    <w:p w:rsidR="00F92462" w:rsidRDefault="006E7E73">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w:t>
      </w:r>
      <w:r>
        <w:rPr>
          <w:rFonts w:ascii="仿宋_GB2312" w:eastAsia="仿宋_GB2312" w:hint="eastAsia"/>
          <w:sz w:val="32"/>
          <w:szCs w:val="32"/>
        </w:rPr>
        <w:t>2023</w:t>
      </w:r>
      <w:r>
        <w:rPr>
          <w:rFonts w:ascii="仿宋_GB2312" w:eastAsia="仿宋_GB2312" w:hint="eastAsia"/>
          <w:sz w:val="32"/>
          <w:szCs w:val="32"/>
        </w:rPr>
        <w:t>年仪征市教育局党委书记落实全面从严治党“第一责任人”责任清单》</w:t>
      </w:r>
    </w:p>
    <w:p w:rsidR="00F92462" w:rsidRDefault="006E7E73">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3.</w:t>
      </w:r>
      <w:r>
        <w:rPr>
          <w:rFonts w:ascii="仿宋_GB2312" w:eastAsia="仿宋_GB2312" w:hint="eastAsia"/>
          <w:sz w:val="32"/>
          <w:szCs w:val="32"/>
        </w:rPr>
        <w:t>《</w:t>
      </w:r>
      <w:r>
        <w:rPr>
          <w:rFonts w:ascii="仿宋_GB2312" w:eastAsia="仿宋_GB2312" w:hint="eastAsia"/>
          <w:sz w:val="32"/>
          <w:szCs w:val="32"/>
        </w:rPr>
        <w:t>2023</w:t>
      </w:r>
      <w:r>
        <w:rPr>
          <w:rFonts w:ascii="仿宋_GB2312" w:eastAsia="仿宋_GB2312" w:hint="eastAsia"/>
          <w:sz w:val="32"/>
          <w:szCs w:val="32"/>
        </w:rPr>
        <w:t>年仪征市教育局党委领导班子成员“一岗双责”责任清单》</w:t>
      </w:r>
    </w:p>
    <w:p w:rsidR="00F92462" w:rsidRDefault="00F92462" w:rsidP="00F16DDC">
      <w:pPr>
        <w:pStyle w:val="a8"/>
        <w:ind w:left="420"/>
        <w:rPr>
          <w:rFonts w:ascii="仿宋_GB2312"/>
          <w:szCs w:val="32"/>
        </w:rPr>
      </w:pPr>
    </w:p>
    <w:p w:rsidR="00F92462" w:rsidRDefault="006E7E73">
      <w:pPr>
        <w:pStyle w:val="a8"/>
        <w:ind w:leftChars="0" w:left="0" w:firstLineChars="1900" w:firstLine="6080"/>
        <w:rPr>
          <w:rFonts w:ascii="仿宋_GB2312" w:hAnsiTheme="minorHAnsi"/>
          <w:b w:val="0"/>
          <w:szCs w:val="32"/>
        </w:rPr>
      </w:pPr>
      <w:r>
        <w:rPr>
          <w:rFonts w:ascii="仿宋_GB2312" w:hAnsiTheme="minorHAnsi" w:hint="eastAsia"/>
          <w:b w:val="0"/>
          <w:szCs w:val="32"/>
        </w:rPr>
        <w:t>2023</w:t>
      </w:r>
      <w:r>
        <w:rPr>
          <w:rFonts w:ascii="仿宋_GB2312" w:hAnsiTheme="minorHAnsi" w:hint="eastAsia"/>
          <w:b w:val="0"/>
          <w:szCs w:val="32"/>
        </w:rPr>
        <w:t>年</w:t>
      </w:r>
      <w:r>
        <w:rPr>
          <w:rFonts w:ascii="仿宋_GB2312" w:hAnsiTheme="minorHAnsi" w:hint="eastAsia"/>
          <w:b w:val="0"/>
          <w:szCs w:val="32"/>
        </w:rPr>
        <w:t>4</w:t>
      </w:r>
      <w:r>
        <w:rPr>
          <w:rFonts w:ascii="仿宋_GB2312" w:hAnsiTheme="minorHAnsi" w:hint="eastAsia"/>
          <w:b w:val="0"/>
          <w:szCs w:val="32"/>
        </w:rPr>
        <w:t>月</w:t>
      </w:r>
      <w:r>
        <w:rPr>
          <w:rFonts w:ascii="仿宋_GB2312" w:hAnsiTheme="minorHAnsi" w:hint="eastAsia"/>
          <w:b w:val="0"/>
          <w:szCs w:val="32"/>
        </w:rPr>
        <w:t>23</w:t>
      </w:r>
      <w:r>
        <w:rPr>
          <w:rFonts w:ascii="仿宋_GB2312" w:hAnsiTheme="minorHAnsi" w:hint="eastAsia"/>
          <w:b w:val="0"/>
          <w:szCs w:val="32"/>
        </w:rPr>
        <w:t>日</w:t>
      </w:r>
    </w:p>
    <w:p w:rsidR="00F92462" w:rsidRDefault="00F92462">
      <w:pPr>
        <w:rPr>
          <w:rFonts w:ascii="仿宋_GB2312" w:eastAsia="仿宋_GB2312"/>
          <w:sz w:val="32"/>
          <w:szCs w:val="32"/>
        </w:rPr>
      </w:pPr>
    </w:p>
    <w:p w:rsidR="00F92462" w:rsidRDefault="00F92462" w:rsidP="00F16DDC">
      <w:pPr>
        <w:pStyle w:val="a8"/>
        <w:ind w:left="420"/>
      </w:pPr>
    </w:p>
    <w:p w:rsidR="00F92462" w:rsidRDefault="00F92462">
      <w:pPr>
        <w:spacing w:line="520" w:lineRule="exact"/>
        <w:jc w:val="right"/>
        <w:rPr>
          <w:rFonts w:ascii="仿宋_GB2312" w:eastAsia="仿宋_GB2312" w:hAnsi="宋体"/>
          <w:sz w:val="32"/>
          <w:szCs w:val="32"/>
        </w:rPr>
      </w:pPr>
      <w:r w:rsidRPr="00F92462">
        <w:pict>
          <v:line id="_x0000_s1028" style="position:absolute;left:0;text-align:left;flip:y;z-index:251661312" from="1.9pt,2.8pt" to="439.3pt,2.8pt" o:gfxdata="UEsDBAoAAAAAAIdO4kAAAAAAAAAAAAAAAAAEAAAAZHJzL1BLAwQUAAAACACHTuJAHvxhetIAAAAF&#10;AQAADwAAAGRycy9kb3ducmV2LnhtbE2OzU7DMBCE70i8g7WVuFG7RZQoxKnEn4QElzY8wDZekqjx&#10;OsROW96ehQu9zWhGM1+xPvleHWiMXWALi7kBRVwH13Fj4aN6uc5AxYTssA9MFr4pwrq8vCgwd+HI&#10;GzpsU6NkhGOOFtqUhlzrWLfkMc7DQCzZZxg9JrFjo92IRxn3vV4as9IeO5aHFgd6bKnebydvYVlN&#10;5u3hNdP98FVtqud3fOoiWns1W5h7UIlO6b8Mv/iCDqUw7cLELqrewo2AJwu3K1CSZneZiN2f12Wh&#10;z+nLH1BLAwQUAAAACACHTuJA44ugf+MBAAChAwAADgAAAGRycy9lMm9Eb2MueG1srVPNbhMxEL4j&#10;9R0s38kmFQvpKpsempYLgkgU7hP/7Fryn2w3m7wEL4DEDU4cufdtWh6jY28a/i4IsYfR2DP7zXzf&#10;jBfnO6PJVoSonG3pbDKlRFjmuLJdS99dXz2dUxITWA7aWdHSvYj0fHnyZDH4Rpy63mkuAkEQG5vB&#10;t7RPyTdVFVkvDMSJ88JiULpgIOExdBUPMCC60dXpdPq8GlzgPjgmYsTb1Riky4IvpWDpjZRRJKJb&#10;ir2lYkOxm2yr5QKaLoDvFTu0Af/QhQFlsegRagUJyE1Qf0AZxYKLTqYJc6ZyUiomCgdkM5v+xuZt&#10;D14ULihO9EeZ4v+DZa+360AUb2lNiQWDI7r/+O3uw+fvt5/Q3n/9Quos0uBjg7kXdh0Op+jXITPe&#10;yWCI1Mq/x/kXDZAV2RWJ90eJxS4Rhpd1XT87m+Mk2GOsGiEylA8xvRTOkOy0VCub2UMD21cxYVlM&#10;fUzJ19qSAWvW8xfYOwPcHqkhoWs88om2Kz9HpxW/UlrnX2LoNhc6kC3kfShfZofAv6TlKiuI/ZhX&#10;QuOm9AL4peUk7T0qZXGlae7BCE6JFvgCsoeA0CRQ+m8ysbS22EEWeJQ0exvH9ziXGx9U16MUs9Jl&#10;juAelH4PO5sX7edzQfrxspY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vxhetIAAAAFAQAADwAA&#10;AAAAAAABACAAAAAiAAAAZHJzL2Rvd25yZXYueG1sUEsBAhQAFAAAAAgAh07iQOOLoH/jAQAAoQMA&#10;AA4AAAAAAAAAAQAgAAAAIQEAAGRycy9lMm9Eb2MueG1sUEsFBgAAAAAGAAYAWQEAAHYFAAAAAA==&#10;" strokeweight="1.25pt"/>
        </w:pict>
      </w:r>
      <w:r w:rsidR="006E7E73">
        <w:rPr>
          <w:rFonts w:ascii="仿宋_GB2312" w:eastAsia="仿宋_GB2312" w:hAnsi="宋体" w:hint="eastAsia"/>
          <w:sz w:val="32"/>
          <w:szCs w:val="32"/>
        </w:rPr>
        <w:t>市教育局办公室</w:t>
      </w:r>
      <w:r w:rsidR="006E7E73">
        <w:rPr>
          <w:rFonts w:ascii="仿宋_GB2312" w:eastAsia="仿宋_GB2312" w:hAnsi="宋体" w:hint="eastAsia"/>
          <w:sz w:val="32"/>
          <w:szCs w:val="32"/>
        </w:rPr>
        <w:t xml:space="preserve">                   2023</w:t>
      </w:r>
      <w:r w:rsidR="006E7E73">
        <w:rPr>
          <w:rFonts w:ascii="仿宋_GB2312" w:eastAsia="仿宋_GB2312" w:hAnsi="宋体" w:hint="eastAsia"/>
          <w:sz w:val="32"/>
          <w:szCs w:val="32"/>
        </w:rPr>
        <w:t>年</w:t>
      </w:r>
      <w:r w:rsidR="006E7E73">
        <w:rPr>
          <w:rFonts w:ascii="仿宋_GB2312" w:eastAsia="仿宋_GB2312" w:hAnsi="宋体" w:hint="eastAsia"/>
          <w:sz w:val="32"/>
          <w:szCs w:val="32"/>
        </w:rPr>
        <w:t>4</w:t>
      </w:r>
      <w:r w:rsidR="006E7E73">
        <w:rPr>
          <w:rFonts w:ascii="仿宋_GB2312" w:eastAsia="仿宋_GB2312" w:hAnsi="宋体" w:hint="eastAsia"/>
          <w:sz w:val="32"/>
          <w:szCs w:val="32"/>
        </w:rPr>
        <w:t>月</w:t>
      </w:r>
      <w:r w:rsidR="006E7E73">
        <w:rPr>
          <w:rFonts w:ascii="仿宋_GB2312" w:eastAsia="仿宋_GB2312" w:hAnsi="宋体" w:hint="eastAsia"/>
          <w:sz w:val="32"/>
          <w:szCs w:val="32"/>
        </w:rPr>
        <w:t>23</w:t>
      </w:r>
      <w:r w:rsidR="006E7E73">
        <w:rPr>
          <w:rFonts w:ascii="仿宋_GB2312" w:eastAsia="仿宋_GB2312" w:hAnsi="宋体" w:hint="eastAsia"/>
          <w:sz w:val="32"/>
          <w:szCs w:val="32"/>
        </w:rPr>
        <w:t>日印发</w:t>
      </w:r>
    </w:p>
    <w:p w:rsidR="00F92462" w:rsidRDefault="00F92462" w:rsidP="00F16DDC">
      <w:pPr>
        <w:spacing w:beforeLines="100" w:afterLines="100" w:line="576" w:lineRule="exact"/>
        <w:jc w:val="center"/>
        <w:rPr>
          <w:rFonts w:ascii="仿宋_GB2312" w:eastAsia="仿宋_GB2312"/>
          <w:sz w:val="32"/>
          <w:szCs w:val="32"/>
        </w:rPr>
        <w:sectPr w:rsidR="00F92462">
          <w:footerReference w:type="default" r:id="rId8"/>
          <w:pgSz w:w="11906" w:h="16838"/>
          <w:pgMar w:top="1474" w:right="1274" w:bottom="1588" w:left="1701" w:header="851" w:footer="992" w:gutter="0"/>
          <w:cols w:space="425"/>
          <w:titlePg/>
          <w:docGrid w:type="linesAndChars" w:linePitch="312"/>
        </w:sectPr>
      </w:pPr>
      <w:r w:rsidRPr="00F92462">
        <w:rPr>
          <w:rFonts w:ascii="宋体" w:hAnsi="宋体" w:cs="宋体"/>
          <w:kern w:val="0"/>
          <w:sz w:val="24"/>
        </w:rPr>
        <w:pict>
          <v:line id="_x0000_s1027" style="position:absolute;left:0;text-align:left;flip:y;z-index:251662336" from="1.9pt,3.2pt" to="439.3pt,3.2pt" o:gfxdata="UEsDBAoAAAAAAIdO4kAAAAAAAAAAAAAAAAAEAAAAZHJzL1BLAwQUAAAACACHTuJACuXRgdMAAAAF&#10;AQAADwAAAGRycy9kb3ducmV2LnhtbE3OQU7DMBAF0D1S72ANEjtqt6AQhTiVWkBCgk0bDjCNhyTC&#10;Hqex05bbY9jQ5dcf/Xnl6uysONIYes8aFnMFgrjxpudWw0f9cpuDCBHZoPVMGr4pwKqaXZVYGH/i&#10;LR13sRVphEOBGroYh0LK0HTkMMz9QJy6Tz86jCmOrTQjntK4s3KpVCYd9pw+dDjQpqPmazc5Dct6&#10;Um/r11za4VBv6+d3fOoDan1zvVCPICKd4/8x/PITHapk2vuJTRBWw12CRw3ZPYjU5g95BmL/l2VV&#10;ykt99QNQSwMEFAAAAAgAh07iQDEIg2vkAQAAoQMAAA4AAABkcnMvZTJvRG9jLnhtbK1TS44TMRDd&#10;I80dLO8nnYzoEFrpzGIyMxsEkfjsK/50W/JPtiedXIILILGDFUv23IbhGJTdmfDbIEQvSmVX9at6&#10;r8rLy73RZCdCVM62dDaZUiIsc1zZrqWvX92cLyiJCSwH7axo6UFEerk6e7QcfCMuXO80F4EgiI3N&#10;4Fvap+SbqoqsFwbixHlhMShdMJDwGLqKBxgQ3ejqYjqdV4ML3AfHRIx4ux6DdFXwpRQsvZAyikR0&#10;S7G3VGwodptttVpC0wXwvWLHNuAfujCgLBY9Qa0hAbkL6g8oo1hw0ck0Yc5UTkrFROGAbGbT39i8&#10;7MGLwgXFif4kU/x/sOz5bhOI4i2dU2LB4Iju333++vbDty/v0d5/+kjmWaTBxwZzr+wmHE/Rb0Jm&#10;vJfBEKmVf4PzLxogK7IvEh9OEot9Igwv67p+/HSBk2APsWqEyFA+xHQrnCHZaalWNrOHBnbPYsKy&#10;mPqQkq+1JQPWrBdPasQD3B6pIaFrPPKJtis/R6cVv1Fa519i6LZXOpAd5H0oX2aHwL+k5SpriP2Y&#10;V0LjpvQC+LXlJB08KmVxpWnuwQhOiRb4ArKHgNAkUPpvMrG0tthBFniUNHtbxw84lzsfVNejFLPS&#10;ZY7gHpR+jzubF+3nc0H68bJW3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K5dGB0wAAAAUBAAAP&#10;AAAAAAAAAAEAIAAAACIAAABkcnMvZG93bnJldi54bWxQSwECFAAUAAAACACHTuJAMQiDa+QBAACh&#10;AwAADgAAAAAAAAABACAAAAAiAQAAZHJzL2Uyb0RvYy54bWxQSwUGAAAAAAYABgBZAQAAeAUAAAAA&#10;" strokeweight="1.25pt"/>
        </w:pict>
      </w:r>
      <w:r w:rsidR="006E7E73">
        <w:rPr>
          <w:rFonts w:ascii="仿宋_GB2312" w:eastAsia="仿宋_GB2312" w:hAnsi="宋体" w:hint="eastAsia"/>
          <w:sz w:val="32"/>
          <w:szCs w:val="32"/>
        </w:rPr>
        <w:t xml:space="preserve">                                       </w:t>
      </w:r>
      <w:r w:rsidR="006E7E73">
        <w:rPr>
          <w:rFonts w:ascii="仿宋_GB2312" w:eastAsia="仿宋_GB2312" w:hAnsi="宋体" w:hint="eastAsia"/>
          <w:sz w:val="32"/>
          <w:szCs w:val="32"/>
        </w:rPr>
        <w:t>共印</w:t>
      </w:r>
      <w:r w:rsidR="006E7E73">
        <w:rPr>
          <w:rFonts w:ascii="仿宋_GB2312" w:eastAsia="仿宋_GB2312" w:hAnsi="宋体" w:hint="eastAsia"/>
          <w:sz w:val="32"/>
          <w:szCs w:val="32"/>
        </w:rPr>
        <w:t>15</w:t>
      </w:r>
      <w:r w:rsidR="006E7E73">
        <w:rPr>
          <w:rFonts w:ascii="仿宋_GB2312" w:eastAsia="仿宋_GB2312" w:hAnsi="宋体" w:hint="eastAsia"/>
          <w:sz w:val="32"/>
          <w:szCs w:val="32"/>
        </w:rPr>
        <w:t>份</w:t>
      </w:r>
    </w:p>
    <w:p w:rsidR="00F92462" w:rsidRDefault="006E7E73">
      <w:pPr>
        <w:rPr>
          <w:rFonts w:ascii="方正大标宋简体" w:eastAsia="方正大标宋简体" w:hAnsi="方正大标宋简体" w:cs="方正大标宋简体"/>
          <w:sz w:val="36"/>
          <w:szCs w:val="36"/>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方正大标宋简体" w:eastAsia="方正大标宋简体" w:hAnsi="方正大标宋简体" w:cs="方正大标宋简体" w:hint="eastAsia"/>
          <w:sz w:val="36"/>
          <w:szCs w:val="36"/>
        </w:rPr>
        <w:t>2023</w:t>
      </w:r>
      <w:r>
        <w:rPr>
          <w:rFonts w:ascii="方正大标宋简体" w:eastAsia="方正大标宋简体" w:hAnsi="方正大标宋简体" w:cs="方正大标宋简体" w:hint="eastAsia"/>
          <w:sz w:val="36"/>
          <w:szCs w:val="36"/>
        </w:rPr>
        <w:t>年仪征市教育局党委全面从严治党主体责任清单</w:t>
      </w:r>
    </w:p>
    <w:p w:rsidR="00F92462" w:rsidRDefault="006E7E73" w:rsidP="00F16DDC">
      <w:pPr>
        <w:ind w:firstLineChars="100" w:firstLine="28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党委主要负责人审签</w:t>
      </w:r>
      <w:r>
        <w:rPr>
          <w:rFonts w:ascii="仿宋_GB2312" w:eastAsia="仿宋_GB2312" w:hAnsi="仿宋_GB2312" w:cs="仿宋_GB2312" w:hint="eastAsia"/>
          <w:b/>
          <w:bCs/>
          <w:sz w:val="28"/>
          <w:szCs w:val="28"/>
        </w:rPr>
        <w:t>：</w:t>
      </w:r>
      <w:r>
        <w:rPr>
          <w:rFonts w:ascii="仿宋_GB2312" w:eastAsia="仿宋_GB2312" w:hAnsi="仿宋_GB2312" w:cs="仿宋_GB2312" w:hint="eastAsia"/>
          <w:b/>
          <w:bCs/>
          <w:sz w:val="28"/>
          <w:szCs w:val="28"/>
          <w:u w:val="single"/>
        </w:rPr>
        <w:t xml:space="preserve">   </w:t>
      </w:r>
      <w:r>
        <w:rPr>
          <w:rFonts w:ascii="仿宋_GB2312" w:eastAsia="仿宋_GB2312" w:hAnsi="仿宋_GB2312" w:cs="仿宋_GB2312" w:hint="eastAsia"/>
          <w:b/>
          <w:bCs/>
          <w:sz w:val="28"/>
          <w:szCs w:val="28"/>
          <w:u w:val="single"/>
        </w:rPr>
        <w:t>袁平安</w:t>
      </w:r>
      <w:r>
        <w:rPr>
          <w:rFonts w:ascii="仿宋_GB2312" w:eastAsia="仿宋_GB2312" w:hAnsi="仿宋_GB2312" w:cs="仿宋_GB2312" w:hint="eastAsia"/>
          <w:b/>
          <w:bCs/>
          <w:sz w:val="28"/>
          <w:szCs w:val="28"/>
          <w:u w:val="single"/>
        </w:rPr>
        <w:t xml:space="preserve">  </w:t>
      </w:r>
      <w:r>
        <w:rPr>
          <w:rFonts w:ascii="仿宋_GB2312" w:eastAsia="仿宋_GB2312" w:hAnsi="仿宋_GB2312" w:cs="仿宋_GB2312" w:hint="eastAsia"/>
          <w:b/>
          <w:bCs/>
          <w:sz w:val="28"/>
          <w:szCs w:val="28"/>
        </w:rPr>
        <w:t xml:space="preserve"> </w:t>
      </w:r>
      <w:r>
        <w:rPr>
          <w:rFonts w:ascii="方正楷体_GBK" w:eastAsia="方正楷体_GBK" w:hint="eastAsia"/>
          <w:sz w:val="28"/>
          <w:szCs w:val="28"/>
        </w:rPr>
        <w:t xml:space="preserve">                                                   </w:t>
      </w:r>
      <w:r>
        <w:rPr>
          <w:rFonts w:ascii="楷体" w:eastAsia="楷体" w:hAnsi="楷体" w:hint="eastAsia"/>
          <w:sz w:val="28"/>
          <w:szCs w:val="28"/>
        </w:rPr>
        <w:t xml:space="preserve">       </w:t>
      </w:r>
    </w:p>
    <w:tbl>
      <w:tblPr>
        <w:tblW w:w="13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07"/>
        <w:gridCol w:w="426"/>
        <w:gridCol w:w="2438"/>
        <w:gridCol w:w="113"/>
        <w:gridCol w:w="519"/>
        <w:gridCol w:w="1797"/>
        <w:gridCol w:w="754"/>
        <w:gridCol w:w="2001"/>
        <w:gridCol w:w="54"/>
        <w:gridCol w:w="1830"/>
        <w:gridCol w:w="1290"/>
        <w:gridCol w:w="969"/>
      </w:tblGrid>
      <w:tr w:rsidR="00F92462">
        <w:trPr>
          <w:cantSplit/>
          <w:trHeight w:val="402"/>
          <w:tblHeader/>
          <w:jc w:val="center"/>
        </w:trPr>
        <w:tc>
          <w:tcPr>
            <w:tcW w:w="1307" w:type="dxa"/>
            <w:vMerge w:val="restart"/>
            <w:vAlign w:val="center"/>
          </w:tcPr>
          <w:p w:rsidR="00F92462" w:rsidRDefault="006E7E73">
            <w:pPr>
              <w:widowControl/>
              <w:spacing w:line="260" w:lineRule="exact"/>
              <w:jc w:val="center"/>
              <w:rPr>
                <w:rFonts w:ascii="黑体" w:eastAsia="黑体" w:hAnsi="黑体" w:cs="黑体"/>
                <w:bCs/>
                <w:spacing w:val="-4"/>
                <w:kern w:val="0"/>
                <w:sz w:val="24"/>
              </w:rPr>
            </w:pPr>
            <w:r>
              <w:rPr>
                <w:rFonts w:ascii="黑体" w:eastAsia="黑体" w:hAnsi="黑体" w:cs="黑体" w:hint="eastAsia"/>
                <w:bCs/>
                <w:spacing w:val="-4"/>
                <w:kern w:val="0"/>
                <w:sz w:val="24"/>
              </w:rPr>
              <w:t>项目名称</w:t>
            </w:r>
          </w:p>
        </w:tc>
        <w:tc>
          <w:tcPr>
            <w:tcW w:w="426" w:type="dxa"/>
            <w:vMerge w:val="restart"/>
            <w:tcBorders>
              <w:left w:val="single" w:sz="4" w:space="0" w:color="auto"/>
            </w:tcBorders>
            <w:vAlign w:val="center"/>
          </w:tcPr>
          <w:p w:rsidR="00F92462" w:rsidRDefault="006E7E73">
            <w:pPr>
              <w:widowControl/>
              <w:spacing w:line="260" w:lineRule="exact"/>
              <w:jc w:val="center"/>
              <w:rPr>
                <w:rFonts w:ascii="黑体" w:eastAsia="黑体" w:hAnsi="黑体" w:cs="黑体"/>
                <w:bCs/>
                <w:spacing w:val="-4"/>
                <w:kern w:val="0"/>
                <w:sz w:val="24"/>
              </w:rPr>
            </w:pPr>
            <w:r>
              <w:rPr>
                <w:rFonts w:ascii="黑体" w:eastAsia="黑体" w:hAnsi="黑体" w:cs="黑体" w:hint="eastAsia"/>
                <w:bCs/>
                <w:spacing w:val="-4"/>
                <w:kern w:val="0"/>
                <w:sz w:val="24"/>
              </w:rPr>
              <w:t>序号</w:t>
            </w:r>
          </w:p>
        </w:tc>
        <w:tc>
          <w:tcPr>
            <w:tcW w:w="9506" w:type="dxa"/>
            <w:gridSpan w:val="8"/>
            <w:tcBorders>
              <w:right w:val="single" w:sz="4" w:space="0" w:color="auto"/>
            </w:tcBorders>
            <w:vAlign w:val="center"/>
          </w:tcPr>
          <w:p w:rsidR="00F92462" w:rsidRDefault="006E7E73">
            <w:pPr>
              <w:widowControl/>
              <w:spacing w:line="260" w:lineRule="exact"/>
              <w:jc w:val="center"/>
              <w:rPr>
                <w:rFonts w:ascii="黑体" w:eastAsia="黑体" w:hAnsi="黑体" w:cs="黑体"/>
                <w:bCs/>
                <w:spacing w:val="-4"/>
                <w:kern w:val="0"/>
                <w:sz w:val="24"/>
              </w:rPr>
            </w:pPr>
            <w:r>
              <w:rPr>
                <w:rFonts w:ascii="黑体" w:eastAsia="黑体" w:hAnsi="黑体" w:cs="黑体" w:hint="eastAsia"/>
                <w:bCs/>
                <w:spacing w:val="-4"/>
                <w:kern w:val="0"/>
                <w:sz w:val="24"/>
              </w:rPr>
              <w:t>具体工作措施和目标要求</w:t>
            </w:r>
          </w:p>
        </w:tc>
        <w:tc>
          <w:tcPr>
            <w:tcW w:w="1290" w:type="dxa"/>
            <w:vMerge w:val="restart"/>
            <w:vAlign w:val="center"/>
          </w:tcPr>
          <w:p w:rsidR="00F92462" w:rsidRDefault="006E7E73">
            <w:pPr>
              <w:widowControl/>
              <w:spacing w:line="260" w:lineRule="exact"/>
              <w:jc w:val="center"/>
              <w:rPr>
                <w:rFonts w:ascii="黑体" w:eastAsia="黑体" w:hAnsi="黑体" w:cs="黑体"/>
                <w:bCs/>
                <w:spacing w:val="-4"/>
                <w:kern w:val="0"/>
                <w:sz w:val="24"/>
              </w:rPr>
            </w:pPr>
            <w:r>
              <w:rPr>
                <w:rFonts w:ascii="黑体" w:eastAsia="黑体" w:hAnsi="黑体" w:cs="黑体" w:hint="eastAsia"/>
                <w:bCs/>
                <w:spacing w:val="-4"/>
                <w:kern w:val="0"/>
                <w:sz w:val="24"/>
              </w:rPr>
              <w:t>责任</w:t>
            </w:r>
          </w:p>
          <w:p w:rsidR="00F92462" w:rsidRDefault="006E7E73">
            <w:pPr>
              <w:widowControl/>
              <w:spacing w:line="260" w:lineRule="exact"/>
              <w:jc w:val="center"/>
              <w:rPr>
                <w:rFonts w:ascii="黑体" w:eastAsia="黑体" w:hAnsi="黑体" w:cs="黑体"/>
                <w:bCs/>
                <w:spacing w:val="-4"/>
                <w:kern w:val="0"/>
                <w:sz w:val="24"/>
              </w:rPr>
            </w:pPr>
            <w:r>
              <w:rPr>
                <w:rFonts w:ascii="黑体" w:eastAsia="黑体" w:hAnsi="黑体" w:cs="黑体" w:hint="eastAsia"/>
                <w:bCs/>
                <w:spacing w:val="-4"/>
                <w:kern w:val="0"/>
                <w:sz w:val="24"/>
              </w:rPr>
              <w:t>科室</w:t>
            </w:r>
          </w:p>
        </w:tc>
        <w:tc>
          <w:tcPr>
            <w:tcW w:w="969" w:type="dxa"/>
            <w:vMerge w:val="restart"/>
            <w:vAlign w:val="center"/>
          </w:tcPr>
          <w:p w:rsidR="00F92462" w:rsidRDefault="006E7E73">
            <w:pPr>
              <w:spacing w:line="260" w:lineRule="exact"/>
              <w:jc w:val="center"/>
              <w:rPr>
                <w:rFonts w:ascii="黑体" w:eastAsia="黑体" w:hAnsi="黑体" w:cs="黑体"/>
                <w:bCs/>
                <w:spacing w:val="-4"/>
                <w:kern w:val="0"/>
                <w:sz w:val="24"/>
              </w:rPr>
            </w:pPr>
            <w:r>
              <w:rPr>
                <w:rFonts w:ascii="黑体" w:eastAsia="黑体" w:hAnsi="黑体" w:cs="黑体" w:hint="eastAsia"/>
                <w:bCs/>
                <w:spacing w:val="-4"/>
                <w:kern w:val="0"/>
                <w:sz w:val="24"/>
              </w:rPr>
              <w:t>分管</w:t>
            </w:r>
          </w:p>
          <w:p w:rsidR="00F92462" w:rsidRDefault="006E7E73">
            <w:pPr>
              <w:spacing w:line="260" w:lineRule="exact"/>
              <w:jc w:val="center"/>
              <w:rPr>
                <w:rFonts w:ascii="黑体" w:eastAsia="黑体" w:hAnsi="黑体" w:cs="黑体"/>
                <w:bCs/>
                <w:spacing w:val="-4"/>
                <w:kern w:val="0"/>
                <w:sz w:val="24"/>
              </w:rPr>
            </w:pPr>
            <w:r>
              <w:rPr>
                <w:rFonts w:ascii="黑体" w:eastAsia="黑体" w:hAnsi="黑体" w:cs="黑体" w:hint="eastAsia"/>
                <w:bCs/>
                <w:spacing w:val="-4"/>
                <w:kern w:val="0"/>
                <w:sz w:val="24"/>
              </w:rPr>
              <w:t>领导</w:t>
            </w:r>
          </w:p>
        </w:tc>
      </w:tr>
      <w:tr w:rsidR="00F92462">
        <w:trPr>
          <w:cantSplit/>
          <w:trHeight w:val="357"/>
          <w:tblHeader/>
          <w:jc w:val="center"/>
        </w:trPr>
        <w:tc>
          <w:tcPr>
            <w:tcW w:w="1307" w:type="dxa"/>
            <w:vMerge/>
            <w:vAlign w:val="center"/>
          </w:tcPr>
          <w:p w:rsidR="00F92462" w:rsidRDefault="00F92462">
            <w:pPr>
              <w:widowControl/>
              <w:spacing w:line="260" w:lineRule="exact"/>
              <w:rPr>
                <w:rFonts w:eastAsia="黑体"/>
                <w:spacing w:val="-4"/>
                <w:kern w:val="0"/>
                <w:sz w:val="24"/>
              </w:rPr>
            </w:pPr>
          </w:p>
        </w:tc>
        <w:tc>
          <w:tcPr>
            <w:tcW w:w="426" w:type="dxa"/>
            <w:vMerge/>
            <w:tcBorders>
              <w:left w:val="single" w:sz="4" w:space="0" w:color="auto"/>
            </w:tcBorders>
          </w:tcPr>
          <w:p w:rsidR="00F92462" w:rsidRDefault="00F92462">
            <w:pPr>
              <w:widowControl/>
              <w:spacing w:line="260" w:lineRule="exact"/>
              <w:jc w:val="center"/>
              <w:rPr>
                <w:rFonts w:eastAsia="黑体"/>
                <w:spacing w:val="-4"/>
                <w:kern w:val="0"/>
                <w:sz w:val="24"/>
              </w:rPr>
            </w:pPr>
          </w:p>
        </w:tc>
        <w:tc>
          <w:tcPr>
            <w:tcW w:w="2551" w:type="dxa"/>
            <w:gridSpan w:val="2"/>
            <w:vAlign w:val="center"/>
          </w:tcPr>
          <w:p w:rsidR="00F92462" w:rsidRDefault="006E7E73">
            <w:pPr>
              <w:widowControl/>
              <w:spacing w:line="260" w:lineRule="exact"/>
              <w:jc w:val="center"/>
              <w:rPr>
                <w:rFonts w:ascii="黑体" w:eastAsia="黑体" w:hAnsi="黑体" w:cs="黑体"/>
                <w:bCs/>
                <w:spacing w:val="-4"/>
                <w:kern w:val="0"/>
                <w:sz w:val="24"/>
              </w:rPr>
            </w:pPr>
            <w:r>
              <w:rPr>
                <w:rFonts w:ascii="黑体" w:eastAsia="黑体" w:hAnsi="黑体" w:cs="黑体" w:hint="eastAsia"/>
                <w:bCs/>
                <w:spacing w:val="-4"/>
                <w:kern w:val="0"/>
                <w:sz w:val="24"/>
              </w:rPr>
              <w:t>一季度</w:t>
            </w:r>
          </w:p>
        </w:tc>
        <w:tc>
          <w:tcPr>
            <w:tcW w:w="3070" w:type="dxa"/>
            <w:gridSpan w:val="3"/>
            <w:vAlign w:val="center"/>
          </w:tcPr>
          <w:p w:rsidR="00F92462" w:rsidRDefault="006E7E73">
            <w:pPr>
              <w:widowControl/>
              <w:spacing w:line="260" w:lineRule="exact"/>
              <w:jc w:val="center"/>
              <w:rPr>
                <w:rFonts w:ascii="黑体" w:eastAsia="黑体" w:hAnsi="黑体" w:cs="黑体"/>
                <w:bCs/>
                <w:spacing w:val="-4"/>
                <w:kern w:val="0"/>
                <w:sz w:val="24"/>
              </w:rPr>
            </w:pPr>
            <w:r>
              <w:rPr>
                <w:rFonts w:ascii="黑体" w:eastAsia="黑体" w:hAnsi="黑体" w:cs="黑体" w:hint="eastAsia"/>
                <w:bCs/>
                <w:spacing w:val="-4"/>
                <w:kern w:val="0"/>
                <w:sz w:val="24"/>
              </w:rPr>
              <w:t>二季度</w:t>
            </w:r>
          </w:p>
        </w:tc>
        <w:tc>
          <w:tcPr>
            <w:tcW w:w="2055" w:type="dxa"/>
            <w:gridSpan w:val="2"/>
            <w:vAlign w:val="center"/>
          </w:tcPr>
          <w:p w:rsidR="00F92462" w:rsidRDefault="006E7E73">
            <w:pPr>
              <w:widowControl/>
              <w:spacing w:line="260" w:lineRule="exact"/>
              <w:jc w:val="center"/>
              <w:rPr>
                <w:rFonts w:ascii="黑体" w:eastAsia="黑体" w:hAnsi="黑体" w:cs="黑体"/>
                <w:bCs/>
                <w:spacing w:val="-4"/>
                <w:kern w:val="0"/>
                <w:sz w:val="24"/>
              </w:rPr>
            </w:pPr>
            <w:r>
              <w:rPr>
                <w:rFonts w:ascii="黑体" w:eastAsia="黑体" w:hAnsi="黑体" w:cs="黑体" w:hint="eastAsia"/>
                <w:bCs/>
                <w:spacing w:val="-4"/>
                <w:kern w:val="0"/>
                <w:sz w:val="24"/>
              </w:rPr>
              <w:t>三季度</w:t>
            </w:r>
          </w:p>
        </w:tc>
        <w:tc>
          <w:tcPr>
            <w:tcW w:w="1830" w:type="dxa"/>
            <w:tcBorders>
              <w:bottom w:val="single" w:sz="4" w:space="0" w:color="auto"/>
              <w:right w:val="single" w:sz="4" w:space="0" w:color="auto"/>
            </w:tcBorders>
            <w:vAlign w:val="center"/>
          </w:tcPr>
          <w:p w:rsidR="00F92462" w:rsidRDefault="006E7E73">
            <w:pPr>
              <w:widowControl/>
              <w:spacing w:line="260" w:lineRule="exact"/>
              <w:jc w:val="center"/>
              <w:rPr>
                <w:rFonts w:ascii="黑体" w:eastAsia="黑体" w:hAnsi="黑体" w:cs="黑体"/>
                <w:bCs/>
                <w:spacing w:val="-4"/>
                <w:kern w:val="0"/>
                <w:sz w:val="24"/>
              </w:rPr>
            </w:pPr>
            <w:r>
              <w:rPr>
                <w:rFonts w:ascii="黑体" w:eastAsia="黑体" w:hAnsi="黑体" w:cs="黑体" w:hint="eastAsia"/>
                <w:bCs/>
                <w:spacing w:val="-4"/>
                <w:kern w:val="0"/>
                <w:sz w:val="24"/>
              </w:rPr>
              <w:t>四季度</w:t>
            </w:r>
          </w:p>
        </w:tc>
        <w:tc>
          <w:tcPr>
            <w:tcW w:w="1290" w:type="dxa"/>
            <w:vMerge/>
            <w:tcBorders>
              <w:bottom w:val="single" w:sz="4" w:space="0" w:color="auto"/>
            </w:tcBorders>
          </w:tcPr>
          <w:p w:rsidR="00F92462" w:rsidRDefault="00F92462">
            <w:pPr>
              <w:spacing w:line="260" w:lineRule="exact"/>
              <w:rPr>
                <w:sz w:val="24"/>
              </w:rPr>
            </w:pPr>
          </w:p>
        </w:tc>
        <w:tc>
          <w:tcPr>
            <w:tcW w:w="969" w:type="dxa"/>
            <w:vMerge/>
            <w:tcBorders>
              <w:bottom w:val="single" w:sz="4" w:space="0" w:color="auto"/>
            </w:tcBorders>
          </w:tcPr>
          <w:p w:rsidR="00F92462" w:rsidRDefault="00F92462">
            <w:pPr>
              <w:spacing w:line="260" w:lineRule="exact"/>
              <w:rPr>
                <w:sz w:val="24"/>
              </w:rPr>
            </w:pPr>
          </w:p>
        </w:tc>
      </w:tr>
      <w:tr w:rsidR="00F92462">
        <w:trPr>
          <w:cantSplit/>
          <w:trHeight w:val="1620"/>
          <w:jc w:val="center"/>
        </w:trPr>
        <w:tc>
          <w:tcPr>
            <w:tcW w:w="1307" w:type="dxa"/>
            <w:vMerge w:val="restart"/>
            <w:vAlign w:val="center"/>
          </w:tcPr>
          <w:p w:rsidR="00F92462" w:rsidRDefault="006E7E73">
            <w:pPr>
              <w:spacing w:line="240" w:lineRule="exact"/>
              <w:rPr>
                <w:rFonts w:ascii="黑体" w:eastAsia="黑体" w:hAnsi="黑体"/>
                <w:spacing w:val="-4"/>
                <w:kern w:val="0"/>
                <w:sz w:val="18"/>
                <w:szCs w:val="18"/>
              </w:rPr>
            </w:pPr>
            <w:r>
              <w:rPr>
                <w:rFonts w:ascii="黑体" w:eastAsia="黑体" w:hAnsi="黑体" w:hint="eastAsia"/>
                <w:spacing w:val="-4"/>
                <w:sz w:val="18"/>
                <w:szCs w:val="18"/>
              </w:rPr>
              <w:t>（一）坚持党的全面领导</w:t>
            </w:r>
          </w:p>
        </w:tc>
        <w:tc>
          <w:tcPr>
            <w:tcW w:w="426" w:type="dxa"/>
            <w:tcBorders>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1</w:t>
            </w:r>
          </w:p>
        </w:tc>
        <w:tc>
          <w:tcPr>
            <w:tcW w:w="5621" w:type="dxa"/>
            <w:gridSpan w:val="5"/>
            <w:tcBorders>
              <w:bottom w:val="single" w:sz="4" w:space="0" w:color="auto"/>
              <w:right w:val="single" w:sz="4" w:space="0" w:color="auto"/>
            </w:tcBorders>
            <w:vAlign w:val="center"/>
          </w:tcPr>
          <w:p w:rsidR="00F92462" w:rsidRDefault="006E7E73">
            <w:pPr>
              <w:pStyle w:val="a4"/>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1.</w:t>
            </w:r>
            <w:r>
              <w:rPr>
                <w:rFonts w:ascii="仿宋_GB2312" w:eastAsia="仿宋_GB2312" w:hAnsi="Calibri" w:cs="Times New Roman" w:hint="eastAsia"/>
                <w:spacing w:val="-4"/>
                <w:kern w:val="0"/>
                <w:sz w:val="24"/>
              </w:rPr>
              <w:t>召开党委会，专题研究部署全年教育系统党建和全面从严治党工作重点任务；</w:t>
            </w:r>
          </w:p>
          <w:p w:rsidR="00F92462" w:rsidRDefault="006E7E73">
            <w:pPr>
              <w:pStyle w:val="a4"/>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2.</w:t>
            </w:r>
            <w:r>
              <w:rPr>
                <w:rFonts w:ascii="仿宋_GB2312" w:eastAsia="仿宋_GB2312" w:hAnsi="Calibri" w:cs="Times New Roman" w:hint="eastAsia"/>
                <w:spacing w:val="-4"/>
                <w:kern w:val="0"/>
                <w:sz w:val="24"/>
              </w:rPr>
              <w:t>制定印发《</w:t>
            </w:r>
            <w:r>
              <w:rPr>
                <w:rFonts w:ascii="仿宋_GB2312" w:eastAsia="仿宋_GB2312" w:hAnsi="Calibri" w:cs="Times New Roman" w:hint="eastAsia"/>
                <w:spacing w:val="-4"/>
                <w:kern w:val="0"/>
                <w:sz w:val="24"/>
              </w:rPr>
              <w:t>2023</w:t>
            </w:r>
            <w:r>
              <w:rPr>
                <w:rFonts w:ascii="仿宋_GB2312" w:eastAsia="仿宋_GB2312" w:hAnsi="Calibri" w:cs="Times New Roman" w:hint="eastAsia"/>
                <w:spacing w:val="-4"/>
                <w:kern w:val="0"/>
                <w:sz w:val="24"/>
              </w:rPr>
              <w:t>年教育系统党建群统工作要点》；</w:t>
            </w:r>
            <w:r>
              <w:rPr>
                <w:rFonts w:ascii="仿宋_GB2312" w:eastAsia="仿宋_GB2312" w:hAnsi="Calibri" w:cs="Times New Roman" w:hint="eastAsia"/>
                <w:spacing w:val="-4"/>
                <w:kern w:val="0"/>
                <w:sz w:val="24"/>
              </w:rPr>
              <w:t>3.</w:t>
            </w:r>
            <w:r>
              <w:rPr>
                <w:rFonts w:ascii="仿宋_GB2312" w:eastAsia="仿宋_GB2312" w:hAnsi="Calibri" w:cs="Times New Roman" w:hint="eastAsia"/>
                <w:spacing w:val="-4"/>
                <w:kern w:val="0"/>
                <w:sz w:val="24"/>
              </w:rPr>
              <w:t>研究“廉洁文化进校园”工作方案；</w:t>
            </w:r>
          </w:p>
          <w:p w:rsidR="00F92462" w:rsidRDefault="006E7E73">
            <w:pPr>
              <w:pStyle w:val="a4"/>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4.</w:t>
            </w:r>
            <w:r>
              <w:rPr>
                <w:rFonts w:ascii="仿宋_GB2312" w:eastAsia="仿宋_GB2312" w:hAnsi="Calibri" w:cs="Times New Roman" w:hint="eastAsia"/>
                <w:spacing w:val="-4"/>
                <w:kern w:val="0"/>
                <w:sz w:val="24"/>
              </w:rPr>
              <w:t>召开全市教育系统全面从严治党工作会议；</w:t>
            </w:r>
          </w:p>
          <w:p w:rsidR="00F92462" w:rsidRDefault="006E7E73">
            <w:pPr>
              <w:pStyle w:val="a4"/>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5.</w:t>
            </w:r>
            <w:r>
              <w:rPr>
                <w:rFonts w:ascii="仿宋_GB2312" w:eastAsia="仿宋_GB2312" w:hAnsi="Calibri" w:cs="Times New Roman" w:hint="eastAsia"/>
                <w:spacing w:val="-4"/>
                <w:kern w:val="0"/>
                <w:sz w:val="24"/>
              </w:rPr>
              <w:t>制定局党委和领导班子成员全面从严治党责任清单；</w:t>
            </w:r>
          </w:p>
          <w:p w:rsidR="00F92462" w:rsidRDefault="006E7E73">
            <w:pPr>
              <w:pStyle w:val="a4"/>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6.</w:t>
            </w:r>
            <w:r>
              <w:rPr>
                <w:rFonts w:ascii="仿宋_GB2312" w:eastAsia="仿宋_GB2312" w:hAnsi="Calibri" w:cs="Times New Roman" w:hint="eastAsia"/>
                <w:spacing w:val="-4"/>
                <w:kern w:val="0"/>
                <w:sz w:val="24"/>
              </w:rPr>
              <w:t>指导直属单位党组织制定全面从严治党责任清单；</w:t>
            </w:r>
          </w:p>
          <w:p w:rsidR="00F92462" w:rsidRDefault="006E7E73">
            <w:pPr>
              <w:pStyle w:val="a4"/>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7.</w:t>
            </w:r>
            <w:r>
              <w:rPr>
                <w:rFonts w:ascii="仿宋_GB2312" w:eastAsia="仿宋_GB2312" w:hAnsi="Calibri" w:cs="Times New Roman" w:hint="eastAsia"/>
                <w:spacing w:val="-4"/>
                <w:kern w:val="0"/>
                <w:sz w:val="24"/>
              </w:rPr>
              <w:t>指导各教育集团成立行动党支部，加强党对集团化办学工作的领导。</w:t>
            </w:r>
          </w:p>
        </w:tc>
        <w:tc>
          <w:tcPr>
            <w:tcW w:w="2055" w:type="dxa"/>
            <w:gridSpan w:val="2"/>
            <w:tcBorders>
              <w:left w:val="single" w:sz="4" w:space="0" w:color="auto"/>
              <w:bottom w:val="single" w:sz="4" w:space="0" w:color="auto"/>
              <w:right w:val="single" w:sz="4" w:space="0" w:color="auto"/>
            </w:tcBorders>
            <w:vAlign w:val="center"/>
          </w:tcPr>
          <w:p w:rsidR="00F92462" w:rsidRDefault="006E7E73">
            <w:pPr>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召开党委会，专题研究半年来教育系统从严治党工作进展情况、存在的问题及下一步举措，对全市教育系统党建重大工作事项及意识形态工作进行专题研究。</w:t>
            </w:r>
          </w:p>
        </w:tc>
        <w:tc>
          <w:tcPr>
            <w:tcW w:w="1830" w:type="dxa"/>
            <w:tcBorders>
              <w:left w:val="single" w:sz="4" w:space="0" w:color="auto"/>
              <w:bottom w:val="single" w:sz="4" w:space="0" w:color="auto"/>
            </w:tcBorders>
            <w:vAlign w:val="center"/>
          </w:tcPr>
          <w:p w:rsidR="00F92462" w:rsidRDefault="006E7E73">
            <w:pPr>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总结教育系统年度全面从严治党工作，接受扬州市委教育工委、仪征市委组织部、仪征市纪委关于全面从严治党工作的考评。</w:t>
            </w:r>
          </w:p>
        </w:tc>
        <w:tc>
          <w:tcPr>
            <w:tcW w:w="1290" w:type="dxa"/>
            <w:tcBorders>
              <w:bottom w:val="single" w:sz="4" w:space="0" w:color="auto"/>
            </w:tcBorders>
            <w:vAlign w:val="center"/>
          </w:tcPr>
          <w:p w:rsidR="00F92462" w:rsidRDefault="006E7E73">
            <w:pPr>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局党委班子成员</w:t>
            </w:r>
          </w:p>
          <w:p w:rsidR="00F92462" w:rsidRDefault="006E7E73">
            <w:pPr>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教工委办</w:t>
            </w:r>
          </w:p>
          <w:p w:rsidR="00F92462" w:rsidRDefault="00F92462">
            <w:pPr>
              <w:spacing w:line="300" w:lineRule="exact"/>
              <w:jc w:val="left"/>
              <w:rPr>
                <w:rFonts w:ascii="仿宋_GB2312" w:eastAsia="仿宋_GB2312" w:hAnsi="Calibri" w:cs="Times New Roman"/>
                <w:spacing w:val="-4"/>
                <w:kern w:val="0"/>
                <w:sz w:val="24"/>
              </w:rPr>
            </w:pPr>
          </w:p>
        </w:tc>
        <w:tc>
          <w:tcPr>
            <w:tcW w:w="969" w:type="dxa"/>
            <w:vMerge w:val="restart"/>
            <w:vAlign w:val="center"/>
          </w:tcPr>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袁平安</w:t>
            </w:r>
            <w:proofErr w:type="gramStart"/>
            <w:r>
              <w:rPr>
                <w:rFonts w:ascii="仿宋_GB2312" w:eastAsia="仿宋_GB2312" w:hAnsi="Calibri" w:cs="Times New Roman" w:hint="eastAsia"/>
                <w:spacing w:val="-4"/>
                <w:kern w:val="0"/>
                <w:sz w:val="24"/>
              </w:rPr>
              <w:t>刘吉兵王</w:t>
            </w:r>
            <w:proofErr w:type="gramEnd"/>
            <w:r>
              <w:rPr>
                <w:rFonts w:ascii="仿宋_GB2312" w:eastAsia="仿宋_GB2312" w:hAnsi="Calibri" w:cs="Times New Roman" w:hint="eastAsia"/>
                <w:spacing w:val="-4"/>
                <w:kern w:val="0"/>
                <w:sz w:val="24"/>
              </w:rPr>
              <w:t>吉东</w:t>
            </w:r>
          </w:p>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胡运震</w:t>
            </w:r>
          </w:p>
          <w:p w:rsidR="00F92462" w:rsidRDefault="006E7E73">
            <w:pPr>
              <w:adjustRightInd w:val="0"/>
              <w:snapToGrid w:val="0"/>
              <w:spacing w:line="300" w:lineRule="exact"/>
              <w:jc w:val="left"/>
              <w:rPr>
                <w:rFonts w:ascii="仿宋_GB2312" w:eastAsia="仿宋_GB2312"/>
                <w:szCs w:val="21"/>
              </w:rPr>
            </w:pPr>
            <w:proofErr w:type="gramStart"/>
            <w:r>
              <w:rPr>
                <w:rFonts w:ascii="仿宋_GB2312" w:eastAsia="仿宋_GB2312" w:hAnsi="Calibri" w:cs="Times New Roman" w:hint="eastAsia"/>
                <w:spacing w:val="-4"/>
                <w:kern w:val="0"/>
                <w:sz w:val="24"/>
              </w:rPr>
              <w:t>顾道勇</w:t>
            </w:r>
            <w:proofErr w:type="gramEnd"/>
          </w:p>
        </w:tc>
      </w:tr>
      <w:tr w:rsidR="00F92462">
        <w:trPr>
          <w:cantSplit/>
          <w:trHeight w:val="980"/>
          <w:jc w:val="center"/>
        </w:trPr>
        <w:tc>
          <w:tcPr>
            <w:tcW w:w="1307" w:type="dxa"/>
            <w:vMerge/>
            <w:vAlign w:val="center"/>
          </w:tcPr>
          <w:p w:rsidR="00F92462" w:rsidRDefault="00F92462">
            <w:pPr>
              <w:spacing w:line="240" w:lineRule="exact"/>
              <w:rPr>
                <w:rFonts w:ascii="仿宋_GB2312" w:eastAsia="仿宋_GB2312"/>
                <w:spacing w:val="-4"/>
                <w:sz w:val="18"/>
                <w:szCs w:val="18"/>
              </w:rPr>
            </w:pPr>
          </w:p>
        </w:tc>
        <w:tc>
          <w:tcPr>
            <w:tcW w:w="426" w:type="dxa"/>
            <w:tcBorders>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2</w:t>
            </w:r>
          </w:p>
        </w:tc>
        <w:tc>
          <w:tcPr>
            <w:tcW w:w="5621" w:type="dxa"/>
            <w:gridSpan w:val="5"/>
            <w:tcBorders>
              <w:bottom w:val="single" w:sz="4" w:space="0" w:color="auto"/>
              <w:right w:val="single" w:sz="4" w:space="0" w:color="auto"/>
            </w:tcBorders>
            <w:vAlign w:val="center"/>
          </w:tcPr>
          <w:p w:rsidR="00F92462" w:rsidRDefault="006E7E73">
            <w:pPr>
              <w:pStyle w:val="a4"/>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班子成员分别明确至少</w:t>
            </w:r>
            <w:r>
              <w:rPr>
                <w:rFonts w:ascii="仿宋_GB2312" w:eastAsia="仿宋_GB2312" w:hAnsi="Calibri" w:cs="Times New Roman" w:hint="eastAsia"/>
                <w:spacing w:val="-4"/>
                <w:kern w:val="0"/>
                <w:sz w:val="24"/>
              </w:rPr>
              <w:t>1</w:t>
            </w:r>
            <w:r>
              <w:rPr>
                <w:rFonts w:ascii="仿宋_GB2312" w:eastAsia="仿宋_GB2312" w:hAnsi="Calibri" w:cs="Times New Roman" w:hint="eastAsia"/>
                <w:spacing w:val="-4"/>
                <w:kern w:val="0"/>
                <w:sz w:val="24"/>
              </w:rPr>
              <w:t>个基层支部联系点，每年到联系支部调研指导不少于</w:t>
            </w:r>
            <w:r>
              <w:rPr>
                <w:rFonts w:ascii="仿宋_GB2312" w:eastAsia="仿宋_GB2312" w:hAnsi="Calibri" w:cs="Times New Roman" w:hint="eastAsia"/>
                <w:spacing w:val="-4"/>
                <w:kern w:val="0"/>
                <w:sz w:val="24"/>
              </w:rPr>
              <w:t>2</w:t>
            </w:r>
            <w:r>
              <w:rPr>
                <w:rFonts w:ascii="仿宋_GB2312" w:eastAsia="仿宋_GB2312" w:hAnsi="Calibri" w:cs="Times New Roman" w:hint="eastAsia"/>
                <w:spacing w:val="-4"/>
                <w:kern w:val="0"/>
                <w:sz w:val="24"/>
              </w:rPr>
              <w:t>次，至少帮助解决</w:t>
            </w:r>
            <w:r>
              <w:rPr>
                <w:rFonts w:ascii="仿宋_GB2312" w:eastAsia="仿宋_GB2312" w:hAnsi="Calibri" w:cs="Times New Roman" w:hint="eastAsia"/>
                <w:spacing w:val="-4"/>
                <w:kern w:val="0"/>
                <w:sz w:val="24"/>
              </w:rPr>
              <w:t>1</w:t>
            </w:r>
            <w:r>
              <w:rPr>
                <w:rFonts w:ascii="仿宋_GB2312" w:eastAsia="仿宋_GB2312" w:hAnsi="Calibri" w:cs="Times New Roman" w:hint="eastAsia"/>
                <w:spacing w:val="-4"/>
                <w:kern w:val="0"/>
                <w:sz w:val="24"/>
              </w:rPr>
              <w:t>个重点问题。（贯穿全年）</w:t>
            </w:r>
          </w:p>
        </w:tc>
        <w:tc>
          <w:tcPr>
            <w:tcW w:w="2055" w:type="dxa"/>
            <w:gridSpan w:val="2"/>
            <w:tcBorders>
              <w:left w:val="single" w:sz="4" w:space="0" w:color="auto"/>
              <w:bottom w:val="single" w:sz="4" w:space="0" w:color="auto"/>
              <w:right w:val="single" w:sz="4" w:space="0" w:color="auto"/>
            </w:tcBorders>
            <w:vAlign w:val="center"/>
          </w:tcPr>
          <w:p w:rsidR="00F92462" w:rsidRDefault="006E7E73">
            <w:pPr>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班子成员到联系支部上专题党课。</w:t>
            </w:r>
          </w:p>
        </w:tc>
        <w:tc>
          <w:tcPr>
            <w:tcW w:w="1830" w:type="dxa"/>
            <w:tcBorders>
              <w:left w:val="single" w:sz="4" w:space="0" w:color="auto"/>
              <w:bottom w:val="single" w:sz="4" w:space="0" w:color="auto"/>
            </w:tcBorders>
            <w:vAlign w:val="center"/>
          </w:tcPr>
          <w:p w:rsidR="00F92462" w:rsidRDefault="006E7E73">
            <w:pPr>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班子成员参加联系支部年度工作总结和组织生活会。</w:t>
            </w:r>
          </w:p>
        </w:tc>
        <w:tc>
          <w:tcPr>
            <w:tcW w:w="1290" w:type="dxa"/>
            <w:tcBorders>
              <w:bottom w:val="single" w:sz="4" w:space="0" w:color="auto"/>
            </w:tcBorders>
            <w:vAlign w:val="center"/>
          </w:tcPr>
          <w:p w:rsidR="00F92462" w:rsidRDefault="006E7E73">
            <w:pPr>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局党委班子成员</w:t>
            </w:r>
          </w:p>
          <w:p w:rsidR="00F92462" w:rsidRDefault="00F92462">
            <w:pPr>
              <w:spacing w:line="300" w:lineRule="exact"/>
              <w:jc w:val="left"/>
              <w:rPr>
                <w:rFonts w:ascii="仿宋_GB2312" w:eastAsia="仿宋_GB2312" w:hAnsi="Calibri" w:cs="Times New Roman"/>
                <w:spacing w:val="-4"/>
                <w:kern w:val="0"/>
                <w:sz w:val="24"/>
              </w:rPr>
            </w:pPr>
          </w:p>
        </w:tc>
        <w:tc>
          <w:tcPr>
            <w:tcW w:w="969" w:type="dxa"/>
            <w:vMerge/>
            <w:vAlign w:val="center"/>
          </w:tcPr>
          <w:p w:rsidR="00F92462" w:rsidRDefault="00F92462">
            <w:pPr>
              <w:spacing w:line="300" w:lineRule="exact"/>
              <w:rPr>
                <w:rFonts w:ascii="仿宋_GB2312" w:eastAsia="仿宋_GB2312"/>
                <w:szCs w:val="21"/>
              </w:rPr>
            </w:pPr>
          </w:p>
        </w:tc>
      </w:tr>
      <w:tr w:rsidR="00F92462">
        <w:trPr>
          <w:cantSplit/>
          <w:trHeight w:val="1620"/>
          <w:jc w:val="center"/>
        </w:trPr>
        <w:tc>
          <w:tcPr>
            <w:tcW w:w="1307" w:type="dxa"/>
            <w:vMerge/>
            <w:vAlign w:val="center"/>
          </w:tcPr>
          <w:p w:rsidR="00F92462" w:rsidRDefault="00F92462">
            <w:pPr>
              <w:spacing w:line="240" w:lineRule="exact"/>
              <w:rPr>
                <w:rFonts w:ascii="仿宋_GB2312" w:eastAsia="仿宋_GB2312"/>
                <w:spacing w:val="-4"/>
                <w:sz w:val="18"/>
                <w:szCs w:val="18"/>
              </w:rPr>
            </w:pPr>
          </w:p>
        </w:tc>
        <w:tc>
          <w:tcPr>
            <w:tcW w:w="426" w:type="dxa"/>
            <w:tcBorders>
              <w:left w:val="single" w:sz="4" w:space="0" w:color="auto"/>
              <w:bottom w:val="single" w:sz="4" w:space="0" w:color="auto"/>
            </w:tcBorders>
            <w:vAlign w:val="center"/>
          </w:tcPr>
          <w:p w:rsidR="00F92462" w:rsidRDefault="006E7E73">
            <w:pPr>
              <w:spacing w:line="300" w:lineRule="exact"/>
              <w:jc w:val="center"/>
              <w:rPr>
                <w:rFonts w:ascii="仿宋_GB2312" w:eastAsia="仿宋_GB2312"/>
                <w:color w:val="000000"/>
                <w:szCs w:val="21"/>
              </w:rPr>
            </w:pPr>
            <w:r>
              <w:rPr>
                <w:rFonts w:ascii="仿宋_GB2312" w:eastAsia="仿宋_GB2312" w:hint="eastAsia"/>
                <w:color w:val="000000"/>
                <w:szCs w:val="21"/>
              </w:rPr>
              <w:t>3</w:t>
            </w:r>
          </w:p>
        </w:tc>
        <w:tc>
          <w:tcPr>
            <w:tcW w:w="5621" w:type="dxa"/>
            <w:gridSpan w:val="5"/>
            <w:tcBorders>
              <w:bottom w:val="single" w:sz="4" w:space="0" w:color="auto"/>
              <w:right w:val="single" w:sz="4" w:space="0" w:color="auto"/>
            </w:tcBorders>
            <w:vAlign w:val="center"/>
          </w:tcPr>
          <w:p w:rsidR="00F92462" w:rsidRDefault="006E7E73">
            <w:pPr>
              <w:pStyle w:val="a4"/>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1.</w:t>
            </w:r>
            <w:r>
              <w:rPr>
                <w:rFonts w:ascii="仿宋_GB2312" w:eastAsia="仿宋_GB2312" w:hAnsi="Calibri" w:cs="Times New Roman" w:hint="eastAsia"/>
                <w:spacing w:val="-4"/>
                <w:kern w:val="0"/>
                <w:sz w:val="24"/>
              </w:rPr>
              <w:t>加强廉洁教育，打造“教者有</w:t>
            </w:r>
            <w:proofErr w:type="gramStart"/>
            <w:r>
              <w:rPr>
                <w:rFonts w:ascii="仿宋_GB2312" w:eastAsia="仿宋_GB2312" w:hAnsi="Calibri" w:cs="Times New Roman" w:hint="eastAsia"/>
                <w:spacing w:val="-4"/>
                <w:kern w:val="0"/>
                <w:sz w:val="24"/>
              </w:rPr>
              <w:t>象</w:t>
            </w:r>
            <w:proofErr w:type="gramEnd"/>
            <w:r>
              <w:rPr>
                <w:rFonts w:ascii="仿宋_GB2312" w:eastAsia="仿宋_GB2312" w:hAnsi="Calibri" w:cs="Times New Roman" w:hint="eastAsia"/>
                <w:spacing w:val="-4"/>
                <w:kern w:val="0"/>
                <w:sz w:val="24"/>
              </w:rPr>
              <w:t>·师者有</w:t>
            </w:r>
            <w:proofErr w:type="gramStart"/>
            <w:r>
              <w:rPr>
                <w:rFonts w:ascii="仿宋_GB2312" w:eastAsia="仿宋_GB2312" w:hAnsi="Calibri" w:cs="Times New Roman" w:hint="eastAsia"/>
                <w:spacing w:val="-4"/>
                <w:kern w:val="0"/>
                <w:sz w:val="24"/>
              </w:rPr>
              <w:t>范</w:t>
            </w:r>
            <w:proofErr w:type="gramEnd"/>
            <w:r>
              <w:rPr>
                <w:rFonts w:ascii="仿宋_GB2312" w:eastAsia="仿宋_GB2312" w:hAnsi="Calibri" w:cs="Times New Roman" w:hint="eastAsia"/>
                <w:spacing w:val="-4"/>
                <w:kern w:val="0"/>
                <w:sz w:val="24"/>
              </w:rPr>
              <w:t>”</w:t>
            </w:r>
            <w:proofErr w:type="gramStart"/>
            <w:r>
              <w:rPr>
                <w:rFonts w:ascii="仿宋_GB2312" w:eastAsia="仿宋_GB2312" w:hAnsi="Calibri" w:cs="Times New Roman" w:hint="eastAsia"/>
                <w:spacing w:val="-4"/>
                <w:kern w:val="0"/>
                <w:sz w:val="24"/>
              </w:rPr>
              <w:t>廉洁文化</w:t>
            </w:r>
            <w:proofErr w:type="gramEnd"/>
            <w:r>
              <w:rPr>
                <w:rFonts w:ascii="仿宋_GB2312" w:eastAsia="仿宋_GB2312" w:hAnsi="Calibri" w:cs="Times New Roman" w:hint="eastAsia"/>
                <w:spacing w:val="-4"/>
                <w:kern w:val="0"/>
                <w:sz w:val="24"/>
              </w:rPr>
              <w:t>品牌，举办“清明话‘清’”“端午颂‘洁’”“中秋思‘正’”“新春贺‘廉’”主题教育活动；</w:t>
            </w:r>
          </w:p>
          <w:p w:rsidR="00F92462" w:rsidRDefault="006E7E73">
            <w:pPr>
              <w:pStyle w:val="a4"/>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2.</w:t>
            </w:r>
            <w:r>
              <w:rPr>
                <w:rFonts w:ascii="仿宋_GB2312" w:eastAsia="仿宋_GB2312" w:hAnsi="Calibri" w:cs="Times New Roman" w:hint="eastAsia"/>
                <w:spacing w:val="-4"/>
                <w:kern w:val="0"/>
                <w:sz w:val="24"/>
              </w:rPr>
              <w:t>开展“</w:t>
            </w:r>
            <w:r>
              <w:rPr>
                <w:rFonts w:ascii="仿宋_GB2312" w:eastAsia="仿宋_GB2312" w:hAnsi="Calibri" w:cs="Times New Roman" w:hint="eastAsia"/>
                <w:spacing w:val="-4"/>
                <w:kern w:val="0"/>
                <w:sz w:val="24"/>
              </w:rPr>
              <w:t>5.10</w:t>
            </w:r>
            <w:r>
              <w:rPr>
                <w:rFonts w:ascii="仿宋_GB2312" w:eastAsia="仿宋_GB2312" w:hAnsi="Calibri" w:cs="Times New Roman" w:hint="eastAsia"/>
                <w:spacing w:val="-4"/>
                <w:kern w:val="0"/>
                <w:sz w:val="24"/>
              </w:rPr>
              <w:t>”党风廉政教育日、“</w:t>
            </w:r>
            <w:r>
              <w:rPr>
                <w:rFonts w:ascii="仿宋_GB2312" w:eastAsia="仿宋_GB2312" w:hAnsi="Calibri" w:cs="Times New Roman" w:hint="eastAsia"/>
                <w:spacing w:val="-4"/>
                <w:kern w:val="0"/>
                <w:sz w:val="24"/>
              </w:rPr>
              <w:t>12.9</w:t>
            </w:r>
            <w:r>
              <w:rPr>
                <w:rFonts w:ascii="仿宋_GB2312" w:eastAsia="仿宋_GB2312" w:hAnsi="Calibri" w:cs="Times New Roman" w:hint="eastAsia"/>
                <w:spacing w:val="-4"/>
                <w:kern w:val="0"/>
                <w:sz w:val="24"/>
              </w:rPr>
              <w:t>”国际反腐败日活动，参观警示教育基地，关键事件和重大节日发廉政提醒短信，对新任职局管干部集中开展任前谈话，不断强化党员干部纪律规矩意识和廉洁从政意识，筑牢廉洁自律思想防线，推动党风政风行</w:t>
            </w:r>
            <w:proofErr w:type="gramStart"/>
            <w:r>
              <w:rPr>
                <w:rFonts w:ascii="仿宋_GB2312" w:eastAsia="仿宋_GB2312" w:hAnsi="Calibri" w:cs="Times New Roman" w:hint="eastAsia"/>
                <w:spacing w:val="-4"/>
                <w:kern w:val="0"/>
                <w:sz w:val="24"/>
              </w:rPr>
              <w:t>风持续</w:t>
            </w:r>
            <w:proofErr w:type="gramEnd"/>
            <w:r>
              <w:rPr>
                <w:rFonts w:ascii="仿宋_GB2312" w:eastAsia="仿宋_GB2312" w:hAnsi="Calibri" w:cs="Times New Roman" w:hint="eastAsia"/>
                <w:spacing w:val="-4"/>
                <w:kern w:val="0"/>
                <w:sz w:val="24"/>
              </w:rPr>
              <w:t>向好。</w:t>
            </w:r>
          </w:p>
        </w:tc>
        <w:tc>
          <w:tcPr>
            <w:tcW w:w="2055" w:type="dxa"/>
            <w:gridSpan w:val="2"/>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秋学期开始在</w:t>
            </w:r>
            <w:r>
              <w:rPr>
                <w:rFonts w:ascii="仿宋_GB2312" w:eastAsia="仿宋_GB2312" w:hAnsi="Calibri" w:cs="Times New Roman" w:hint="eastAsia"/>
                <w:spacing w:val="-4"/>
                <w:kern w:val="0"/>
                <w:sz w:val="24"/>
              </w:rPr>
              <w:t>3-6</w:t>
            </w:r>
            <w:r>
              <w:rPr>
                <w:rFonts w:ascii="仿宋_GB2312" w:eastAsia="仿宋_GB2312" w:hAnsi="Calibri" w:cs="Times New Roman" w:hint="eastAsia"/>
                <w:spacing w:val="-4"/>
                <w:kern w:val="0"/>
                <w:sz w:val="24"/>
              </w:rPr>
              <w:t>年级学生中使用《小学生家风读本》；组织参加扬州市“运河清风”系列大赛。</w:t>
            </w:r>
          </w:p>
        </w:tc>
        <w:tc>
          <w:tcPr>
            <w:tcW w:w="1830" w:type="dxa"/>
            <w:tcBorders>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结合扬州市党组织规范化建设督查，做好学校</w:t>
            </w:r>
            <w:proofErr w:type="gramStart"/>
            <w:r>
              <w:rPr>
                <w:rFonts w:ascii="仿宋_GB2312" w:eastAsia="仿宋_GB2312" w:hAnsi="Calibri" w:cs="Times New Roman" w:hint="eastAsia"/>
                <w:spacing w:val="-4"/>
                <w:kern w:val="0"/>
                <w:sz w:val="24"/>
              </w:rPr>
              <w:t>廉洁文化</w:t>
            </w:r>
            <w:proofErr w:type="gramEnd"/>
            <w:r>
              <w:rPr>
                <w:rFonts w:ascii="仿宋_GB2312" w:eastAsia="仿宋_GB2312" w:hAnsi="Calibri" w:cs="Times New Roman" w:hint="eastAsia"/>
                <w:spacing w:val="-4"/>
                <w:kern w:val="0"/>
                <w:sz w:val="24"/>
              </w:rPr>
              <w:t>氛围建设工作。</w:t>
            </w:r>
          </w:p>
        </w:tc>
        <w:tc>
          <w:tcPr>
            <w:tcW w:w="1290" w:type="dxa"/>
            <w:tcBorders>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教工</w:t>
            </w:r>
            <w:proofErr w:type="gramStart"/>
            <w:r>
              <w:rPr>
                <w:rFonts w:ascii="仿宋_GB2312" w:eastAsia="仿宋_GB2312" w:hAnsi="Calibri" w:cs="Times New Roman" w:hint="eastAsia"/>
                <w:spacing w:val="-4"/>
                <w:kern w:val="0"/>
                <w:sz w:val="24"/>
              </w:rPr>
              <w:t>委办基教科</w:t>
            </w:r>
            <w:proofErr w:type="gramEnd"/>
          </w:p>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相关科室</w:t>
            </w:r>
          </w:p>
        </w:tc>
        <w:tc>
          <w:tcPr>
            <w:tcW w:w="969" w:type="dxa"/>
            <w:vMerge/>
            <w:vAlign w:val="center"/>
          </w:tcPr>
          <w:p w:rsidR="00F92462" w:rsidRDefault="00F92462">
            <w:pPr>
              <w:spacing w:line="300" w:lineRule="exact"/>
              <w:rPr>
                <w:rFonts w:ascii="仿宋_GB2312" w:eastAsia="仿宋_GB2312"/>
                <w:szCs w:val="21"/>
              </w:rPr>
            </w:pPr>
          </w:p>
        </w:tc>
      </w:tr>
      <w:tr w:rsidR="00F92462">
        <w:trPr>
          <w:cantSplit/>
          <w:trHeight w:val="285"/>
          <w:jc w:val="center"/>
        </w:trPr>
        <w:tc>
          <w:tcPr>
            <w:tcW w:w="1307" w:type="dxa"/>
            <w:vMerge/>
            <w:vAlign w:val="center"/>
          </w:tcPr>
          <w:p w:rsidR="00F92462" w:rsidRDefault="00F92462">
            <w:pPr>
              <w:spacing w:line="240" w:lineRule="exact"/>
              <w:rPr>
                <w:rFonts w:ascii="仿宋_GB2312" w:eastAsia="仿宋_GB2312"/>
                <w:spacing w:val="-4"/>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4</w:t>
            </w:r>
          </w:p>
        </w:tc>
        <w:tc>
          <w:tcPr>
            <w:tcW w:w="9506" w:type="dxa"/>
            <w:gridSpan w:val="8"/>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全年抓好校园安全工作，创建扬州市高品质平安校园示范校，打造平安校园。</w:t>
            </w:r>
          </w:p>
        </w:tc>
        <w:tc>
          <w:tcPr>
            <w:tcW w:w="1290" w:type="dxa"/>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安监科</w:t>
            </w:r>
          </w:p>
          <w:p w:rsidR="00F92462" w:rsidRDefault="006E7E73">
            <w:pPr>
              <w:widowControl/>
              <w:spacing w:line="260" w:lineRule="exact"/>
              <w:jc w:val="left"/>
              <w:rPr>
                <w:rFonts w:ascii="仿宋_GB2312" w:eastAsia="仿宋_GB2312" w:hAnsi="Calibri" w:cs="Times New Roman"/>
                <w:spacing w:val="-4"/>
                <w:kern w:val="0"/>
                <w:sz w:val="24"/>
              </w:rPr>
            </w:pPr>
            <w:proofErr w:type="gramStart"/>
            <w:r>
              <w:rPr>
                <w:rFonts w:ascii="仿宋_GB2312" w:eastAsia="仿宋_GB2312" w:hAnsi="Calibri" w:cs="Times New Roman" w:hint="eastAsia"/>
                <w:spacing w:val="-4"/>
                <w:kern w:val="0"/>
                <w:sz w:val="24"/>
              </w:rPr>
              <w:t>基教科</w:t>
            </w:r>
            <w:proofErr w:type="gramEnd"/>
          </w:p>
        </w:tc>
        <w:tc>
          <w:tcPr>
            <w:tcW w:w="969" w:type="dxa"/>
            <w:vMerge/>
            <w:tcBorders>
              <w:bottom w:val="single" w:sz="4" w:space="0" w:color="auto"/>
            </w:tcBorders>
            <w:vAlign w:val="center"/>
          </w:tcPr>
          <w:p w:rsidR="00F92462" w:rsidRDefault="00F92462">
            <w:pPr>
              <w:spacing w:line="300" w:lineRule="exact"/>
              <w:jc w:val="left"/>
              <w:rPr>
                <w:rFonts w:ascii="仿宋_GB2312" w:eastAsia="仿宋_GB2312"/>
                <w:szCs w:val="21"/>
              </w:rPr>
            </w:pPr>
          </w:p>
        </w:tc>
      </w:tr>
      <w:tr w:rsidR="00F92462">
        <w:trPr>
          <w:cantSplit/>
          <w:trHeight w:val="1810"/>
          <w:jc w:val="center"/>
        </w:trPr>
        <w:tc>
          <w:tcPr>
            <w:tcW w:w="1307" w:type="dxa"/>
            <w:tcBorders>
              <w:top w:val="single" w:sz="4" w:space="0" w:color="auto"/>
            </w:tcBorders>
            <w:vAlign w:val="center"/>
          </w:tcPr>
          <w:p w:rsidR="00F92462" w:rsidRDefault="006E7E73">
            <w:pPr>
              <w:spacing w:line="240" w:lineRule="exact"/>
              <w:rPr>
                <w:rFonts w:ascii="仿宋_GB2312" w:eastAsia="仿宋_GB2312"/>
                <w:b/>
                <w:spacing w:val="-4"/>
                <w:sz w:val="18"/>
                <w:szCs w:val="18"/>
              </w:rPr>
            </w:pPr>
            <w:r>
              <w:rPr>
                <w:rFonts w:ascii="黑体" w:eastAsia="黑体" w:hAnsi="黑体" w:hint="eastAsia"/>
                <w:spacing w:val="-4"/>
                <w:sz w:val="18"/>
                <w:szCs w:val="18"/>
              </w:rPr>
              <w:lastRenderedPageBreak/>
              <w:t>（二）加强党的政治建设</w:t>
            </w: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5</w:t>
            </w:r>
          </w:p>
        </w:tc>
        <w:tc>
          <w:tcPr>
            <w:tcW w:w="2551" w:type="dxa"/>
            <w:gridSpan w:val="2"/>
            <w:tcBorders>
              <w:top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强化习近平新时代中国特色社会主义思想、党的二十大精神及教育方针政策的学习，增强“四个意识”、坚定“四个自信”、自觉做到“两个维护”。</w:t>
            </w:r>
          </w:p>
        </w:tc>
        <w:tc>
          <w:tcPr>
            <w:tcW w:w="3070" w:type="dxa"/>
            <w:gridSpan w:val="3"/>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根据中央部署，在教育系统大兴调查研究，对调研中反映和发现的问题，形成清单，紧盯不放，一抓到底，做到问题不解决不松劲、解决不彻底不放手。（贯穿全年）</w:t>
            </w:r>
          </w:p>
        </w:tc>
        <w:tc>
          <w:tcPr>
            <w:tcW w:w="2055" w:type="dxa"/>
            <w:gridSpan w:val="2"/>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开展中国共产党成立</w:t>
            </w:r>
            <w:r>
              <w:rPr>
                <w:rFonts w:ascii="仿宋_GB2312" w:eastAsia="仿宋_GB2312" w:hAnsi="Calibri" w:cs="Times New Roman" w:hint="eastAsia"/>
                <w:spacing w:val="-4"/>
                <w:kern w:val="0"/>
                <w:sz w:val="24"/>
              </w:rPr>
              <w:t>102</w:t>
            </w:r>
            <w:r>
              <w:rPr>
                <w:rFonts w:ascii="仿宋_GB2312" w:eastAsia="仿宋_GB2312" w:hAnsi="Calibri" w:cs="Times New Roman" w:hint="eastAsia"/>
                <w:spacing w:val="-4"/>
                <w:kern w:val="0"/>
                <w:sz w:val="24"/>
              </w:rPr>
              <w:t>周年庆祝活动，表彰优秀共产党员、优秀党务工作者以及先进基层党组织（与其他活动合并进行）。</w:t>
            </w:r>
          </w:p>
        </w:tc>
        <w:tc>
          <w:tcPr>
            <w:tcW w:w="1830" w:type="dxa"/>
            <w:tcBorders>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严格按照上级文件要求，扎实做好民主生活会、组织生活会各项规定动作。</w:t>
            </w:r>
          </w:p>
        </w:tc>
        <w:tc>
          <w:tcPr>
            <w:tcW w:w="1290" w:type="dxa"/>
            <w:tcBorders>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教工委办</w:t>
            </w:r>
          </w:p>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教师发展中心</w:t>
            </w:r>
            <w:proofErr w:type="gramStart"/>
            <w:r>
              <w:rPr>
                <w:rFonts w:ascii="仿宋_GB2312" w:eastAsia="仿宋_GB2312" w:hAnsi="Calibri" w:cs="Times New Roman" w:hint="eastAsia"/>
                <w:spacing w:val="-4"/>
                <w:kern w:val="0"/>
                <w:sz w:val="24"/>
              </w:rPr>
              <w:t>研</w:t>
            </w:r>
            <w:proofErr w:type="gramEnd"/>
            <w:r>
              <w:rPr>
                <w:rFonts w:ascii="仿宋_GB2312" w:eastAsia="仿宋_GB2312" w:hAnsi="Calibri" w:cs="Times New Roman" w:hint="eastAsia"/>
                <w:spacing w:val="-4"/>
                <w:kern w:val="0"/>
                <w:sz w:val="24"/>
              </w:rPr>
              <w:t>训科</w:t>
            </w:r>
          </w:p>
        </w:tc>
        <w:tc>
          <w:tcPr>
            <w:tcW w:w="969" w:type="dxa"/>
            <w:tcBorders>
              <w:bottom w:val="single" w:sz="4" w:space="0" w:color="auto"/>
            </w:tcBorders>
            <w:vAlign w:val="center"/>
          </w:tcPr>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袁平安刘吉兵</w:t>
            </w:r>
          </w:p>
          <w:p w:rsidR="00F92462" w:rsidRDefault="006E7E73">
            <w:pPr>
              <w:adjustRightInd w:val="0"/>
              <w:snapToGrid w:val="0"/>
              <w:spacing w:line="300" w:lineRule="exact"/>
              <w:jc w:val="left"/>
              <w:rPr>
                <w:rFonts w:eastAsia="仿宋_GB2312"/>
              </w:rPr>
            </w:pPr>
            <w:r>
              <w:rPr>
                <w:rFonts w:ascii="仿宋_GB2312" w:eastAsia="仿宋_GB2312" w:hAnsi="Calibri" w:cs="Times New Roman" w:hint="eastAsia"/>
                <w:spacing w:val="-4"/>
                <w:kern w:val="0"/>
                <w:sz w:val="24"/>
              </w:rPr>
              <w:t>王吉东</w:t>
            </w:r>
          </w:p>
        </w:tc>
      </w:tr>
      <w:tr w:rsidR="00F92462">
        <w:trPr>
          <w:cantSplit/>
          <w:trHeight w:val="1935"/>
          <w:jc w:val="center"/>
        </w:trPr>
        <w:tc>
          <w:tcPr>
            <w:tcW w:w="1307" w:type="dxa"/>
            <w:vMerge w:val="restart"/>
            <w:tcBorders>
              <w:top w:val="single" w:sz="4" w:space="0" w:color="auto"/>
              <w:right w:val="single" w:sz="4" w:space="0" w:color="auto"/>
            </w:tcBorders>
            <w:vAlign w:val="center"/>
          </w:tcPr>
          <w:p w:rsidR="00F92462" w:rsidRDefault="006E7E73">
            <w:pPr>
              <w:spacing w:line="240" w:lineRule="exact"/>
              <w:rPr>
                <w:rFonts w:ascii="黑体" w:eastAsia="黑体" w:hAnsi="黑体"/>
                <w:sz w:val="18"/>
                <w:szCs w:val="18"/>
              </w:rPr>
            </w:pPr>
            <w:r>
              <w:rPr>
                <w:rFonts w:ascii="黑体" w:eastAsia="黑体" w:hAnsi="黑体" w:hint="eastAsia"/>
                <w:spacing w:val="-4"/>
                <w:sz w:val="18"/>
                <w:szCs w:val="18"/>
              </w:rPr>
              <w:t>（三）加强党的思想建设</w:t>
            </w:r>
          </w:p>
        </w:tc>
        <w:tc>
          <w:tcPr>
            <w:tcW w:w="426" w:type="dxa"/>
            <w:tcBorders>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6</w:t>
            </w:r>
          </w:p>
        </w:tc>
        <w:tc>
          <w:tcPr>
            <w:tcW w:w="9506" w:type="dxa"/>
            <w:gridSpan w:val="8"/>
            <w:tcBorders>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1.</w:t>
            </w:r>
            <w:r>
              <w:rPr>
                <w:rFonts w:ascii="仿宋_GB2312" w:eastAsia="仿宋_GB2312" w:hAnsi="Calibri" w:cs="Times New Roman" w:hint="eastAsia"/>
                <w:spacing w:val="-4"/>
                <w:kern w:val="0"/>
                <w:sz w:val="24"/>
              </w:rPr>
              <w:t>根据《扬州市教育系统“杏坛先锋”党建品牌创建工作实施方案》的要求，积极探索党建工作特色化建设的路径和机制，着力推进“一校一品”“书记项目”建设，引领教育系统各基层党组织积极挖掘本单位资源，</w:t>
            </w:r>
            <w:proofErr w:type="gramStart"/>
            <w:r>
              <w:rPr>
                <w:rFonts w:ascii="仿宋_GB2312" w:eastAsia="仿宋_GB2312" w:hAnsi="Calibri" w:cs="Times New Roman" w:hint="eastAsia"/>
                <w:spacing w:val="-4"/>
                <w:kern w:val="0"/>
                <w:sz w:val="24"/>
              </w:rPr>
              <w:t>培塑党建</w:t>
            </w:r>
            <w:proofErr w:type="gramEnd"/>
            <w:r>
              <w:rPr>
                <w:rFonts w:ascii="仿宋_GB2312" w:eastAsia="仿宋_GB2312" w:hAnsi="Calibri" w:cs="Times New Roman" w:hint="eastAsia"/>
                <w:spacing w:val="-4"/>
                <w:kern w:val="0"/>
                <w:sz w:val="24"/>
              </w:rPr>
              <w:t>亮点，提炼党建特色，形成党建项目，打造一批可看可学可复制的党建品牌，发现、培育、宣传一批先进典型和成功案例，不断提升仪征教育党建的整体影响力、鲜明辨识度、广泛美誉度；</w:t>
            </w:r>
          </w:p>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2.</w:t>
            </w:r>
            <w:r>
              <w:rPr>
                <w:rFonts w:ascii="仿宋_GB2312" w:eastAsia="仿宋_GB2312" w:hAnsi="Calibri" w:cs="Times New Roman" w:hint="eastAsia"/>
                <w:spacing w:val="-4"/>
                <w:kern w:val="0"/>
                <w:sz w:val="24"/>
              </w:rPr>
              <w:t>落实每月一次的党委理论学习中心组学习、局机关“我是党课主讲人”学习教育活动（由各支部组织）。</w:t>
            </w:r>
          </w:p>
        </w:tc>
        <w:tc>
          <w:tcPr>
            <w:tcW w:w="1290" w:type="dxa"/>
            <w:tcBorders>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教工委办</w:t>
            </w:r>
          </w:p>
        </w:tc>
        <w:tc>
          <w:tcPr>
            <w:tcW w:w="969" w:type="dxa"/>
            <w:vMerge w:val="restart"/>
            <w:vAlign w:val="center"/>
          </w:tcPr>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袁平安刘吉兵</w:t>
            </w:r>
          </w:p>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王吉东胡运震</w:t>
            </w:r>
          </w:p>
          <w:p w:rsidR="00F92462" w:rsidRDefault="006E7E73">
            <w:pPr>
              <w:adjustRightInd w:val="0"/>
              <w:snapToGrid w:val="0"/>
              <w:spacing w:line="300" w:lineRule="exact"/>
              <w:jc w:val="left"/>
              <w:rPr>
                <w:rFonts w:eastAsia="仿宋_GB2312"/>
              </w:rPr>
            </w:pPr>
            <w:proofErr w:type="gramStart"/>
            <w:r>
              <w:rPr>
                <w:rFonts w:ascii="仿宋_GB2312" w:eastAsia="仿宋_GB2312" w:hAnsi="Calibri" w:cs="Times New Roman" w:hint="eastAsia"/>
                <w:spacing w:val="-4"/>
                <w:kern w:val="0"/>
                <w:sz w:val="24"/>
              </w:rPr>
              <w:t>顾道勇</w:t>
            </w:r>
            <w:proofErr w:type="gramEnd"/>
          </w:p>
        </w:tc>
      </w:tr>
      <w:tr w:rsidR="00F92462">
        <w:trPr>
          <w:cantSplit/>
          <w:trHeight w:val="850"/>
          <w:jc w:val="center"/>
        </w:trPr>
        <w:tc>
          <w:tcPr>
            <w:tcW w:w="1307" w:type="dxa"/>
            <w:vMerge/>
            <w:tcBorders>
              <w:right w:val="single" w:sz="4" w:space="0" w:color="auto"/>
            </w:tcBorders>
            <w:vAlign w:val="center"/>
          </w:tcPr>
          <w:p w:rsidR="00F92462" w:rsidRDefault="00F92462">
            <w:pPr>
              <w:spacing w:line="240" w:lineRule="exact"/>
              <w:rPr>
                <w:rFonts w:ascii="黑体" w:eastAsia="黑体" w:hAnsi="黑体"/>
                <w:spacing w:val="-4"/>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7</w:t>
            </w:r>
          </w:p>
        </w:tc>
        <w:tc>
          <w:tcPr>
            <w:tcW w:w="2551" w:type="dxa"/>
            <w:gridSpan w:val="2"/>
            <w:tcBorders>
              <w:top w:val="single" w:sz="4" w:space="0" w:color="auto"/>
              <w:righ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研究印发《</w:t>
            </w:r>
            <w:r>
              <w:rPr>
                <w:rFonts w:ascii="仿宋_GB2312" w:eastAsia="仿宋_GB2312" w:hAnsi="Calibri" w:cs="Times New Roman" w:hint="eastAsia"/>
                <w:spacing w:val="-4"/>
                <w:kern w:val="0"/>
                <w:sz w:val="24"/>
              </w:rPr>
              <w:t>2023</w:t>
            </w:r>
            <w:r>
              <w:rPr>
                <w:rFonts w:ascii="仿宋_GB2312" w:eastAsia="仿宋_GB2312" w:hAnsi="Calibri" w:cs="Times New Roman" w:hint="eastAsia"/>
                <w:spacing w:val="-4"/>
                <w:kern w:val="0"/>
                <w:sz w:val="24"/>
              </w:rPr>
              <w:t>年仪征市教育局党委中心组学习计划》。</w:t>
            </w:r>
          </w:p>
        </w:tc>
        <w:tc>
          <w:tcPr>
            <w:tcW w:w="6955" w:type="dxa"/>
            <w:gridSpan w:val="6"/>
            <w:tcBorders>
              <w:top w:val="single" w:sz="4" w:space="0" w:color="auto"/>
              <w:lef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按照市委宣传部要求，</w:t>
            </w:r>
            <w:proofErr w:type="gramStart"/>
            <w:r>
              <w:rPr>
                <w:rFonts w:ascii="仿宋_GB2312" w:eastAsia="仿宋_GB2312" w:hAnsi="Calibri" w:cs="Times New Roman" w:hint="eastAsia"/>
                <w:spacing w:val="-4"/>
                <w:kern w:val="0"/>
                <w:sz w:val="24"/>
              </w:rPr>
              <w:t>落实巡学旁听</w:t>
            </w:r>
            <w:proofErr w:type="gramEnd"/>
            <w:r>
              <w:rPr>
                <w:rFonts w:ascii="仿宋_GB2312" w:eastAsia="仿宋_GB2312" w:hAnsi="Calibri" w:cs="Times New Roman" w:hint="eastAsia"/>
                <w:spacing w:val="-4"/>
                <w:kern w:val="0"/>
                <w:sz w:val="24"/>
              </w:rPr>
              <w:t>制度，着力提升教育系统党组织理论学习中心组学习质量。</w:t>
            </w:r>
          </w:p>
        </w:tc>
        <w:tc>
          <w:tcPr>
            <w:tcW w:w="1290" w:type="dxa"/>
            <w:tcBorders>
              <w:top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教工委办</w:t>
            </w:r>
          </w:p>
        </w:tc>
        <w:tc>
          <w:tcPr>
            <w:tcW w:w="969" w:type="dxa"/>
            <w:vMerge/>
            <w:vAlign w:val="center"/>
          </w:tcPr>
          <w:p w:rsidR="00F92462" w:rsidRDefault="00F92462">
            <w:pPr>
              <w:spacing w:line="300" w:lineRule="exact"/>
              <w:rPr>
                <w:rFonts w:ascii="仿宋_GB2312" w:eastAsia="仿宋_GB2312"/>
                <w:szCs w:val="21"/>
              </w:rPr>
            </w:pPr>
          </w:p>
        </w:tc>
      </w:tr>
      <w:tr w:rsidR="00F92462">
        <w:trPr>
          <w:cantSplit/>
          <w:trHeight w:val="2830"/>
          <w:jc w:val="center"/>
        </w:trPr>
        <w:tc>
          <w:tcPr>
            <w:tcW w:w="1307" w:type="dxa"/>
            <w:vMerge/>
            <w:tcBorders>
              <w:right w:val="single" w:sz="4" w:space="0" w:color="auto"/>
            </w:tcBorders>
            <w:vAlign w:val="center"/>
          </w:tcPr>
          <w:p w:rsidR="00F92462" w:rsidRDefault="00F92462">
            <w:pPr>
              <w:spacing w:line="240" w:lineRule="exact"/>
              <w:rPr>
                <w:rFonts w:ascii="黑体" w:eastAsia="黑体" w:hAnsi="黑体"/>
                <w:spacing w:val="-4"/>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8</w:t>
            </w:r>
          </w:p>
        </w:tc>
        <w:tc>
          <w:tcPr>
            <w:tcW w:w="2438" w:type="dxa"/>
            <w:tcBorders>
              <w:top w:val="single" w:sz="4" w:space="0" w:color="auto"/>
              <w:righ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1.</w:t>
            </w:r>
            <w:r>
              <w:rPr>
                <w:rFonts w:ascii="仿宋_GB2312" w:eastAsia="仿宋_GB2312" w:hAnsi="Calibri" w:cs="Times New Roman" w:hint="eastAsia"/>
                <w:spacing w:val="-4"/>
                <w:kern w:val="0"/>
                <w:sz w:val="24"/>
              </w:rPr>
              <w:t>拟定</w:t>
            </w:r>
            <w:r>
              <w:rPr>
                <w:rFonts w:ascii="仿宋_GB2312" w:eastAsia="仿宋_GB2312" w:hAnsi="Calibri" w:cs="Times New Roman" w:hint="eastAsia"/>
                <w:spacing w:val="-4"/>
                <w:kern w:val="0"/>
                <w:sz w:val="24"/>
              </w:rPr>
              <w:t>2023</w:t>
            </w:r>
            <w:r>
              <w:rPr>
                <w:rFonts w:ascii="仿宋_GB2312" w:eastAsia="仿宋_GB2312" w:hAnsi="Calibri" w:cs="Times New Roman" w:hint="eastAsia"/>
                <w:spacing w:val="-4"/>
                <w:kern w:val="0"/>
                <w:sz w:val="24"/>
              </w:rPr>
              <w:t>年教育局党委意识形态工作责任清单；</w:t>
            </w:r>
          </w:p>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2.</w:t>
            </w:r>
            <w:r>
              <w:rPr>
                <w:rFonts w:ascii="仿宋_GB2312" w:eastAsia="仿宋_GB2312" w:hAnsi="Calibri" w:cs="Times New Roman" w:hint="eastAsia"/>
                <w:spacing w:val="-4"/>
                <w:kern w:val="0"/>
                <w:sz w:val="24"/>
              </w:rPr>
              <w:t>制定新闻（网络）发言人制度，建立网络评论员队伍。</w:t>
            </w:r>
          </w:p>
        </w:tc>
        <w:tc>
          <w:tcPr>
            <w:tcW w:w="2429" w:type="dxa"/>
            <w:gridSpan w:val="3"/>
            <w:tcBorders>
              <w:top w:val="single" w:sz="4" w:space="0" w:color="auto"/>
              <w:left w:val="single" w:sz="4" w:space="0" w:color="auto"/>
              <w:righ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1.</w:t>
            </w:r>
            <w:r>
              <w:rPr>
                <w:rFonts w:ascii="仿宋_GB2312" w:eastAsia="仿宋_GB2312" w:hAnsi="Calibri" w:cs="Times New Roman" w:hint="eastAsia"/>
                <w:spacing w:val="-4"/>
                <w:kern w:val="0"/>
                <w:sz w:val="24"/>
              </w:rPr>
              <w:t>召开意识形态工作专题</w:t>
            </w:r>
            <w:proofErr w:type="gramStart"/>
            <w:r>
              <w:rPr>
                <w:rFonts w:ascii="仿宋_GB2312" w:eastAsia="仿宋_GB2312" w:hAnsi="Calibri" w:cs="Times New Roman" w:hint="eastAsia"/>
                <w:spacing w:val="-4"/>
                <w:kern w:val="0"/>
                <w:sz w:val="24"/>
              </w:rPr>
              <w:t>研</w:t>
            </w:r>
            <w:proofErr w:type="gramEnd"/>
            <w:r>
              <w:rPr>
                <w:rFonts w:ascii="仿宋_GB2312" w:eastAsia="仿宋_GB2312" w:hAnsi="Calibri" w:cs="Times New Roman" w:hint="eastAsia"/>
                <w:spacing w:val="-4"/>
                <w:kern w:val="0"/>
                <w:sz w:val="24"/>
              </w:rPr>
              <w:t>判会议；</w:t>
            </w:r>
          </w:p>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2.</w:t>
            </w:r>
            <w:r>
              <w:rPr>
                <w:rFonts w:ascii="仿宋_GB2312" w:eastAsia="仿宋_GB2312" w:hAnsi="Calibri" w:cs="Times New Roman" w:hint="eastAsia"/>
                <w:spacing w:val="-4"/>
                <w:kern w:val="0"/>
                <w:sz w:val="24"/>
              </w:rPr>
              <w:t>加强课堂教学、报告会、研讨会、讲座、论坛、读书会和社团的管理；</w:t>
            </w:r>
          </w:p>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3.</w:t>
            </w:r>
            <w:r>
              <w:rPr>
                <w:rFonts w:ascii="仿宋_GB2312" w:eastAsia="仿宋_GB2312" w:hAnsi="Calibri" w:cs="Times New Roman" w:hint="eastAsia"/>
                <w:spacing w:val="-4"/>
                <w:kern w:val="0"/>
                <w:sz w:val="24"/>
              </w:rPr>
              <w:t>加强对校本教材、试卷、讲义（含网上下载）内容的把关。</w:t>
            </w:r>
          </w:p>
        </w:tc>
        <w:tc>
          <w:tcPr>
            <w:tcW w:w="2755" w:type="dxa"/>
            <w:gridSpan w:val="2"/>
            <w:tcBorders>
              <w:top w:val="single" w:sz="4" w:space="0" w:color="auto"/>
              <w:left w:val="single" w:sz="4" w:space="0" w:color="auto"/>
              <w:righ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以“红领巾爱学习”“青年大学习”为抓手，实施“强国复兴有我”青少年强基行动、“情暖童心、青力前行”困境青少年关爱行动、“青春法治、护航成长”志愿服务行动、争当“红领巾文明小先锋”行动，推进社会主义核心价值观进校园、进课堂、进教材、进师生头脑。</w:t>
            </w:r>
          </w:p>
        </w:tc>
        <w:tc>
          <w:tcPr>
            <w:tcW w:w="1884" w:type="dxa"/>
            <w:gridSpan w:val="2"/>
            <w:tcBorders>
              <w:top w:val="single" w:sz="4" w:space="0" w:color="auto"/>
              <w:lef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1.</w:t>
            </w:r>
            <w:r>
              <w:rPr>
                <w:rFonts w:ascii="仿宋_GB2312" w:eastAsia="仿宋_GB2312" w:hAnsi="Calibri" w:cs="Times New Roman" w:hint="eastAsia"/>
                <w:spacing w:val="-4"/>
                <w:kern w:val="0"/>
                <w:sz w:val="24"/>
              </w:rPr>
              <w:t>召开意识形态工作专题</w:t>
            </w:r>
            <w:proofErr w:type="gramStart"/>
            <w:r>
              <w:rPr>
                <w:rFonts w:ascii="仿宋_GB2312" w:eastAsia="仿宋_GB2312" w:hAnsi="Calibri" w:cs="Times New Roman" w:hint="eastAsia"/>
                <w:spacing w:val="-4"/>
                <w:kern w:val="0"/>
                <w:sz w:val="24"/>
              </w:rPr>
              <w:t>研</w:t>
            </w:r>
            <w:proofErr w:type="gramEnd"/>
            <w:r>
              <w:rPr>
                <w:rFonts w:ascii="仿宋_GB2312" w:eastAsia="仿宋_GB2312" w:hAnsi="Calibri" w:cs="Times New Roman" w:hint="eastAsia"/>
                <w:spacing w:val="-4"/>
                <w:kern w:val="0"/>
                <w:sz w:val="24"/>
              </w:rPr>
              <w:t>判（全年总结）会议；</w:t>
            </w:r>
          </w:p>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2.</w:t>
            </w:r>
            <w:r>
              <w:rPr>
                <w:rFonts w:ascii="仿宋_GB2312" w:eastAsia="仿宋_GB2312" w:hAnsi="Calibri" w:cs="Times New Roman" w:hint="eastAsia"/>
                <w:spacing w:val="-4"/>
                <w:kern w:val="0"/>
                <w:sz w:val="24"/>
              </w:rPr>
              <w:t>联合文明办、公安局等相关部门，开展以绿色上网、文明上网为主题的系列活动。</w:t>
            </w:r>
          </w:p>
        </w:tc>
        <w:tc>
          <w:tcPr>
            <w:tcW w:w="1290" w:type="dxa"/>
            <w:tcBorders>
              <w:top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教工委办办公室</w:t>
            </w:r>
          </w:p>
          <w:p w:rsidR="00F92462" w:rsidRDefault="006E7E73">
            <w:pPr>
              <w:widowControl/>
              <w:spacing w:line="260" w:lineRule="exact"/>
              <w:jc w:val="left"/>
              <w:rPr>
                <w:rFonts w:ascii="仿宋_GB2312" w:eastAsia="仿宋_GB2312" w:hAnsi="Calibri" w:cs="Times New Roman"/>
                <w:spacing w:val="-4"/>
                <w:kern w:val="0"/>
                <w:sz w:val="24"/>
              </w:rPr>
            </w:pPr>
            <w:proofErr w:type="gramStart"/>
            <w:r>
              <w:rPr>
                <w:rFonts w:ascii="仿宋_GB2312" w:eastAsia="仿宋_GB2312" w:hAnsi="Calibri" w:cs="Times New Roman" w:hint="eastAsia"/>
                <w:spacing w:val="-4"/>
                <w:kern w:val="0"/>
                <w:sz w:val="24"/>
              </w:rPr>
              <w:t>基教科</w:t>
            </w:r>
            <w:proofErr w:type="gramEnd"/>
          </w:p>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教师发展中心信息科</w:t>
            </w:r>
          </w:p>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团工委</w:t>
            </w:r>
          </w:p>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相关科室配合</w:t>
            </w:r>
          </w:p>
        </w:tc>
        <w:tc>
          <w:tcPr>
            <w:tcW w:w="969" w:type="dxa"/>
            <w:vMerge/>
            <w:vAlign w:val="center"/>
          </w:tcPr>
          <w:p w:rsidR="00F92462" w:rsidRDefault="00F92462">
            <w:pPr>
              <w:spacing w:line="300" w:lineRule="exact"/>
              <w:rPr>
                <w:rFonts w:ascii="仿宋_GB2312" w:eastAsia="仿宋_GB2312"/>
                <w:szCs w:val="21"/>
              </w:rPr>
            </w:pPr>
          </w:p>
        </w:tc>
      </w:tr>
      <w:tr w:rsidR="00F92462">
        <w:trPr>
          <w:cantSplit/>
          <w:trHeight w:val="530"/>
          <w:jc w:val="center"/>
        </w:trPr>
        <w:tc>
          <w:tcPr>
            <w:tcW w:w="1307" w:type="dxa"/>
            <w:vMerge/>
            <w:tcBorders>
              <w:bottom w:val="single" w:sz="4" w:space="0" w:color="auto"/>
              <w:right w:val="single" w:sz="4" w:space="0" w:color="auto"/>
            </w:tcBorders>
            <w:vAlign w:val="center"/>
          </w:tcPr>
          <w:p w:rsidR="00F92462" w:rsidRDefault="00F92462">
            <w:pPr>
              <w:spacing w:line="240" w:lineRule="exact"/>
              <w:rPr>
                <w:rFonts w:ascii="黑体" w:eastAsia="黑体" w:hAnsi="黑体"/>
                <w:spacing w:val="-4"/>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9</w:t>
            </w:r>
          </w:p>
        </w:tc>
        <w:tc>
          <w:tcPr>
            <w:tcW w:w="9506" w:type="dxa"/>
            <w:gridSpan w:val="8"/>
            <w:tcBorders>
              <w:top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开展教育改革、重点工作、先进典型宣传推介，表彰先进集体、先进个人。</w:t>
            </w:r>
          </w:p>
        </w:tc>
        <w:tc>
          <w:tcPr>
            <w:tcW w:w="1290" w:type="dxa"/>
            <w:tcBorders>
              <w:top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办公室</w:t>
            </w:r>
          </w:p>
        </w:tc>
        <w:tc>
          <w:tcPr>
            <w:tcW w:w="969" w:type="dxa"/>
            <w:vMerge/>
            <w:vAlign w:val="center"/>
          </w:tcPr>
          <w:p w:rsidR="00F92462" w:rsidRDefault="00F92462">
            <w:pPr>
              <w:spacing w:line="300" w:lineRule="exact"/>
              <w:rPr>
                <w:rFonts w:ascii="仿宋_GB2312" w:eastAsia="仿宋_GB2312"/>
                <w:szCs w:val="21"/>
              </w:rPr>
            </w:pPr>
          </w:p>
        </w:tc>
      </w:tr>
      <w:tr w:rsidR="00F92462">
        <w:trPr>
          <w:cantSplit/>
          <w:trHeight w:val="589"/>
          <w:jc w:val="center"/>
        </w:trPr>
        <w:tc>
          <w:tcPr>
            <w:tcW w:w="1307" w:type="dxa"/>
            <w:vMerge w:val="restart"/>
            <w:tcBorders>
              <w:top w:val="single" w:sz="4" w:space="0" w:color="auto"/>
              <w:right w:val="single" w:sz="4" w:space="0" w:color="auto"/>
            </w:tcBorders>
            <w:vAlign w:val="center"/>
          </w:tcPr>
          <w:p w:rsidR="00F92462" w:rsidRDefault="006E7E73">
            <w:pPr>
              <w:widowControl/>
              <w:spacing w:line="240" w:lineRule="exact"/>
              <w:rPr>
                <w:rFonts w:ascii="黑体" w:eastAsia="黑体" w:hAnsi="黑体"/>
                <w:spacing w:val="20"/>
                <w:sz w:val="18"/>
                <w:szCs w:val="18"/>
              </w:rPr>
            </w:pPr>
            <w:r>
              <w:rPr>
                <w:rFonts w:ascii="黑体" w:eastAsia="黑体" w:hAnsi="黑体" w:hint="eastAsia"/>
                <w:spacing w:val="-4"/>
                <w:sz w:val="18"/>
                <w:szCs w:val="18"/>
              </w:rPr>
              <w:t>（四）加强干部队伍建设</w:t>
            </w: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1</w:t>
            </w:r>
            <w:r>
              <w:rPr>
                <w:rFonts w:ascii="仿宋_GB2312" w:eastAsia="仿宋_GB2312" w:hint="eastAsia"/>
                <w:szCs w:val="21"/>
              </w:rPr>
              <w:t>0</w:t>
            </w:r>
          </w:p>
        </w:tc>
        <w:tc>
          <w:tcPr>
            <w:tcW w:w="9506" w:type="dxa"/>
            <w:gridSpan w:val="8"/>
            <w:tcBorders>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加强年轻干部培养，继续实施全市教育系统后备干部培养计划，通过“集中培训”和“岗位锻炼”等，全面提高年轻干部综合能力素养。</w:t>
            </w:r>
          </w:p>
        </w:tc>
        <w:tc>
          <w:tcPr>
            <w:tcW w:w="1290" w:type="dxa"/>
            <w:vMerge w:val="restart"/>
            <w:vAlign w:val="center"/>
          </w:tcPr>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组织人事科</w:t>
            </w:r>
          </w:p>
        </w:tc>
        <w:tc>
          <w:tcPr>
            <w:tcW w:w="969" w:type="dxa"/>
            <w:vMerge w:val="restart"/>
            <w:vAlign w:val="center"/>
          </w:tcPr>
          <w:p w:rsidR="00F92462" w:rsidRDefault="006E7E73">
            <w:pPr>
              <w:spacing w:line="300" w:lineRule="exact"/>
              <w:jc w:val="left"/>
              <w:rPr>
                <w:rFonts w:ascii="仿宋_GB2312" w:eastAsia="仿宋_GB2312"/>
                <w:sz w:val="15"/>
                <w:szCs w:val="15"/>
              </w:rPr>
            </w:pPr>
            <w:r>
              <w:rPr>
                <w:rFonts w:ascii="仿宋_GB2312" w:eastAsia="仿宋_GB2312" w:hAnsi="Calibri" w:cs="Times New Roman" w:hint="eastAsia"/>
                <w:spacing w:val="-4"/>
                <w:kern w:val="0"/>
                <w:sz w:val="24"/>
              </w:rPr>
              <w:t>袁平安</w:t>
            </w:r>
            <w:proofErr w:type="gramStart"/>
            <w:r>
              <w:rPr>
                <w:rFonts w:ascii="仿宋_GB2312" w:eastAsia="仿宋_GB2312" w:hAnsi="Calibri" w:cs="Times New Roman" w:hint="eastAsia"/>
                <w:spacing w:val="-4"/>
                <w:kern w:val="0"/>
                <w:sz w:val="24"/>
              </w:rPr>
              <w:t>刘吉兵</w:t>
            </w:r>
            <w:proofErr w:type="gramEnd"/>
          </w:p>
        </w:tc>
      </w:tr>
      <w:tr w:rsidR="00F92462">
        <w:trPr>
          <w:cantSplit/>
          <w:trHeight w:val="236"/>
          <w:jc w:val="center"/>
        </w:trPr>
        <w:tc>
          <w:tcPr>
            <w:tcW w:w="1307" w:type="dxa"/>
            <w:vMerge/>
            <w:tcBorders>
              <w:top w:val="single" w:sz="4" w:space="0" w:color="auto"/>
              <w:right w:val="single" w:sz="4" w:space="0" w:color="auto"/>
            </w:tcBorders>
            <w:vAlign w:val="center"/>
          </w:tcPr>
          <w:p w:rsidR="00F92462" w:rsidRDefault="00F92462">
            <w:pPr>
              <w:widowControl/>
              <w:spacing w:line="240" w:lineRule="exact"/>
              <w:rPr>
                <w:rFonts w:ascii="黑体" w:eastAsia="黑体" w:hAnsi="黑体"/>
                <w:spacing w:val="-4"/>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1</w:t>
            </w:r>
            <w:r>
              <w:rPr>
                <w:rFonts w:ascii="仿宋_GB2312" w:eastAsia="仿宋_GB2312" w:hint="eastAsia"/>
                <w:szCs w:val="21"/>
              </w:rPr>
              <w:t>1</w:t>
            </w:r>
          </w:p>
        </w:tc>
        <w:tc>
          <w:tcPr>
            <w:tcW w:w="9506" w:type="dxa"/>
            <w:gridSpan w:val="8"/>
            <w:tcBorders>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将培养选拔年轻干部纳入学校年度考核，督促相关学校加大年轻干部培养选拔力度。</w:t>
            </w:r>
          </w:p>
        </w:tc>
        <w:tc>
          <w:tcPr>
            <w:tcW w:w="1290" w:type="dxa"/>
            <w:vMerge/>
            <w:tcBorders>
              <w:bottom w:val="single" w:sz="4" w:space="0" w:color="auto"/>
            </w:tcBorders>
            <w:vAlign w:val="center"/>
          </w:tcPr>
          <w:p w:rsidR="00F92462" w:rsidRDefault="00F92462">
            <w:pPr>
              <w:adjustRightInd w:val="0"/>
              <w:snapToGrid w:val="0"/>
              <w:spacing w:line="300" w:lineRule="exact"/>
              <w:jc w:val="left"/>
              <w:rPr>
                <w:rFonts w:ascii="仿宋_GB2312" w:eastAsia="仿宋_GB2312" w:hAnsi="Calibri" w:cs="Times New Roman"/>
                <w:spacing w:val="-4"/>
                <w:kern w:val="0"/>
                <w:sz w:val="24"/>
              </w:rPr>
            </w:pPr>
          </w:p>
        </w:tc>
        <w:tc>
          <w:tcPr>
            <w:tcW w:w="969" w:type="dxa"/>
            <w:vMerge/>
            <w:vAlign w:val="center"/>
          </w:tcPr>
          <w:p w:rsidR="00F92462" w:rsidRDefault="00F92462">
            <w:pPr>
              <w:adjustRightInd w:val="0"/>
              <w:snapToGrid w:val="0"/>
              <w:spacing w:line="300" w:lineRule="exact"/>
              <w:rPr>
                <w:rFonts w:ascii="仿宋_GB2312" w:eastAsia="仿宋_GB2312"/>
                <w:szCs w:val="21"/>
              </w:rPr>
            </w:pPr>
          </w:p>
        </w:tc>
      </w:tr>
      <w:tr w:rsidR="00F92462">
        <w:trPr>
          <w:cantSplit/>
          <w:trHeight w:val="520"/>
          <w:jc w:val="center"/>
        </w:trPr>
        <w:tc>
          <w:tcPr>
            <w:tcW w:w="1307" w:type="dxa"/>
            <w:vMerge/>
            <w:tcBorders>
              <w:top w:val="single" w:sz="4" w:space="0" w:color="auto"/>
              <w:right w:val="single" w:sz="4" w:space="0" w:color="auto"/>
            </w:tcBorders>
            <w:vAlign w:val="center"/>
          </w:tcPr>
          <w:p w:rsidR="00F92462" w:rsidRDefault="00F92462">
            <w:pPr>
              <w:widowControl/>
              <w:spacing w:line="240" w:lineRule="exact"/>
              <w:rPr>
                <w:rFonts w:ascii="黑体" w:eastAsia="黑体" w:hAnsi="黑体"/>
                <w:spacing w:val="-4"/>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1</w:t>
            </w:r>
            <w:r>
              <w:rPr>
                <w:rFonts w:ascii="仿宋_GB2312" w:eastAsia="仿宋_GB2312" w:hint="eastAsia"/>
                <w:szCs w:val="21"/>
              </w:rPr>
              <w:t>2</w:t>
            </w:r>
          </w:p>
        </w:tc>
        <w:tc>
          <w:tcPr>
            <w:tcW w:w="9506" w:type="dxa"/>
            <w:gridSpan w:val="8"/>
            <w:tcBorders>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建立全市教育系统鼓励激励、容错纠错、能上能下“三项机制”并严格落实；对相关学校领导和敏感岗位人员任职情况全面梳理，执行好轮岗交流制度。</w:t>
            </w:r>
          </w:p>
        </w:tc>
        <w:tc>
          <w:tcPr>
            <w:tcW w:w="1290" w:type="dxa"/>
            <w:tcBorders>
              <w:bottom w:val="single" w:sz="4" w:space="0" w:color="auto"/>
            </w:tcBorders>
            <w:vAlign w:val="center"/>
          </w:tcPr>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组织人事科</w:t>
            </w:r>
          </w:p>
        </w:tc>
        <w:tc>
          <w:tcPr>
            <w:tcW w:w="969" w:type="dxa"/>
            <w:vMerge/>
            <w:vAlign w:val="center"/>
          </w:tcPr>
          <w:p w:rsidR="00F92462" w:rsidRDefault="00F92462">
            <w:pPr>
              <w:adjustRightInd w:val="0"/>
              <w:snapToGrid w:val="0"/>
              <w:spacing w:line="300" w:lineRule="exact"/>
              <w:rPr>
                <w:rFonts w:ascii="仿宋_GB2312" w:eastAsia="仿宋_GB2312"/>
                <w:szCs w:val="21"/>
              </w:rPr>
            </w:pPr>
          </w:p>
        </w:tc>
      </w:tr>
      <w:tr w:rsidR="00F92462">
        <w:trPr>
          <w:cantSplit/>
          <w:trHeight w:val="65"/>
          <w:jc w:val="center"/>
        </w:trPr>
        <w:tc>
          <w:tcPr>
            <w:tcW w:w="1307" w:type="dxa"/>
            <w:vMerge/>
            <w:tcBorders>
              <w:bottom w:val="single" w:sz="4" w:space="0" w:color="auto"/>
              <w:right w:val="single" w:sz="4" w:space="0" w:color="auto"/>
            </w:tcBorders>
            <w:vAlign w:val="center"/>
          </w:tcPr>
          <w:p w:rsidR="00F92462" w:rsidRDefault="00F92462">
            <w:pPr>
              <w:spacing w:line="240" w:lineRule="exact"/>
              <w:rPr>
                <w:rFonts w:ascii="黑体" w:eastAsia="黑体" w:hAnsi="黑体"/>
                <w:spacing w:val="-4"/>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1</w:t>
            </w:r>
            <w:r>
              <w:rPr>
                <w:rFonts w:ascii="仿宋_GB2312" w:eastAsia="仿宋_GB2312" w:hint="eastAsia"/>
                <w:szCs w:val="21"/>
              </w:rPr>
              <w:t>3</w:t>
            </w:r>
          </w:p>
        </w:tc>
        <w:tc>
          <w:tcPr>
            <w:tcW w:w="5621" w:type="dxa"/>
            <w:gridSpan w:val="5"/>
            <w:tcBorders>
              <w:top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认真贯彻落实新时代党的组织路线，召开党组织规范化建设工作推进会。</w:t>
            </w:r>
          </w:p>
        </w:tc>
        <w:tc>
          <w:tcPr>
            <w:tcW w:w="2055" w:type="dxa"/>
            <w:gridSpan w:val="2"/>
            <w:tcBorders>
              <w:top w:val="single" w:sz="4" w:space="0" w:color="auto"/>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推进基层学校党组织规范化和党建特色品牌建设。</w:t>
            </w:r>
            <w:r>
              <w:rPr>
                <w:rFonts w:ascii="仿宋_GB2312" w:eastAsia="仿宋_GB2312" w:hAnsi="Calibri" w:cs="Times New Roman" w:hint="eastAsia"/>
                <w:spacing w:val="-4"/>
                <w:kern w:val="0"/>
                <w:sz w:val="24"/>
              </w:rPr>
              <w:t xml:space="preserve"> </w:t>
            </w:r>
          </w:p>
        </w:tc>
        <w:tc>
          <w:tcPr>
            <w:tcW w:w="1830"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落实《关于印发江苏民办学校党建工作重点任务清单的通知》要求；开展基层学校履行全面从严治党主体责任检查。</w:t>
            </w:r>
          </w:p>
        </w:tc>
        <w:tc>
          <w:tcPr>
            <w:tcW w:w="1290" w:type="dxa"/>
            <w:tcBorders>
              <w:bottom w:val="single" w:sz="4" w:space="0" w:color="auto"/>
            </w:tcBorders>
            <w:vAlign w:val="center"/>
          </w:tcPr>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教工委办</w:t>
            </w:r>
          </w:p>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组织人事科</w:t>
            </w:r>
          </w:p>
        </w:tc>
        <w:tc>
          <w:tcPr>
            <w:tcW w:w="969" w:type="dxa"/>
            <w:tcBorders>
              <w:bottom w:val="single" w:sz="4" w:space="0" w:color="auto"/>
            </w:tcBorders>
            <w:vAlign w:val="center"/>
          </w:tcPr>
          <w:p w:rsidR="00F92462" w:rsidRDefault="00F92462">
            <w:pPr>
              <w:spacing w:line="300" w:lineRule="exact"/>
              <w:rPr>
                <w:rFonts w:ascii="仿宋_GB2312" w:eastAsia="仿宋_GB2312"/>
                <w:szCs w:val="21"/>
              </w:rPr>
            </w:pPr>
          </w:p>
        </w:tc>
      </w:tr>
      <w:tr w:rsidR="00F92462">
        <w:trPr>
          <w:cantSplit/>
          <w:trHeight w:val="1105"/>
          <w:jc w:val="center"/>
        </w:trPr>
        <w:tc>
          <w:tcPr>
            <w:tcW w:w="1307" w:type="dxa"/>
            <w:tcBorders>
              <w:bottom w:val="single" w:sz="4" w:space="0" w:color="auto"/>
              <w:right w:val="single" w:sz="4" w:space="0" w:color="auto"/>
            </w:tcBorders>
            <w:vAlign w:val="center"/>
          </w:tcPr>
          <w:p w:rsidR="00F92462" w:rsidRDefault="006E7E73">
            <w:pPr>
              <w:spacing w:line="240" w:lineRule="exact"/>
              <w:rPr>
                <w:rFonts w:ascii="黑体" w:eastAsia="黑体" w:hAnsi="黑体"/>
                <w:spacing w:val="-4"/>
                <w:sz w:val="18"/>
                <w:szCs w:val="18"/>
              </w:rPr>
            </w:pPr>
            <w:r>
              <w:rPr>
                <w:rFonts w:ascii="黑体" w:eastAsia="黑体" w:hAnsi="黑体" w:hint="eastAsia"/>
                <w:spacing w:val="-4"/>
                <w:sz w:val="18"/>
                <w:szCs w:val="18"/>
              </w:rPr>
              <w:t>（五）加强基层组织建设</w:t>
            </w: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1</w:t>
            </w:r>
            <w:r>
              <w:rPr>
                <w:rFonts w:ascii="仿宋_GB2312" w:eastAsia="仿宋_GB2312" w:hint="eastAsia"/>
                <w:szCs w:val="21"/>
              </w:rPr>
              <w:t>4</w:t>
            </w:r>
          </w:p>
        </w:tc>
        <w:tc>
          <w:tcPr>
            <w:tcW w:w="9506" w:type="dxa"/>
            <w:gridSpan w:val="8"/>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建强支部阵地，继续推进基层党组织“党员之家”建设。抓好课堂阵地，挖掘各门学科德育资源，发挥</w:t>
            </w:r>
            <w:proofErr w:type="gramStart"/>
            <w:r>
              <w:rPr>
                <w:rFonts w:ascii="仿宋_GB2312" w:eastAsia="仿宋_GB2312" w:hAnsi="Calibri" w:cs="Times New Roman" w:hint="eastAsia"/>
                <w:spacing w:val="-4"/>
                <w:kern w:val="0"/>
                <w:sz w:val="24"/>
              </w:rPr>
              <w:t>思政课</w:t>
            </w:r>
            <w:proofErr w:type="gramEnd"/>
            <w:r>
              <w:rPr>
                <w:rFonts w:ascii="仿宋_GB2312" w:eastAsia="仿宋_GB2312" w:hAnsi="Calibri" w:cs="Times New Roman" w:hint="eastAsia"/>
                <w:spacing w:val="-4"/>
                <w:kern w:val="0"/>
                <w:sz w:val="24"/>
              </w:rPr>
              <w:t>和主题班会课的教育功能，融入党建理论，突出社会主义核心价值观教育。用活团队阵地，全面实施分批入队和争章积分推优入团等组织活动，努力培育广大少先队员组织归属感和光荣感。深入推进“征先锋·帮困圆梦”行动党支部建设。</w:t>
            </w:r>
          </w:p>
        </w:tc>
        <w:tc>
          <w:tcPr>
            <w:tcW w:w="1290" w:type="dxa"/>
            <w:tcBorders>
              <w:bottom w:val="single" w:sz="4" w:space="0" w:color="auto"/>
            </w:tcBorders>
            <w:vAlign w:val="center"/>
          </w:tcPr>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机关总支</w:t>
            </w:r>
          </w:p>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教工委办</w:t>
            </w:r>
          </w:p>
          <w:p w:rsidR="00F92462" w:rsidRDefault="006E7E73">
            <w:pPr>
              <w:adjustRightInd w:val="0"/>
              <w:snapToGrid w:val="0"/>
              <w:spacing w:line="300" w:lineRule="exact"/>
              <w:jc w:val="left"/>
              <w:rPr>
                <w:rFonts w:ascii="仿宋_GB2312" w:eastAsia="仿宋_GB2312" w:hAnsi="Calibri" w:cs="Times New Roman"/>
                <w:spacing w:val="-4"/>
                <w:kern w:val="0"/>
                <w:sz w:val="24"/>
              </w:rPr>
            </w:pPr>
            <w:proofErr w:type="gramStart"/>
            <w:r>
              <w:rPr>
                <w:rFonts w:ascii="仿宋_GB2312" w:eastAsia="仿宋_GB2312" w:hAnsi="Calibri" w:cs="Times New Roman" w:hint="eastAsia"/>
                <w:spacing w:val="-4"/>
                <w:kern w:val="0"/>
                <w:sz w:val="24"/>
              </w:rPr>
              <w:t>基教科</w:t>
            </w:r>
            <w:proofErr w:type="gramEnd"/>
          </w:p>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团工委</w:t>
            </w:r>
          </w:p>
        </w:tc>
        <w:tc>
          <w:tcPr>
            <w:tcW w:w="969" w:type="dxa"/>
            <w:tcBorders>
              <w:bottom w:val="single" w:sz="4" w:space="0" w:color="auto"/>
            </w:tcBorders>
            <w:vAlign w:val="center"/>
          </w:tcPr>
          <w:p w:rsidR="00F92462" w:rsidRDefault="006E7E73">
            <w:pPr>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刘吉兵</w:t>
            </w:r>
          </w:p>
          <w:p w:rsidR="00F92462" w:rsidRDefault="006E7E73">
            <w:pPr>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胡运震</w:t>
            </w:r>
          </w:p>
          <w:p w:rsidR="00F92462" w:rsidRDefault="006E7E73">
            <w:pPr>
              <w:spacing w:line="300" w:lineRule="exact"/>
              <w:jc w:val="left"/>
              <w:rPr>
                <w:rFonts w:eastAsia="仿宋_GB2312"/>
              </w:rPr>
            </w:pPr>
            <w:proofErr w:type="gramStart"/>
            <w:r>
              <w:rPr>
                <w:rFonts w:ascii="仿宋_GB2312" w:eastAsia="仿宋_GB2312" w:hAnsi="Calibri" w:cs="Times New Roman" w:hint="eastAsia"/>
                <w:spacing w:val="-4"/>
                <w:kern w:val="0"/>
                <w:sz w:val="24"/>
              </w:rPr>
              <w:t>顾道勇</w:t>
            </w:r>
            <w:proofErr w:type="gramEnd"/>
          </w:p>
        </w:tc>
      </w:tr>
      <w:tr w:rsidR="00F92462">
        <w:trPr>
          <w:cantSplit/>
          <w:trHeight w:val="450"/>
          <w:jc w:val="center"/>
        </w:trPr>
        <w:tc>
          <w:tcPr>
            <w:tcW w:w="1307" w:type="dxa"/>
            <w:vMerge w:val="restart"/>
            <w:tcBorders>
              <w:top w:val="single" w:sz="4" w:space="0" w:color="auto"/>
              <w:right w:val="single" w:sz="4" w:space="0" w:color="auto"/>
            </w:tcBorders>
            <w:vAlign w:val="center"/>
          </w:tcPr>
          <w:p w:rsidR="00F92462" w:rsidRDefault="006E7E73">
            <w:pPr>
              <w:spacing w:line="240" w:lineRule="exact"/>
              <w:rPr>
                <w:rFonts w:ascii="黑体" w:eastAsia="黑体" w:hAnsi="黑体"/>
                <w:sz w:val="18"/>
                <w:szCs w:val="18"/>
              </w:rPr>
            </w:pPr>
            <w:r>
              <w:rPr>
                <w:rFonts w:ascii="黑体" w:eastAsia="黑体" w:hAnsi="黑体" w:hint="eastAsia"/>
                <w:spacing w:val="-4"/>
                <w:sz w:val="18"/>
                <w:szCs w:val="18"/>
              </w:rPr>
              <w:t>（六）加强作风建设</w:t>
            </w: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1</w:t>
            </w:r>
            <w:r>
              <w:rPr>
                <w:rFonts w:ascii="仿宋_GB2312" w:eastAsia="仿宋_GB2312" w:hint="eastAsia"/>
                <w:szCs w:val="21"/>
              </w:rPr>
              <w:t>5</w:t>
            </w:r>
          </w:p>
        </w:tc>
        <w:tc>
          <w:tcPr>
            <w:tcW w:w="9506" w:type="dxa"/>
            <w:gridSpan w:val="8"/>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严格落实局机关公务接待、公务用车、劳务费等内控制度，督促全市教育系统用好公务用车信息化监管平台，加强审核和监督，做好季度分析，体现同比和环比情况、是否存在问题及解决措施，并在局务会上报告，年度情况向党委会报告；督促落实中央八项规定及实施细则精神，加强对机关作风的提醒和督查。</w:t>
            </w:r>
          </w:p>
        </w:tc>
        <w:tc>
          <w:tcPr>
            <w:tcW w:w="1290" w:type="dxa"/>
            <w:vMerge w:val="restart"/>
            <w:vAlign w:val="center"/>
          </w:tcPr>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办公室</w:t>
            </w:r>
          </w:p>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教工委办</w:t>
            </w:r>
          </w:p>
        </w:tc>
        <w:tc>
          <w:tcPr>
            <w:tcW w:w="969" w:type="dxa"/>
            <w:vMerge w:val="restart"/>
            <w:vAlign w:val="center"/>
          </w:tcPr>
          <w:p w:rsidR="00F92462" w:rsidRDefault="006E7E73">
            <w:pPr>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袁平安刘吉兵</w:t>
            </w:r>
          </w:p>
          <w:p w:rsidR="00F92462" w:rsidRDefault="006E7E73">
            <w:pPr>
              <w:spacing w:line="300" w:lineRule="exact"/>
              <w:jc w:val="left"/>
              <w:rPr>
                <w:rFonts w:eastAsia="仿宋_GB2312"/>
              </w:rPr>
            </w:pPr>
            <w:proofErr w:type="gramStart"/>
            <w:r>
              <w:rPr>
                <w:rFonts w:ascii="仿宋_GB2312" w:eastAsia="仿宋_GB2312" w:hAnsi="Calibri" w:cs="Times New Roman" w:hint="eastAsia"/>
                <w:spacing w:val="-4"/>
                <w:kern w:val="0"/>
                <w:sz w:val="24"/>
              </w:rPr>
              <w:t>顾道勇</w:t>
            </w:r>
            <w:proofErr w:type="gramEnd"/>
          </w:p>
        </w:tc>
      </w:tr>
      <w:tr w:rsidR="00F92462">
        <w:trPr>
          <w:cantSplit/>
          <w:trHeight w:val="450"/>
          <w:jc w:val="center"/>
        </w:trPr>
        <w:tc>
          <w:tcPr>
            <w:tcW w:w="1307" w:type="dxa"/>
            <w:vMerge/>
            <w:tcBorders>
              <w:top w:val="single" w:sz="4" w:space="0" w:color="auto"/>
              <w:right w:val="single" w:sz="4" w:space="0" w:color="auto"/>
            </w:tcBorders>
            <w:vAlign w:val="center"/>
          </w:tcPr>
          <w:p w:rsidR="00F92462" w:rsidRDefault="00F92462">
            <w:pPr>
              <w:spacing w:line="240" w:lineRule="exact"/>
              <w:rPr>
                <w:rFonts w:ascii="黑体" w:eastAsia="黑体" w:hAnsi="黑体"/>
                <w:spacing w:val="-4"/>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1</w:t>
            </w:r>
            <w:r>
              <w:rPr>
                <w:rFonts w:ascii="仿宋_GB2312" w:eastAsia="仿宋_GB2312" w:hint="eastAsia"/>
                <w:szCs w:val="21"/>
              </w:rPr>
              <w:t>6</w:t>
            </w:r>
          </w:p>
        </w:tc>
        <w:tc>
          <w:tcPr>
            <w:tcW w:w="9506" w:type="dxa"/>
            <w:gridSpan w:val="8"/>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组织实施</w:t>
            </w:r>
            <w:r>
              <w:rPr>
                <w:rFonts w:ascii="仿宋_GB2312" w:eastAsia="仿宋_GB2312" w:hAnsi="Calibri" w:cs="Times New Roman" w:hint="eastAsia"/>
                <w:spacing w:val="-4"/>
                <w:kern w:val="0"/>
                <w:sz w:val="24"/>
              </w:rPr>
              <w:t>2023</w:t>
            </w:r>
            <w:r>
              <w:rPr>
                <w:rFonts w:ascii="仿宋_GB2312" w:eastAsia="仿宋_GB2312" w:hAnsi="Calibri" w:cs="Times New Roman" w:hint="eastAsia"/>
                <w:spacing w:val="-4"/>
                <w:kern w:val="0"/>
                <w:sz w:val="24"/>
              </w:rPr>
              <w:t>年度“教师年度人物”评选及师德典型宣传活动（师德典型事迹宣讲、“最美教师”故事分享、学生推选“最美教师”活动），“仪征教育”</w:t>
            </w:r>
            <w:proofErr w:type="gramStart"/>
            <w:r>
              <w:rPr>
                <w:rFonts w:ascii="仿宋_GB2312" w:eastAsia="仿宋_GB2312" w:hAnsi="Calibri" w:cs="Times New Roman" w:hint="eastAsia"/>
                <w:spacing w:val="-4"/>
                <w:kern w:val="0"/>
                <w:sz w:val="24"/>
              </w:rPr>
              <w:t>微信公众号</w:t>
            </w:r>
            <w:proofErr w:type="gramEnd"/>
            <w:r>
              <w:rPr>
                <w:rFonts w:ascii="仿宋_GB2312" w:eastAsia="仿宋_GB2312" w:hAnsi="Calibri" w:cs="Times New Roman" w:hint="eastAsia"/>
                <w:spacing w:val="-4"/>
                <w:kern w:val="0"/>
                <w:sz w:val="24"/>
              </w:rPr>
              <w:t>等媒介广泛宣传。</w:t>
            </w:r>
          </w:p>
        </w:tc>
        <w:tc>
          <w:tcPr>
            <w:tcW w:w="1290" w:type="dxa"/>
            <w:vMerge/>
            <w:vAlign w:val="center"/>
          </w:tcPr>
          <w:p w:rsidR="00F92462" w:rsidRDefault="00F92462">
            <w:pPr>
              <w:spacing w:line="300" w:lineRule="exact"/>
              <w:rPr>
                <w:rFonts w:ascii="仿宋_GB2312" w:eastAsia="仿宋_GB2312"/>
                <w:szCs w:val="21"/>
              </w:rPr>
            </w:pPr>
          </w:p>
        </w:tc>
        <w:tc>
          <w:tcPr>
            <w:tcW w:w="969" w:type="dxa"/>
            <w:vMerge/>
            <w:vAlign w:val="center"/>
          </w:tcPr>
          <w:p w:rsidR="00F92462" w:rsidRDefault="00F92462">
            <w:pPr>
              <w:spacing w:line="300" w:lineRule="exact"/>
              <w:rPr>
                <w:rFonts w:ascii="仿宋_GB2312" w:eastAsia="仿宋_GB2312"/>
                <w:szCs w:val="21"/>
              </w:rPr>
            </w:pPr>
          </w:p>
        </w:tc>
      </w:tr>
      <w:tr w:rsidR="00F92462">
        <w:trPr>
          <w:cantSplit/>
          <w:trHeight w:val="435"/>
          <w:jc w:val="center"/>
        </w:trPr>
        <w:tc>
          <w:tcPr>
            <w:tcW w:w="1307" w:type="dxa"/>
            <w:vMerge/>
            <w:tcBorders>
              <w:right w:val="single" w:sz="4" w:space="0" w:color="auto"/>
            </w:tcBorders>
            <w:vAlign w:val="center"/>
          </w:tcPr>
          <w:p w:rsidR="00F92462" w:rsidRDefault="00F92462">
            <w:pPr>
              <w:spacing w:line="240" w:lineRule="exact"/>
              <w:rPr>
                <w:rFonts w:ascii="黑体" w:eastAsia="黑体" w:hAnsi="黑体"/>
                <w:spacing w:val="-4"/>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1</w:t>
            </w:r>
            <w:r>
              <w:rPr>
                <w:rFonts w:ascii="仿宋_GB2312" w:eastAsia="仿宋_GB2312" w:hint="eastAsia"/>
                <w:szCs w:val="21"/>
              </w:rPr>
              <w:t>7</w:t>
            </w:r>
          </w:p>
        </w:tc>
        <w:tc>
          <w:tcPr>
            <w:tcW w:w="9506" w:type="dxa"/>
            <w:gridSpan w:val="8"/>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分解落实各类重点目标任务，每月督查通报目标任务进展情况，对重点目标任务推进情况开展“回头看”。</w:t>
            </w:r>
          </w:p>
        </w:tc>
        <w:tc>
          <w:tcPr>
            <w:tcW w:w="1290" w:type="dxa"/>
            <w:vMerge/>
            <w:vAlign w:val="center"/>
          </w:tcPr>
          <w:p w:rsidR="00F92462" w:rsidRDefault="00F92462">
            <w:pPr>
              <w:spacing w:line="300" w:lineRule="exact"/>
              <w:rPr>
                <w:rFonts w:ascii="仿宋_GB2312" w:eastAsia="仿宋_GB2312"/>
                <w:szCs w:val="21"/>
              </w:rPr>
            </w:pPr>
          </w:p>
        </w:tc>
        <w:tc>
          <w:tcPr>
            <w:tcW w:w="969" w:type="dxa"/>
            <w:vMerge/>
            <w:vAlign w:val="center"/>
          </w:tcPr>
          <w:p w:rsidR="00F92462" w:rsidRDefault="00F92462">
            <w:pPr>
              <w:spacing w:line="300" w:lineRule="exact"/>
              <w:rPr>
                <w:rFonts w:ascii="仿宋_GB2312" w:eastAsia="仿宋_GB2312"/>
                <w:szCs w:val="21"/>
              </w:rPr>
            </w:pPr>
          </w:p>
        </w:tc>
      </w:tr>
      <w:tr w:rsidR="00F92462">
        <w:trPr>
          <w:cantSplit/>
          <w:trHeight w:val="270"/>
          <w:jc w:val="center"/>
        </w:trPr>
        <w:tc>
          <w:tcPr>
            <w:tcW w:w="1307" w:type="dxa"/>
            <w:vMerge/>
            <w:tcBorders>
              <w:right w:val="single" w:sz="4" w:space="0" w:color="auto"/>
            </w:tcBorders>
            <w:vAlign w:val="center"/>
          </w:tcPr>
          <w:p w:rsidR="00F92462" w:rsidRDefault="00F92462">
            <w:pPr>
              <w:spacing w:line="240" w:lineRule="exact"/>
              <w:rPr>
                <w:rFonts w:ascii="黑体" w:eastAsia="黑体" w:hAnsi="黑体"/>
                <w:spacing w:val="-4"/>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1</w:t>
            </w:r>
            <w:r>
              <w:rPr>
                <w:rFonts w:ascii="仿宋_GB2312" w:eastAsia="仿宋_GB2312" w:hint="eastAsia"/>
                <w:szCs w:val="21"/>
              </w:rPr>
              <w:t>8</w:t>
            </w:r>
          </w:p>
        </w:tc>
        <w:tc>
          <w:tcPr>
            <w:tcW w:w="9506" w:type="dxa"/>
            <w:gridSpan w:val="8"/>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强化教育正面宣传，积极回应群众关切，做好各类信访件的答复办理工作。</w:t>
            </w:r>
          </w:p>
        </w:tc>
        <w:tc>
          <w:tcPr>
            <w:tcW w:w="1290" w:type="dxa"/>
            <w:vMerge/>
            <w:vAlign w:val="center"/>
          </w:tcPr>
          <w:p w:rsidR="00F92462" w:rsidRDefault="00F92462">
            <w:pPr>
              <w:spacing w:line="300" w:lineRule="exact"/>
              <w:rPr>
                <w:rFonts w:ascii="仿宋_GB2312" w:eastAsia="仿宋_GB2312"/>
                <w:szCs w:val="21"/>
              </w:rPr>
            </w:pPr>
          </w:p>
        </w:tc>
        <w:tc>
          <w:tcPr>
            <w:tcW w:w="969" w:type="dxa"/>
            <w:vMerge/>
            <w:vAlign w:val="center"/>
          </w:tcPr>
          <w:p w:rsidR="00F92462" w:rsidRDefault="00F92462">
            <w:pPr>
              <w:spacing w:line="300" w:lineRule="exact"/>
              <w:rPr>
                <w:rFonts w:ascii="仿宋_GB2312" w:eastAsia="仿宋_GB2312"/>
                <w:szCs w:val="21"/>
              </w:rPr>
            </w:pPr>
          </w:p>
        </w:tc>
      </w:tr>
      <w:tr w:rsidR="00F92462">
        <w:trPr>
          <w:cantSplit/>
          <w:trHeight w:val="749"/>
          <w:jc w:val="center"/>
        </w:trPr>
        <w:tc>
          <w:tcPr>
            <w:tcW w:w="1307" w:type="dxa"/>
            <w:vMerge/>
            <w:tcBorders>
              <w:right w:val="single" w:sz="4" w:space="0" w:color="auto"/>
            </w:tcBorders>
            <w:vAlign w:val="center"/>
          </w:tcPr>
          <w:p w:rsidR="00F92462" w:rsidRDefault="00F92462">
            <w:pPr>
              <w:spacing w:line="240" w:lineRule="exact"/>
              <w:rPr>
                <w:rFonts w:ascii="黑体" w:eastAsia="黑体" w:hAnsi="黑体"/>
                <w:spacing w:val="-4"/>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19</w:t>
            </w:r>
          </w:p>
        </w:tc>
        <w:tc>
          <w:tcPr>
            <w:tcW w:w="3070" w:type="dxa"/>
            <w:gridSpan w:val="3"/>
            <w:tcBorders>
              <w:top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深入开展形式主义、官僚主义整治，制定机关年度督查检</w:t>
            </w:r>
            <w:proofErr w:type="gramStart"/>
            <w:r>
              <w:rPr>
                <w:rFonts w:ascii="仿宋_GB2312" w:eastAsia="仿宋_GB2312" w:hAnsi="Calibri" w:cs="Times New Roman" w:hint="eastAsia"/>
                <w:spacing w:val="-4"/>
                <w:kern w:val="0"/>
                <w:sz w:val="24"/>
              </w:rPr>
              <w:t>查考核</w:t>
            </w:r>
            <w:proofErr w:type="gramEnd"/>
            <w:r>
              <w:rPr>
                <w:rFonts w:ascii="仿宋_GB2312" w:eastAsia="仿宋_GB2312" w:hAnsi="Calibri" w:cs="Times New Roman" w:hint="eastAsia"/>
                <w:spacing w:val="-4"/>
                <w:kern w:val="0"/>
                <w:sz w:val="24"/>
              </w:rPr>
              <w:t>计划，切实减少文件和会议数量。</w:t>
            </w:r>
          </w:p>
        </w:tc>
        <w:tc>
          <w:tcPr>
            <w:tcW w:w="4606" w:type="dxa"/>
            <w:gridSpan w:val="4"/>
            <w:tcBorders>
              <w:top w:val="single" w:sz="4" w:space="0" w:color="auto"/>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扎口管理文件和会议，统计半</w:t>
            </w:r>
            <w:proofErr w:type="gramStart"/>
            <w:r>
              <w:rPr>
                <w:rFonts w:ascii="仿宋_GB2312" w:eastAsia="仿宋_GB2312" w:hAnsi="Calibri" w:cs="Times New Roman" w:hint="eastAsia"/>
                <w:spacing w:val="-4"/>
                <w:kern w:val="0"/>
                <w:sz w:val="24"/>
              </w:rPr>
              <w:t>年文件</w:t>
            </w:r>
            <w:proofErr w:type="gramEnd"/>
            <w:r>
              <w:rPr>
                <w:rFonts w:ascii="仿宋_GB2312" w:eastAsia="仿宋_GB2312" w:hAnsi="Calibri" w:cs="Times New Roman" w:hint="eastAsia"/>
                <w:spacing w:val="-4"/>
                <w:kern w:val="0"/>
                <w:sz w:val="24"/>
              </w:rPr>
              <w:t>会议数量。</w:t>
            </w:r>
          </w:p>
        </w:tc>
        <w:tc>
          <w:tcPr>
            <w:tcW w:w="1830"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总结全年政务公开和信访件答复办理工作，积极回应群众关切。</w:t>
            </w:r>
          </w:p>
        </w:tc>
        <w:tc>
          <w:tcPr>
            <w:tcW w:w="1290" w:type="dxa"/>
            <w:vAlign w:val="center"/>
          </w:tcPr>
          <w:p w:rsidR="00F92462" w:rsidRDefault="00F92462">
            <w:pPr>
              <w:spacing w:line="300" w:lineRule="exact"/>
              <w:rPr>
                <w:rFonts w:ascii="仿宋_GB2312" w:eastAsia="仿宋_GB2312"/>
                <w:szCs w:val="21"/>
              </w:rPr>
            </w:pPr>
          </w:p>
        </w:tc>
        <w:tc>
          <w:tcPr>
            <w:tcW w:w="969" w:type="dxa"/>
            <w:vAlign w:val="center"/>
          </w:tcPr>
          <w:p w:rsidR="00F92462" w:rsidRDefault="00F92462">
            <w:pPr>
              <w:spacing w:line="300" w:lineRule="exact"/>
              <w:rPr>
                <w:rFonts w:ascii="仿宋_GB2312" w:eastAsia="仿宋_GB2312"/>
                <w:szCs w:val="21"/>
              </w:rPr>
            </w:pPr>
          </w:p>
        </w:tc>
      </w:tr>
      <w:tr w:rsidR="00F92462">
        <w:trPr>
          <w:cantSplit/>
          <w:trHeight w:val="749"/>
          <w:jc w:val="center"/>
        </w:trPr>
        <w:tc>
          <w:tcPr>
            <w:tcW w:w="1307" w:type="dxa"/>
            <w:vMerge w:val="restart"/>
            <w:tcBorders>
              <w:right w:val="single" w:sz="4" w:space="0" w:color="auto"/>
            </w:tcBorders>
            <w:vAlign w:val="center"/>
          </w:tcPr>
          <w:p w:rsidR="00F92462" w:rsidRDefault="006E7E73">
            <w:pPr>
              <w:spacing w:line="240" w:lineRule="exact"/>
              <w:rPr>
                <w:rFonts w:ascii="黑体" w:eastAsia="黑体" w:hAnsi="黑体"/>
                <w:spacing w:val="-4"/>
                <w:sz w:val="18"/>
                <w:szCs w:val="18"/>
              </w:rPr>
            </w:pPr>
            <w:r>
              <w:rPr>
                <w:rFonts w:ascii="黑体" w:eastAsia="黑体" w:hAnsi="黑体" w:hint="eastAsia"/>
                <w:sz w:val="18"/>
                <w:szCs w:val="18"/>
              </w:rPr>
              <w:t>（七）加强纪律建设</w:t>
            </w: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2</w:t>
            </w:r>
            <w:r>
              <w:rPr>
                <w:rFonts w:ascii="仿宋_GB2312" w:eastAsia="仿宋_GB2312" w:hint="eastAsia"/>
                <w:szCs w:val="21"/>
              </w:rPr>
              <w:t>0</w:t>
            </w:r>
          </w:p>
        </w:tc>
        <w:tc>
          <w:tcPr>
            <w:tcW w:w="3070" w:type="dxa"/>
            <w:gridSpan w:val="3"/>
            <w:tcBorders>
              <w:top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1.</w:t>
            </w:r>
            <w:r>
              <w:rPr>
                <w:rFonts w:ascii="仿宋_GB2312" w:eastAsia="仿宋_GB2312" w:hAnsi="Calibri" w:cs="Times New Roman" w:hint="eastAsia"/>
                <w:spacing w:val="-4"/>
                <w:kern w:val="0"/>
                <w:sz w:val="24"/>
              </w:rPr>
              <w:t>城区小学招生摸底调查，召开小学招生座谈会，出台招生工作意见；</w:t>
            </w:r>
          </w:p>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2.</w:t>
            </w:r>
            <w:r>
              <w:rPr>
                <w:rFonts w:ascii="仿宋_GB2312" w:eastAsia="仿宋_GB2312" w:hAnsi="Calibri" w:cs="Times New Roman" w:hint="eastAsia"/>
                <w:spacing w:val="-4"/>
                <w:kern w:val="0"/>
                <w:sz w:val="24"/>
              </w:rPr>
              <w:t>召开小升初招生座谈会，调研初中招生工作，出台小升初招生工作意见。严肃体育中考考风考纪，营造风清气正的考试环境。</w:t>
            </w:r>
          </w:p>
        </w:tc>
        <w:tc>
          <w:tcPr>
            <w:tcW w:w="4606" w:type="dxa"/>
            <w:gridSpan w:val="4"/>
            <w:tcBorders>
              <w:top w:val="single" w:sz="4" w:space="0" w:color="auto"/>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1.</w:t>
            </w:r>
            <w:r>
              <w:rPr>
                <w:rFonts w:ascii="仿宋_GB2312" w:eastAsia="仿宋_GB2312" w:hAnsi="Calibri" w:cs="Times New Roman" w:hint="eastAsia"/>
                <w:spacing w:val="-4"/>
                <w:kern w:val="0"/>
                <w:sz w:val="24"/>
              </w:rPr>
              <w:t>规范做好全市小学招生工作，实行“阳光招生”，严格均衡分班；</w:t>
            </w:r>
          </w:p>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2.</w:t>
            </w:r>
            <w:r>
              <w:rPr>
                <w:rFonts w:ascii="仿宋_GB2312" w:eastAsia="仿宋_GB2312" w:hAnsi="Calibri" w:cs="Times New Roman" w:hint="eastAsia"/>
                <w:spacing w:val="-4"/>
                <w:kern w:val="0"/>
                <w:sz w:val="24"/>
              </w:rPr>
              <w:t>规范全市小升初招生工作，实行“阳光招生”，严格实行初一年级均衡分班；严格执行热点高中招生计划的</w:t>
            </w:r>
            <w:r>
              <w:rPr>
                <w:rFonts w:ascii="仿宋_GB2312" w:eastAsia="仿宋_GB2312" w:hAnsi="Calibri" w:cs="Times New Roman" w:hint="eastAsia"/>
                <w:spacing w:val="-4"/>
                <w:kern w:val="0"/>
                <w:sz w:val="24"/>
              </w:rPr>
              <w:t>70%</w:t>
            </w:r>
            <w:r>
              <w:rPr>
                <w:rFonts w:ascii="仿宋_GB2312" w:eastAsia="仿宋_GB2312" w:hAnsi="Calibri" w:cs="Times New Roman" w:hint="eastAsia"/>
                <w:spacing w:val="-4"/>
                <w:kern w:val="0"/>
                <w:sz w:val="24"/>
              </w:rPr>
              <w:t>平均分配到各初中学校。</w:t>
            </w:r>
          </w:p>
        </w:tc>
        <w:tc>
          <w:tcPr>
            <w:tcW w:w="1830"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1.</w:t>
            </w:r>
            <w:r>
              <w:rPr>
                <w:rFonts w:ascii="仿宋_GB2312" w:eastAsia="仿宋_GB2312" w:hAnsi="Calibri" w:cs="Times New Roman" w:hint="eastAsia"/>
                <w:spacing w:val="-4"/>
                <w:kern w:val="0"/>
                <w:sz w:val="24"/>
              </w:rPr>
              <w:t>开展小学视导，加强学籍管理，严格落实“双减”政策，执行课程计划，减轻课业负担，促进规范办学；</w:t>
            </w:r>
          </w:p>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2.</w:t>
            </w:r>
            <w:r>
              <w:rPr>
                <w:rFonts w:ascii="仿宋_GB2312" w:eastAsia="仿宋_GB2312" w:hAnsi="Calibri" w:cs="Times New Roman" w:hint="eastAsia"/>
                <w:spacing w:val="-4"/>
                <w:kern w:val="0"/>
                <w:sz w:val="24"/>
              </w:rPr>
              <w:t>开展</w:t>
            </w:r>
            <w:r>
              <w:rPr>
                <w:rFonts w:ascii="仿宋_GB2312" w:eastAsia="仿宋_GB2312" w:hAnsi="Calibri" w:cs="Times New Roman" w:hint="eastAsia"/>
                <w:spacing w:val="-4"/>
                <w:kern w:val="0"/>
                <w:sz w:val="24"/>
              </w:rPr>
              <w:t>5</w:t>
            </w:r>
            <w:r>
              <w:rPr>
                <w:rFonts w:ascii="仿宋_GB2312" w:eastAsia="仿宋_GB2312" w:hAnsi="Calibri" w:cs="Times New Roman" w:hint="eastAsia"/>
                <w:spacing w:val="-4"/>
                <w:kern w:val="0"/>
                <w:sz w:val="24"/>
              </w:rPr>
              <w:t>至</w:t>
            </w:r>
            <w:r>
              <w:rPr>
                <w:rFonts w:ascii="仿宋_GB2312" w:eastAsia="仿宋_GB2312" w:hAnsi="Calibri" w:cs="Times New Roman" w:hint="eastAsia"/>
                <w:spacing w:val="-4"/>
                <w:kern w:val="0"/>
                <w:sz w:val="24"/>
              </w:rPr>
              <w:t>8</w:t>
            </w:r>
            <w:r>
              <w:rPr>
                <w:rFonts w:ascii="仿宋_GB2312" w:eastAsia="仿宋_GB2312" w:hAnsi="Calibri" w:cs="Times New Roman" w:hint="eastAsia"/>
                <w:spacing w:val="-4"/>
                <w:kern w:val="0"/>
                <w:sz w:val="24"/>
              </w:rPr>
              <w:t>所初中视导，以点带面促进规范办学；扎实开展“每周一校”办学行为督查工作。</w:t>
            </w:r>
          </w:p>
        </w:tc>
        <w:tc>
          <w:tcPr>
            <w:tcW w:w="1290" w:type="dxa"/>
            <w:vAlign w:val="center"/>
          </w:tcPr>
          <w:p w:rsidR="00F92462" w:rsidRDefault="006E7E73">
            <w:pPr>
              <w:adjustRightInd w:val="0"/>
              <w:snapToGrid w:val="0"/>
              <w:spacing w:line="300" w:lineRule="exact"/>
              <w:jc w:val="left"/>
              <w:rPr>
                <w:rFonts w:ascii="仿宋_GB2312" w:eastAsia="仿宋_GB2312" w:hAnsi="Calibri" w:cs="Times New Roman"/>
                <w:spacing w:val="-4"/>
                <w:kern w:val="0"/>
                <w:sz w:val="24"/>
              </w:rPr>
            </w:pPr>
            <w:proofErr w:type="gramStart"/>
            <w:r>
              <w:rPr>
                <w:rFonts w:ascii="仿宋_GB2312" w:eastAsia="仿宋_GB2312" w:hAnsi="Calibri" w:cs="Times New Roman" w:hint="eastAsia"/>
                <w:spacing w:val="-4"/>
                <w:kern w:val="0"/>
                <w:sz w:val="24"/>
              </w:rPr>
              <w:t>基教科</w:t>
            </w:r>
            <w:proofErr w:type="gramEnd"/>
          </w:p>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招生办</w:t>
            </w:r>
          </w:p>
        </w:tc>
        <w:tc>
          <w:tcPr>
            <w:tcW w:w="969" w:type="dxa"/>
            <w:vAlign w:val="center"/>
          </w:tcPr>
          <w:p w:rsidR="00F92462" w:rsidRDefault="006E7E73">
            <w:pPr>
              <w:spacing w:line="300" w:lineRule="exact"/>
              <w:jc w:val="left"/>
              <w:rPr>
                <w:rFonts w:ascii="仿宋_GB2312" w:eastAsia="仿宋_GB2312" w:hAnsi="Calibri" w:cs="Times New Roman"/>
                <w:spacing w:val="-4"/>
                <w:kern w:val="0"/>
                <w:sz w:val="24"/>
              </w:rPr>
            </w:pPr>
            <w:proofErr w:type="gramStart"/>
            <w:r>
              <w:rPr>
                <w:rFonts w:ascii="仿宋_GB2312" w:eastAsia="仿宋_GB2312" w:hAnsi="Calibri" w:cs="Times New Roman" w:hint="eastAsia"/>
                <w:spacing w:val="-4"/>
                <w:kern w:val="0"/>
                <w:sz w:val="24"/>
              </w:rPr>
              <w:t>胡</w:t>
            </w:r>
            <w:r>
              <w:rPr>
                <w:rFonts w:ascii="仿宋_GB2312" w:eastAsia="仿宋_GB2312" w:hAnsi="Calibri" w:cs="Times New Roman" w:hint="eastAsia"/>
                <w:spacing w:val="-4"/>
                <w:kern w:val="0"/>
                <w:sz w:val="24"/>
              </w:rPr>
              <w:t>运震</w:t>
            </w:r>
            <w:proofErr w:type="gramEnd"/>
          </w:p>
        </w:tc>
      </w:tr>
      <w:tr w:rsidR="00F92462">
        <w:trPr>
          <w:cantSplit/>
          <w:trHeight w:val="725"/>
          <w:jc w:val="center"/>
        </w:trPr>
        <w:tc>
          <w:tcPr>
            <w:tcW w:w="1307" w:type="dxa"/>
            <w:vMerge/>
            <w:tcBorders>
              <w:right w:val="single" w:sz="4" w:space="0" w:color="auto"/>
            </w:tcBorders>
            <w:vAlign w:val="center"/>
          </w:tcPr>
          <w:p w:rsidR="00F92462" w:rsidRDefault="00F92462">
            <w:pPr>
              <w:spacing w:line="240" w:lineRule="exact"/>
              <w:rPr>
                <w:rFonts w:ascii="黑体" w:eastAsia="黑体" w:hAnsi="黑体"/>
                <w:sz w:val="18"/>
                <w:szCs w:val="18"/>
              </w:rPr>
            </w:pPr>
          </w:p>
        </w:tc>
        <w:tc>
          <w:tcPr>
            <w:tcW w:w="426" w:type="dxa"/>
            <w:tcBorders>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2</w:t>
            </w:r>
            <w:r>
              <w:rPr>
                <w:rFonts w:ascii="仿宋_GB2312" w:eastAsia="仿宋_GB2312" w:hint="eastAsia"/>
                <w:szCs w:val="21"/>
              </w:rPr>
              <w:t>1</w:t>
            </w:r>
          </w:p>
        </w:tc>
        <w:tc>
          <w:tcPr>
            <w:tcW w:w="9506" w:type="dxa"/>
            <w:gridSpan w:val="8"/>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严格落实组织制度，按照要求开好民主生活会，落实领导干部双重组织生活制度，开展批评与自我批评，</w:t>
            </w:r>
            <w:proofErr w:type="gramStart"/>
            <w:r>
              <w:rPr>
                <w:rFonts w:ascii="仿宋_GB2312" w:eastAsia="仿宋_GB2312" w:hAnsi="Calibri" w:cs="Times New Roman" w:hint="eastAsia"/>
                <w:spacing w:val="-4"/>
                <w:kern w:val="0"/>
                <w:sz w:val="24"/>
              </w:rPr>
              <w:t>永葆党</w:t>
            </w:r>
            <w:proofErr w:type="gramEnd"/>
            <w:r>
              <w:rPr>
                <w:rFonts w:ascii="仿宋_GB2312" w:eastAsia="仿宋_GB2312" w:hAnsi="Calibri" w:cs="Times New Roman" w:hint="eastAsia"/>
                <w:spacing w:val="-4"/>
                <w:kern w:val="0"/>
                <w:sz w:val="24"/>
              </w:rPr>
              <w:t>的先进性。</w:t>
            </w:r>
          </w:p>
        </w:tc>
        <w:tc>
          <w:tcPr>
            <w:tcW w:w="1290" w:type="dxa"/>
            <w:vMerge w:val="restart"/>
            <w:vAlign w:val="center"/>
          </w:tcPr>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教工委办</w:t>
            </w:r>
          </w:p>
        </w:tc>
        <w:tc>
          <w:tcPr>
            <w:tcW w:w="969" w:type="dxa"/>
            <w:vMerge w:val="restart"/>
            <w:vAlign w:val="center"/>
          </w:tcPr>
          <w:p w:rsidR="00F92462" w:rsidRDefault="006E7E73">
            <w:pPr>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袁平安</w:t>
            </w:r>
            <w:proofErr w:type="gramStart"/>
            <w:r>
              <w:rPr>
                <w:rFonts w:ascii="仿宋_GB2312" w:eastAsia="仿宋_GB2312" w:hAnsi="Calibri" w:cs="Times New Roman" w:hint="eastAsia"/>
                <w:spacing w:val="-4"/>
                <w:kern w:val="0"/>
                <w:sz w:val="24"/>
              </w:rPr>
              <w:t>刘吉兵</w:t>
            </w:r>
            <w:proofErr w:type="gramEnd"/>
          </w:p>
        </w:tc>
      </w:tr>
      <w:tr w:rsidR="00F92462">
        <w:trPr>
          <w:cantSplit/>
          <w:trHeight w:val="770"/>
          <w:jc w:val="center"/>
        </w:trPr>
        <w:tc>
          <w:tcPr>
            <w:tcW w:w="1307" w:type="dxa"/>
            <w:vMerge/>
            <w:tcBorders>
              <w:right w:val="single" w:sz="4" w:space="0" w:color="auto"/>
            </w:tcBorders>
            <w:vAlign w:val="center"/>
          </w:tcPr>
          <w:p w:rsidR="00F92462" w:rsidRDefault="00F92462">
            <w:pPr>
              <w:spacing w:line="240" w:lineRule="exact"/>
              <w:rPr>
                <w:rFonts w:ascii="黑体" w:eastAsia="黑体" w:hAnsi="黑体"/>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2</w:t>
            </w:r>
            <w:r>
              <w:rPr>
                <w:rFonts w:ascii="仿宋_GB2312" w:eastAsia="仿宋_GB2312" w:hint="eastAsia"/>
                <w:szCs w:val="21"/>
              </w:rPr>
              <w:t>2</w:t>
            </w:r>
          </w:p>
        </w:tc>
        <w:tc>
          <w:tcPr>
            <w:tcW w:w="9506" w:type="dxa"/>
            <w:gridSpan w:val="8"/>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加强党纪法规教育，组织义务教育阶段学校党组织书记从严治党专题培训，开展“</w:t>
            </w:r>
            <w:r>
              <w:rPr>
                <w:rFonts w:ascii="仿宋_GB2312" w:eastAsia="仿宋_GB2312" w:hAnsi="Calibri" w:cs="Times New Roman" w:hint="eastAsia"/>
                <w:spacing w:val="-4"/>
                <w:kern w:val="0"/>
                <w:sz w:val="24"/>
              </w:rPr>
              <w:t>5.10</w:t>
            </w:r>
            <w:r>
              <w:rPr>
                <w:rFonts w:ascii="仿宋_GB2312" w:eastAsia="仿宋_GB2312" w:hAnsi="Calibri" w:cs="Times New Roman" w:hint="eastAsia"/>
                <w:spacing w:val="-4"/>
                <w:kern w:val="0"/>
                <w:sz w:val="24"/>
              </w:rPr>
              <w:t>”“</w:t>
            </w:r>
            <w:r>
              <w:rPr>
                <w:rFonts w:ascii="仿宋_GB2312" w:eastAsia="仿宋_GB2312" w:hAnsi="Calibri" w:cs="Times New Roman" w:hint="eastAsia"/>
                <w:spacing w:val="-4"/>
                <w:kern w:val="0"/>
                <w:sz w:val="24"/>
              </w:rPr>
              <w:t>12.9</w:t>
            </w:r>
            <w:r>
              <w:rPr>
                <w:rFonts w:ascii="仿宋_GB2312" w:eastAsia="仿宋_GB2312" w:hAnsi="Calibri" w:cs="Times New Roman" w:hint="eastAsia"/>
                <w:spacing w:val="-4"/>
                <w:kern w:val="0"/>
                <w:sz w:val="24"/>
              </w:rPr>
              <w:t>”党风廉政教育日和世界反腐败日宣传教育，打牢反腐倡廉的思想根基。</w:t>
            </w:r>
          </w:p>
        </w:tc>
        <w:tc>
          <w:tcPr>
            <w:tcW w:w="1290" w:type="dxa"/>
            <w:vMerge/>
            <w:vAlign w:val="center"/>
          </w:tcPr>
          <w:p w:rsidR="00F92462" w:rsidRDefault="00F92462">
            <w:pPr>
              <w:adjustRightInd w:val="0"/>
              <w:snapToGrid w:val="0"/>
              <w:spacing w:line="300" w:lineRule="exact"/>
              <w:rPr>
                <w:rFonts w:ascii="仿宋_GB2312" w:eastAsia="仿宋_GB2312"/>
                <w:szCs w:val="21"/>
              </w:rPr>
            </w:pPr>
          </w:p>
        </w:tc>
        <w:tc>
          <w:tcPr>
            <w:tcW w:w="969" w:type="dxa"/>
            <w:vMerge/>
            <w:vAlign w:val="center"/>
          </w:tcPr>
          <w:p w:rsidR="00F92462" w:rsidRDefault="00F92462">
            <w:pPr>
              <w:adjustRightInd w:val="0"/>
              <w:snapToGrid w:val="0"/>
              <w:spacing w:line="300" w:lineRule="exact"/>
              <w:jc w:val="left"/>
              <w:rPr>
                <w:rFonts w:ascii="仿宋_GB2312" w:eastAsia="仿宋_GB2312"/>
                <w:szCs w:val="21"/>
              </w:rPr>
            </w:pPr>
          </w:p>
        </w:tc>
      </w:tr>
      <w:tr w:rsidR="00F92462">
        <w:trPr>
          <w:cantSplit/>
          <w:trHeight w:val="1355"/>
          <w:jc w:val="center"/>
        </w:trPr>
        <w:tc>
          <w:tcPr>
            <w:tcW w:w="1307" w:type="dxa"/>
            <w:vMerge/>
            <w:tcBorders>
              <w:right w:val="single" w:sz="4" w:space="0" w:color="auto"/>
            </w:tcBorders>
            <w:vAlign w:val="center"/>
          </w:tcPr>
          <w:p w:rsidR="00F92462" w:rsidRDefault="00F92462">
            <w:pPr>
              <w:spacing w:line="240" w:lineRule="exact"/>
              <w:rPr>
                <w:rFonts w:ascii="黑体" w:eastAsia="黑体" w:hAnsi="黑体"/>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2</w:t>
            </w:r>
            <w:r>
              <w:rPr>
                <w:rFonts w:ascii="仿宋_GB2312" w:eastAsia="仿宋_GB2312" w:hint="eastAsia"/>
                <w:szCs w:val="21"/>
              </w:rPr>
              <w:t>3</w:t>
            </w:r>
          </w:p>
        </w:tc>
        <w:tc>
          <w:tcPr>
            <w:tcW w:w="9506" w:type="dxa"/>
            <w:gridSpan w:val="8"/>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常态化、制度化、</w:t>
            </w:r>
            <w:proofErr w:type="gramStart"/>
            <w:r>
              <w:rPr>
                <w:rFonts w:ascii="仿宋_GB2312" w:eastAsia="仿宋_GB2312" w:hAnsi="Calibri" w:cs="Times New Roman" w:hint="eastAsia"/>
                <w:spacing w:val="-4"/>
                <w:kern w:val="0"/>
                <w:sz w:val="24"/>
              </w:rPr>
              <w:t>套餐化</w:t>
            </w:r>
            <w:proofErr w:type="gramEnd"/>
            <w:r>
              <w:rPr>
                <w:rFonts w:ascii="仿宋_GB2312" w:eastAsia="仿宋_GB2312" w:hAnsi="Calibri" w:cs="Times New Roman" w:hint="eastAsia"/>
                <w:spacing w:val="-4"/>
                <w:kern w:val="0"/>
                <w:sz w:val="24"/>
              </w:rPr>
              <w:t>推动“一案</w:t>
            </w:r>
            <w:proofErr w:type="gramStart"/>
            <w:r>
              <w:rPr>
                <w:rFonts w:ascii="仿宋_GB2312" w:eastAsia="仿宋_GB2312" w:hAnsi="Calibri" w:cs="Times New Roman" w:hint="eastAsia"/>
                <w:spacing w:val="-4"/>
                <w:kern w:val="0"/>
                <w:sz w:val="24"/>
              </w:rPr>
              <w:t>一</w:t>
            </w:r>
            <w:proofErr w:type="gramEnd"/>
            <w:r>
              <w:rPr>
                <w:rFonts w:ascii="仿宋_GB2312" w:eastAsia="仿宋_GB2312" w:hAnsi="Calibri" w:cs="Times New Roman" w:hint="eastAsia"/>
                <w:spacing w:val="-4"/>
                <w:kern w:val="0"/>
                <w:sz w:val="24"/>
              </w:rPr>
              <w:t>警示”，梳理分析教育系统新发案件情况，并开展警示教育，增强预防职务犯罪工作的针对性、主动性；对去年有案件的学校进行专项督查，督促案发单位扎实做好整改，推进查案、整改、治理贯通融合，努力做到查处一案、警示一片、治理一域。</w:t>
            </w:r>
          </w:p>
        </w:tc>
        <w:tc>
          <w:tcPr>
            <w:tcW w:w="1290" w:type="dxa"/>
            <w:vMerge/>
            <w:vAlign w:val="center"/>
          </w:tcPr>
          <w:p w:rsidR="00F92462" w:rsidRDefault="00F92462">
            <w:pPr>
              <w:widowControl/>
              <w:adjustRightInd w:val="0"/>
              <w:snapToGrid w:val="0"/>
              <w:spacing w:line="300" w:lineRule="exact"/>
              <w:rPr>
                <w:rFonts w:ascii="仿宋_GB2312" w:eastAsia="仿宋_GB2312"/>
                <w:szCs w:val="21"/>
              </w:rPr>
            </w:pPr>
          </w:p>
        </w:tc>
        <w:tc>
          <w:tcPr>
            <w:tcW w:w="969" w:type="dxa"/>
            <w:vMerge/>
            <w:vAlign w:val="center"/>
          </w:tcPr>
          <w:p w:rsidR="00F92462" w:rsidRDefault="00F92462">
            <w:pPr>
              <w:widowControl/>
              <w:adjustRightInd w:val="0"/>
              <w:snapToGrid w:val="0"/>
              <w:spacing w:line="300" w:lineRule="exact"/>
              <w:jc w:val="left"/>
              <w:rPr>
                <w:rFonts w:ascii="仿宋_GB2312" w:eastAsia="仿宋_GB2312"/>
                <w:szCs w:val="21"/>
              </w:rPr>
            </w:pPr>
          </w:p>
        </w:tc>
      </w:tr>
      <w:tr w:rsidR="00F92462">
        <w:trPr>
          <w:cantSplit/>
          <w:trHeight w:val="1645"/>
          <w:jc w:val="center"/>
        </w:trPr>
        <w:tc>
          <w:tcPr>
            <w:tcW w:w="1307" w:type="dxa"/>
            <w:vMerge/>
            <w:tcBorders>
              <w:bottom w:val="single" w:sz="4" w:space="0" w:color="auto"/>
              <w:right w:val="single" w:sz="4" w:space="0" w:color="auto"/>
            </w:tcBorders>
            <w:vAlign w:val="center"/>
          </w:tcPr>
          <w:p w:rsidR="00F92462" w:rsidRDefault="00F92462">
            <w:pPr>
              <w:spacing w:line="240" w:lineRule="exact"/>
              <w:rPr>
                <w:rFonts w:ascii="黑体" w:eastAsia="黑体" w:hAnsi="黑体"/>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2</w:t>
            </w:r>
            <w:r>
              <w:rPr>
                <w:rFonts w:ascii="仿宋_GB2312" w:eastAsia="仿宋_GB2312" w:hint="eastAsia"/>
                <w:szCs w:val="21"/>
              </w:rPr>
              <w:t>4</w:t>
            </w:r>
          </w:p>
        </w:tc>
        <w:tc>
          <w:tcPr>
            <w:tcW w:w="9506" w:type="dxa"/>
            <w:gridSpan w:val="8"/>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坚持严管就是厚爱，准确运用监督执纪“四种形态”开展批评教育、约谈提醒，抓早抓小，预防苗头性、倾向性问题发生；进一步加大违反师德师风问题的查处力度，做实日常监督，认真开展谈心谈话，让干部感受到监督、习惯被监督；积极回应群众关切，持续开展教育领域专项整治，扎实推进培训机构监管、教辅材料征订、代办费用管理、学生校服采购等方面专项治理。</w:t>
            </w:r>
          </w:p>
        </w:tc>
        <w:tc>
          <w:tcPr>
            <w:tcW w:w="1290" w:type="dxa"/>
            <w:vMerge/>
            <w:vAlign w:val="center"/>
          </w:tcPr>
          <w:p w:rsidR="00F92462" w:rsidRDefault="00F92462">
            <w:pPr>
              <w:widowControl/>
              <w:adjustRightInd w:val="0"/>
              <w:snapToGrid w:val="0"/>
              <w:spacing w:line="300" w:lineRule="exact"/>
              <w:rPr>
                <w:rFonts w:ascii="仿宋_GB2312" w:eastAsia="仿宋_GB2312"/>
                <w:szCs w:val="21"/>
              </w:rPr>
            </w:pPr>
          </w:p>
        </w:tc>
        <w:tc>
          <w:tcPr>
            <w:tcW w:w="969" w:type="dxa"/>
            <w:vMerge/>
            <w:vAlign w:val="center"/>
          </w:tcPr>
          <w:p w:rsidR="00F92462" w:rsidRDefault="00F92462">
            <w:pPr>
              <w:widowControl/>
              <w:adjustRightInd w:val="0"/>
              <w:snapToGrid w:val="0"/>
              <w:spacing w:line="300" w:lineRule="exact"/>
              <w:jc w:val="left"/>
              <w:rPr>
                <w:rFonts w:ascii="仿宋_GB2312" w:eastAsia="仿宋_GB2312"/>
                <w:szCs w:val="21"/>
              </w:rPr>
            </w:pPr>
          </w:p>
        </w:tc>
      </w:tr>
      <w:tr w:rsidR="00F92462">
        <w:trPr>
          <w:cantSplit/>
          <w:trHeight w:val="1630"/>
          <w:jc w:val="center"/>
        </w:trPr>
        <w:tc>
          <w:tcPr>
            <w:tcW w:w="1307" w:type="dxa"/>
            <w:vMerge w:val="restart"/>
            <w:tcBorders>
              <w:top w:val="single" w:sz="4" w:space="0" w:color="auto"/>
              <w:right w:val="single" w:sz="4" w:space="0" w:color="auto"/>
            </w:tcBorders>
            <w:vAlign w:val="center"/>
          </w:tcPr>
          <w:p w:rsidR="00F92462" w:rsidRDefault="006E7E73">
            <w:pPr>
              <w:spacing w:line="240" w:lineRule="exact"/>
              <w:rPr>
                <w:rFonts w:ascii="黑体" w:eastAsia="黑体" w:hAnsi="黑体"/>
                <w:sz w:val="18"/>
                <w:szCs w:val="18"/>
              </w:rPr>
            </w:pPr>
            <w:r>
              <w:rPr>
                <w:rFonts w:ascii="黑体" w:eastAsia="黑体" w:hAnsi="黑体" w:hint="eastAsia"/>
                <w:spacing w:val="-4"/>
                <w:sz w:val="18"/>
                <w:szCs w:val="18"/>
              </w:rPr>
              <w:t>（八）加强制度建设</w:t>
            </w: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2</w:t>
            </w:r>
            <w:r>
              <w:rPr>
                <w:rFonts w:ascii="仿宋_GB2312" w:eastAsia="仿宋_GB2312" w:hint="eastAsia"/>
                <w:szCs w:val="21"/>
              </w:rPr>
              <w:t>5</w:t>
            </w:r>
          </w:p>
        </w:tc>
        <w:tc>
          <w:tcPr>
            <w:tcW w:w="9506" w:type="dxa"/>
            <w:gridSpan w:val="8"/>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严格落实《中共中央政治局关于加强和维护党中央集中统一领导的若干规定》《党委（党组）落实全面从严治党主体责任规定》，贯彻执行《中国共产党重大事项请示报告条例》《中国共产党党员领导干部廉洁从政若干准则》，增强党员干部贯彻落实党纪党规的自觉性。坚持用制度管权管事管人，严格执行局机关内控制度，加强对工程建设、财务管理、选人用人等重点领域的政策执行与监督，确保权力规范运行。</w:t>
            </w:r>
          </w:p>
        </w:tc>
        <w:tc>
          <w:tcPr>
            <w:tcW w:w="1290" w:type="dxa"/>
            <w:vMerge w:val="restart"/>
            <w:vAlign w:val="center"/>
          </w:tcPr>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教工委办</w:t>
            </w:r>
          </w:p>
          <w:p w:rsidR="00F92462" w:rsidRDefault="006E7E73">
            <w:pPr>
              <w:adjustRightInd w:val="0"/>
              <w:snapToGrid w:val="0"/>
              <w:spacing w:line="300" w:lineRule="exact"/>
              <w:jc w:val="left"/>
              <w:rPr>
                <w:rFonts w:ascii="仿宋_GB2312" w:eastAsia="仿宋_GB2312" w:hAnsi="Calibri" w:cs="Times New Roman"/>
                <w:spacing w:val="-4"/>
                <w:kern w:val="0"/>
                <w:sz w:val="24"/>
              </w:rPr>
            </w:pPr>
            <w:proofErr w:type="gramStart"/>
            <w:r>
              <w:rPr>
                <w:rFonts w:ascii="仿宋_GB2312" w:eastAsia="仿宋_GB2312" w:hAnsi="Calibri" w:cs="Times New Roman" w:hint="eastAsia"/>
                <w:spacing w:val="-4"/>
                <w:kern w:val="0"/>
                <w:sz w:val="24"/>
              </w:rPr>
              <w:t>财审科</w:t>
            </w:r>
            <w:proofErr w:type="gramEnd"/>
          </w:p>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发</w:t>
            </w:r>
            <w:proofErr w:type="gramStart"/>
            <w:r>
              <w:rPr>
                <w:rFonts w:ascii="仿宋_GB2312" w:eastAsia="仿宋_GB2312" w:hAnsi="Calibri" w:cs="Times New Roman" w:hint="eastAsia"/>
                <w:spacing w:val="-4"/>
                <w:kern w:val="0"/>
                <w:sz w:val="24"/>
              </w:rPr>
              <w:t>规</w:t>
            </w:r>
            <w:proofErr w:type="gramEnd"/>
            <w:r>
              <w:rPr>
                <w:rFonts w:ascii="仿宋_GB2312" w:eastAsia="仿宋_GB2312" w:hAnsi="Calibri" w:cs="Times New Roman" w:hint="eastAsia"/>
                <w:spacing w:val="-4"/>
                <w:kern w:val="0"/>
                <w:sz w:val="24"/>
              </w:rPr>
              <w:t>科</w:t>
            </w:r>
          </w:p>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组织人事科</w:t>
            </w:r>
          </w:p>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学生发展服务中心</w:t>
            </w:r>
          </w:p>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办公室</w:t>
            </w:r>
          </w:p>
          <w:p w:rsidR="00F92462" w:rsidRDefault="00F92462">
            <w:pPr>
              <w:adjustRightInd w:val="0"/>
              <w:snapToGrid w:val="0"/>
              <w:spacing w:line="300" w:lineRule="exact"/>
              <w:jc w:val="left"/>
              <w:rPr>
                <w:rFonts w:ascii="仿宋_GB2312" w:eastAsia="仿宋_GB2312" w:hAnsi="Calibri" w:cs="Times New Roman"/>
                <w:spacing w:val="-4"/>
                <w:kern w:val="0"/>
                <w:sz w:val="24"/>
              </w:rPr>
            </w:pPr>
          </w:p>
        </w:tc>
        <w:tc>
          <w:tcPr>
            <w:tcW w:w="969" w:type="dxa"/>
            <w:vMerge w:val="restart"/>
            <w:vAlign w:val="center"/>
          </w:tcPr>
          <w:p w:rsidR="00F92462" w:rsidRDefault="006E7E73">
            <w:pPr>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袁平安刘吉兵</w:t>
            </w:r>
          </w:p>
          <w:p w:rsidR="00F92462" w:rsidRDefault="006E7E73">
            <w:pPr>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胡</w:t>
            </w:r>
            <w:proofErr w:type="gramStart"/>
            <w:r>
              <w:rPr>
                <w:rFonts w:ascii="仿宋_GB2312" w:eastAsia="仿宋_GB2312" w:hAnsi="Calibri" w:cs="Times New Roman" w:hint="eastAsia"/>
                <w:spacing w:val="-4"/>
                <w:kern w:val="0"/>
                <w:sz w:val="24"/>
              </w:rPr>
              <w:t>运震周升平</w:t>
            </w:r>
            <w:proofErr w:type="gramEnd"/>
          </w:p>
          <w:p w:rsidR="00F92462" w:rsidRDefault="006E7E73">
            <w:pPr>
              <w:spacing w:line="300" w:lineRule="exact"/>
              <w:jc w:val="left"/>
              <w:rPr>
                <w:rFonts w:ascii="仿宋_GB2312" w:eastAsia="仿宋_GB2312" w:hAnsi="Calibri" w:cs="Times New Roman"/>
                <w:spacing w:val="-4"/>
                <w:kern w:val="0"/>
                <w:sz w:val="24"/>
              </w:rPr>
            </w:pPr>
            <w:proofErr w:type="gramStart"/>
            <w:r>
              <w:rPr>
                <w:rFonts w:ascii="仿宋_GB2312" w:eastAsia="仿宋_GB2312" w:hAnsi="Calibri" w:cs="Times New Roman" w:hint="eastAsia"/>
                <w:spacing w:val="-4"/>
                <w:kern w:val="0"/>
                <w:sz w:val="24"/>
              </w:rPr>
              <w:t>顾道勇</w:t>
            </w:r>
            <w:proofErr w:type="gramEnd"/>
          </w:p>
        </w:tc>
      </w:tr>
      <w:tr w:rsidR="00F92462">
        <w:trPr>
          <w:cantSplit/>
          <w:trHeight w:val="910"/>
          <w:jc w:val="center"/>
        </w:trPr>
        <w:tc>
          <w:tcPr>
            <w:tcW w:w="1307" w:type="dxa"/>
            <w:vMerge/>
            <w:tcBorders>
              <w:right w:val="single" w:sz="4" w:space="0" w:color="auto"/>
            </w:tcBorders>
            <w:vAlign w:val="center"/>
          </w:tcPr>
          <w:p w:rsidR="00F92462" w:rsidRDefault="00F92462">
            <w:pPr>
              <w:spacing w:line="240" w:lineRule="exact"/>
              <w:rPr>
                <w:rFonts w:ascii="黑体" w:eastAsia="黑体" w:hAnsi="黑体"/>
                <w:spacing w:val="-4"/>
                <w:sz w:val="18"/>
                <w:szCs w:val="18"/>
              </w:rPr>
            </w:pPr>
          </w:p>
        </w:tc>
        <w:tc>
          <w:tcPr>
            <w:tcW w:w="426" w:type="dxa"/>
            <w:tcBorders>
              <w:top w:val="single" w:sz="4" w:space="0" w:color="auto"/>
              <w:left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2</w:t>
            </w:r>
            <w:r>
              <w:rPr>
                <w:rFonts w:ascii="仿宋_GB2312" w:eastAsia="仿宋_GB2312" w:hint="eastAsia"/>
                <w:szCs w:val="21"/>
              </w:rPr>
              <w:t>6</w:t>
            </w:r>
          </w:p>
        </w:tc>
        <w:tc>
          <w:tcPr>
            <w:tcW w:w="9506" w:type="dxa"/>
            <w:gridSpan w:val="8"/>
            <w:tcBorders>
              <w:top w:val="single" w:sz="4" w:space="0" w:color="auto"/>
            </w:tcBorders>
            <w:vAlign w:val="center"/>
          </w:tcPr>
          <w:p w:rsidR="00F92462" w:rsidRDefault="006E7E73">
            <w:pPr>
              <w:adjustRightInd w:val="0"/>
              <w:snapToGrid w:val="0"/>
              <w:spacing w:line="300" w:lineRule="exact"/>
              <w:rPr>
                <w:rFonts w:ascii="仿宋_GB2312" w:eastAsia="仿宋_GB2312"/>
                <w:szCs w:val="21"/>
              </w:rPr>
            </w:pPr>
            <w:r>
              <w:rPr>
                <w:rFonts w:ascii="仿宋_GB2312" w:eastAsia="仿宋_GB2312" w:hAnsi="Calibri" w:cs="Times New Roman" w:hint="eastAsia"/>
                <w:spacing w:val="-4"/>
                <w:kern w:val="0"/>
                <w:sz w:val="24"/>
              </w:rPr>
              <w:t>严格执行重大事项公开制度，对干部选任、教师资格考试、教师职称评审、党员发展、党费收缴和使用、差旅费报销、表彰奖励等事项，坚持及时公开公示。</w:t>
            </w:r>
          </w:p>
        </w:tc>
        <w:tc>
          <w:tcPr>
            <w:tcW w:w="1290" w:type="dxa"/>
            <w:vMerge/>
            <w:vAlign w:val="center"/>
          </w:tcPr>
          <w:p w:rsidR="00F92462" w:rsidRDefault="00F92462">
            <w:pPr>
              <w:adjustRightInd w:val="0"/>
              <w:snapToGrid w:val="0"/>
              <w:spacing w:line="300" w:lineRule="exact"/>
              <w:jc w:val="left"/>
              <w:rPr>
                <w:rFonts w:ascii="仿宋_GB2312" w:eastAsia="仿宋_GB2312" w:hAnsi="Calibri" w:cs="Times New Roman"/>
                <w:spacing w:val="-4"/>
                <w:kern w:val="0"/>
                <w:sz w:val="24"/>
              </w:rPr>
            </w:pPr>
          </w:p>
        </w:tc>
        <w:tc>
          <w:tcPr>
            <w:tcW w:w="969" w:type="dxa"/>
            <w:vMerge/>
            <w:vAlign w:val="center"/>
          </w:tcPr>
          <w:p w:rsidR="00F92462" w:rsidRDefault="00F92462">
            <w:pPr>
              <w:spacing w:line="300" w:lineRule="exact"/>
              <w:rPr>
                <w:rFonts w:ascii="仿宋_GB2312" w:eastAsia="仿宋_GB2312" w:hAnsi="Calibri" w:cs="Times New Roman"/>
                <w:spacing w:val="-4"/>
                <w:kern w:val="0"/>
                <w:sz w:val="24"/>
              </w:rPr>
            </w:pPr>
          </w:p>
        </w:tc>
      </w:tr>
      <w:tr w:rsidR="00F92462">
        <w:trPr>
          <w:cantSplit/>
          <w:trHeight w:val="716"/>
          <w:jc w:val="center"/>
        </w:trPr>
        <w:tc>
          <w:tcPr>
            <w:tcW w:w="1307" w:type="dxa"/>
            <w:tcBorders>
              <w:top w:val="single" w:sz="4" w:space="0" w:color="auto"/>
              <w:right w:val="single" w:sz="4" w:space="0" w:color="auto"/>
            </w:tcBorders>
            <w:vAlign w:val="center"/>
          </w:tcPr>
          <w:p w:rsidR="00F92462" w:rsidRDefault="006E7E73">
            <w:pPr>
              <w:spacing w:line="240" w:lineRule="exact"/>
              <w:rPr>
                <w:rFonts w:ascii="黑体" w:eastAsia="黑体" w:hAnsi="黑体"/>
                <w:spacing w:val="-4"/>
                <w:sz w:val="18"/>
                <w:szCs w:val="18"/>
              </w:rPr>
            </w:pPr>
            <w:r>
              <w:rPr>
                <w:rFonts w:ascii="黑体" w:eastAsia="黑体" w:hAnsi="黑体" w:hint="eastAsia"/>
                <w:spacing w:val="-4"/>
                <w:sz w:val="18"/>
                <w:szCs w:val="18"/>
              </w:rPr>
              <w:t>（九）深化政治巡察</w:t>
            </w:r>
          </w:p>
        </w:tc>
        <w:tc>
          <w:tcPr>
            <w:tcW w:w="426" w:type="dxa"/>
            <w:tcBorders>
              <w:top w:val="single" w:sz="4" w:space="0" w:color="auto"/>
              <w:left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2</w:t>
            </w:r>
            <w:r>
              <w:rPr>
                <w:rFonts w:ascii="仿宋_GB2312" w:eastAsia="仿宋_GB2312" w:hint="eastAsia"/>
                <w:szCs w:val="21"/>
              </w:rPr>
              <w:t>7</w:t>
            </w:r>
          </w:p>
        </w:tc>
        <w:tc>
          <w:tcPr>
            <w:tcW w:w="9506" w:type="dxa"/>
            <w:gridSpan w:val="8"/>
            <w:tcBorders>
              <w:top w:val="single" w:sz="4" w:space="0" w:color="auto"/>
            </w:tcBorders>
            <w:vAlign w:val="center"/>
          </w:tcPr>
          <w:p w:rsidR="00F92462" w:rsidRDefault="006E7E73">
            <w:pPr>
              <w:adjustRightInd w:val="0"/>
              <w:snapToGrid w:val="0"/>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进一步深化省委巡视反馈意见的整改工作，举一反三，建章立制，努力构建教育系统内部管理制度优势。</w:t>
            </w:r>
          </w:p>
        </w:tc>
        <w:tc>
          <w:tcPr>
            <w:tcW w:w="1290" w:type="dxa"/>
            <w:vAlign w:val="center"/>
          </w:tcPr>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教工委办</w:t>
            </w:r>
          </w:p>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各科室配合</w:t>
            </w:r>
          </w:p>
        </w:tc>
        <w:tc>
          <w:tcPr>
            <w:tcW w:w="969" w:type="dxa"/>
            <w:vAlign w:val="center"/>
          </w:tcPr>
          <w:p w:rsidR="00F92462" w:rsidRDefault="006E7E73">
            <w:pPr>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袁平安</w:t>
            </w:r>
            <w:proofErr w:type="gramStart"/>
            <w:r>
              <w:rPr>
                <w:rFonts w:ascii="仿宋_GB2312" w:eastAsia="仿宋_GB2312" w:hAnsi="Calibri" w:cs="Times New Roman" w:hint="eastAsia"/>
                <w:spacing w:val="-4"/>
                <w:kern w:val="0"/>
                <w:sz w:val="24"/>
              </w:rPr>
              <w:t>刘吉兵</w:t>
            </w:r>
            <w:proofErr w:type="gramEnd"/>
          </w:p>
        </w:tc>
      </w:tr>
      <w:tr w:rsidR="00F92462">
        <w:trPr>
          <w:cantSplit/>
          <w:trHeight w:val="980"/>
          <w:jc w:val="center"/>
        </w:trPr>
        <w:tc>
          <w:tcPr>
            <w:tcW w:w="1307" w:type="dxa"/>
            <w:vMerge w:val="restart"/>
            <w:tcBorders>
              <w:top w:val="single" w:sz="4" w:space="0" w:color="auto"/>
              <w:right w:val="single" w:sz="4" w:space="0" w:color="auto"/>
            </w:tcBorders>
            <w:vAlign w:val="center"/>
          </w:tcPr>
          <w:p w:rsidR="00F92462" w:rsidRDefault="006E7E73">
            <w:pPr>
              <w:spacing w:line="240" w:lineRule="exact"/>
              <w:rPr>
                <w:rFonts w:ascii="黑体" w:eastAsia="黑体" w:hAnsi="黑体"/>
                <w:sz w:val="18"/>
                <w:szCs w:val="18"/>
              </w:rPr>
            </w:pPr>
            <w:r>
              <w:rPr>
                <w:rFonts w:ascii="黑体" w:eastAsia="黑体" w:hAnsi="黑体" w:hint="eastAsia"/>
                <w:sz w:val="18"/>
                <w:szCs w:val="18"/>
              </w:rPr>
              <w:t>（十）巩固发展反腐败斗争压倒性胜利</w:t>
            </w:r>
          </w:p>
        </w:tc>
        <w:tc>
          <w:tcPr>
            <w:tcW w:w="426" w:type="dxa"/>
            <w:tcBorders>
              <w:top w:val="single" w:sz="4" w:space="0" w:color="auto"/>
              <w:left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2</w:t>
            </w:r>
            <w:r>
              <w:rPr>
                <w:rFonts w:ascii="仿宋_GB2312" w:eastAsia="仿宋_GB2312" w:hint="eastAsia"/>
                <w:szCs w:val="21"/>
              </w:rPr>
              <w:t>8</w:t>
            </w:r>
          </w:p>
        </w:tc>
        <w:tc>
          <w:tcPr>
            <w:tcW w:w="9506" w:type="dxa"/>
            <w:gridSpan w:val="8"/>
            <w:tcBorders>
              <w:top w:val="single" w:sz="4" w:space="0" w:color="auto"/>
            </w:tcBorders>
            <w:vAlign w:val="center"/>
          </w:tcPr>
          <w:p w:rsidR="00F92462" w:rsidRDefault="006E7E73">
            <w:pPr>
              <w:adjustRightInd w:val="0"/>
              <w:snapToGrid w:val="0"/>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加强市委教育工委对全市教育系统党风廉政建设和反腐败工作的领导，完善制度机制，健全组织领导，细化工作措施，落实工作责任，营造风清气正的教育生态。</w:t>
            </w:r>
          </w:p>
        </w:tc>
        <w:tc>
          <w:tcPr>
            <w:tcW w:w="1290" w:type="dxa"/>
            <w:vMerge w:val="restart"/>
            <w:vAlign w:val="center"/>
          </w:tcPr>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教工委办</w:t>
            </w:r>
          </w:p>
          <w:p w:rsidR="00F92462" w:rsidRDefault="00F92462">
            <w:pPr>
              <w:adjustRightInd w:val="0"/>
              <w:snapToGrid w:val="0"/>
              <w:spacing w:line="300" w:lineRule="exact"/>
              <w:jc w:val="left"/>
              <w:rPr>
                <w:rFonts w:ascii="仿宋_GB2312" w:eastAsia="仿宋_GB2312" w:hAnsi="Calibri" w:cs="Times New Roman"/>
                <w:spacing w:val="-4"/>
                <w:kern w:val="0"/>
                <w:sz w:val="24"/>
              </w:rPr>
            </w:pPr>
          </w:p>
        </w:tc>
        <w:tc>
          <w:tcPr>
            <w:tcW w:w="969" w:type="dxa"/>
            <w:vMerge w:val="restart"/>
            <w:vAlign w:val="center"/>
          </w:tcPr>
          <w:p w:rsidR="00F92462" w:rsidRDefault="006E7E73">
            <w:pPr>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袁平安刘吉兵</w:t>
            </w:r>
          </w:p>
          <w:p w:rsidR="00F92462" w:rsidRDefault="00F92462">
            <w:pPr>
              <w:spacing w:line="300" w:lineRule="exact"/>
              <w:jc w:val="left"/>
              <w:rPr>
                <w:rFonts w:ascii="仿宋_GB2312" w:eastAsia="仿宋_GB2312" w:hAnsi="Calibri" w:cs="Times New Roman"/>
                <w:spacing w:val="-4"/>
                <w:kern w:val="0"/>
                <w:sz w:val="24"/>
              </w:rPr>
            </w:pPr>
          </w:p>
        </w:tc>
      </w:tr>
      <w:tr w:rsidR="00F92462">
        <w:trPr>
          <w:cantSplit/>
          <w:trHeight w:val="770"/>
          <w:jc w:val="center"/>
        </w:trPr>
        <w:tc>
          <w:tcPr>
            <w:tcW w:w="1307" w:type="dxa"/>
            <w:vMerge/>
            <w:tcBorders>
              <w:right w:val="single" w:sz="4" w:space="0" w:color="auto"/>
            </w:tcBorders>
            <w:vAlign w:val="center"/>
          </w:tcPr>
          <w:p w:rsidR="00F92462" w:rsidRDefault="00F92462">
            <w:pPr>
              <w:spacing w:line="240" w:lineRule="exact"/>
              <w:rPr>
                <w:rFonts w:ascii="黑体" w:eastAsia="黑体" w:hAnsi="黑体"/>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29</w:t>
            </w:r>
          </w:p>
        </w:tc>
        <w:tc>
          <w:tcPr>
            <w:tcW w:w="9506" w:type="dxa"/>
            <w:gridSpan w:val="8"/>
            <w:tcBorders>
              <w:top w:val="single" w:sz="4" w:space="0" w:color="auto"/>
              <w:bottom w:val="single" w:sz="4" w:space="0" w:color="auto"/>
            </w:tcBorders>
            <w:vAlign w:val="center"/>
          </w:tcPr>
          <w:p w:rsidR="00F92462" w:rsidRDefault="006E7E73">
            <w:pPr>
              <w:adjustRightInd w:val="0"/>
              <w:snapToGrid w:val="0"/>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组织开展观看警示教育片、参观警示教育基地等廉政教育活动，切实打</w:t>
            </w:r>
            <w:proofErr w:type="gramStart"/>
            <w:r>
              <w:rPr>
                <w:rFonts w:ascii="仿宋_GB2312" w:eastAsia="仿宋_GB2312" w:hAnsi="Calibri" w:cs="Times New Roman" w:hint="eastAsia"/>
                <w:spacing w:val="-4"/>
                <w:kern w:val="0"/>
                <w:sz w:val="24"/>
              </w:rPr>
              <w:t>牢党员</w:t>
            </w:r>
            <w:proofErr w:type="gramEnd"/>
            <w:r>
              <w:rPr>
                <w:rFonts w:ascii="仿宋_GB2312" w:eastAsia="仿宋_GB2312" w:hAnsi="Calibri" w:cs="Times New Roman" w:hint="eastAsia"/>
                <w:spacing w:val="-4"/>
                <w:kern w:val="0"/>
                <w:sz w:val="24"/>
              </w:rPr>
              <w:t>干部廉政从政的思想根基。</w:t>
            </w:r>
          </w:p>
        </w:tc>
        <w:tc>
          <w:tcPr>
            <w:tcW w:w="1290" w:type="dxa"/>
            <w:vMerge/>
            <w:vAlign w:val="center"/>
          </w:tcPr>
          <w:p w:rsidR="00F92462" w:rsidRDefault="00F92462">
            <w:pPr>
              <w:adjustRightInd w:val="0"/>
              <w:snapToGrid w:val="0"/>
              <w:spacing w:line="300" w:lineRule="exact"/>
              <w:jc w:val="left"/>
              <w:rPr>
                <w:rFonts w:ascii="仿宋_GB2312" w:eastAsia="仿宋_GB2312" w:hAnsi="Calibri" w:cs="Times New Roman"/>
                <w:spacing w:val="-4"/>
                <w:kern w:val="0"/>
                <w:sz w:val="24"/>
              </w:rPr>
            </w:pPr>
          </w:p>
        </w:tc>
        <w:tc>
          <w:tcPr>
            <w:tcW w:w="969" w:type="dxa"/>
            <w:vMerge/>
            <w:vAlign w:val="center"/>
          </w:tcPr>
          <w:p w:rsidR="00F92462" w:rsidRDefault="00F92462">
            <w:pPr>
              <w:spacing w:line="300" w:lineRule="exact"/>
              <w:jc w:val="left"/>
              <w:rPr>
                <w:rFonts w:ascii="仿宋_GB2312" w:eastAsia="仿宋_GB2312" w:hAnsi="Calibri" w:cs="Times New Roman"/>
                <w:spacing w:val="-4"/>
                <w:kern w:val="0"/>
                <w:sz w:val="24"/>
              </w:rPr>
            </w:pPr>
          </w:p>
        </w:tc>
      </w:tr>
      <w:tr w:rsidR="00F92462">
        <w:trPr>
          <w:cantSplit/>
          <w:trHeight w:val="980"/>
          <w:jc w:val="center"/>
        </w:trPr>
        <w:tc>
          <w:tcPr>
            <w:tcW w:w="1307" w:type="dxa"/>
            <w:vMerge/>
            <w:tcBorders>
              <w:right w:val="single" w:sz="4" w:space="0" w:color="auto"/>
            </w:tcBorders>
            <w:vAlign w:val="center"/>
          </w:tcPr>
          <w:p w:rsidR="00F92462" w:rsidRDefault="00F92462">
            <w:pPr>
              <w:spacing w:line="240" w:lineRule="exact"/>
              <w:rPr>
                <w:rFonts w:ascii="黑体" w:eastAsia="黑体" w:hAnsi="黑体"/>
                <w:sz w:val="18"/>
                <w:szCs w:val="18"/>
              </w:rPr>
            </w:pPr>
          </w:p>
        </w:tc>
        <w:tc>
          <w:tcPr>
            <w:tcW w:w="426" w:type="dxa"/>
            <w:tcBorders>
              <w:top w:val="single" w:sz="4" w:space="0" w:color="auto"/>
              <w:left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3</w:t>
            </w:r>
            <w:r>
              <w:rPr>
                <w:rFonts w:ascii="仿宋_GB2312" w:eastAsia="仿宋_GB2312" w:hint="eastAsia"/>
                <w:szCs w:val="21"/>
              </w:rPr>
              <w:t>0</w:t>
            </w:r>
          </w:p>
        </w:tc>
        <w:tc>
          <w:tcPr>
            <w:tcW w:w="9506" w:type="dxa"/>
            <w:gridSpan w:val="8"/>
            <w:tcBorders>
              <w:top w:val="single" w:sz="4" w:space="0" w:color="auto"/>
            </w:tcBorders>
            <w:vAlign w:val="center"/>
          </w:tcPr>
          <w:p w:rsidR="00F92462" w:rsidRDefault="006E7E73">
            <w:pPr>
              <w:adjustRightInd w:val="0"/>
              <w:snapToGrid w:val="0"/>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主动接受派驻纪检监察组的监督，积极支持和配合派驻纪检监察组开展监督执纪问责工作，研究“三重一大”事项提前会商沟通，取得一致意见后上会研究。</w:t>
            </w:r>
          </w:p>
        </w:tc>
        <w:tc>
          <w:tcPr>
            <w:tcW w:w="1290" w:type="dxa"/>
            <w:vMerge/>
            <w:vAlign w:val="center"/>
          </w:tcPr>
          <w:p w:rsidR="00F92462" w:rsidRDefault="00F92462">
            <w:pPr>
              <w:adjustRightInd w:val="0"/>
              <w:snapToGrid w:val="0"/>
              <w:spacing w:line="300" w:lineRule="exact"/>
              <w:jc w:val="left"/>
              <w:rPr>
                <w:rFonts w:ascii="仿宋_GB2312" w:eastAsia="仿宋_GB2312" w:hAnsi="Calibri" w:cs="Times New Roman"/>
                <w:spacing w:val="-4"/>
                <w:kern w:val="0"/>
                <w:sz w:val="24"/>
              </w:rPr>
            </w:pPr>
          </w:p>
        </w:tc>
        <w:tc>
          <w:tcPr>
            <w:tcW w:w="969" w:type="dxa"/>
            <w:vMerge/>
            <w:vAlign w:val="center"/>
          </w:tcPr>
          <w:p w:rsidR="00F92462" w:rsidRDefault="00F92462">
            <w:pPr>
              <w:spacing w:line="300" w:lineRule="exact"/>
              <w:jc w:val="left"/>
              <w:rPr>
                <w:rFonts w:ascii="仿宋_GB2312" w:eastAsia="仿宋_GB2312" w:hAnsi="Calibri" w:cs="Times New Roman"/>
                <w:spacing w:val="-4"/>
                <w:kern w:val="0"/>
                <w:sz w:val="24"/>
              </w:rPr>
            </w:pPr>
          </w:p>
        </w:tc>
      </w:tr>
      <w:tr w:rsidR="00F92462">
        <w:trPr>
          <w:cantSplit/>
          <w:trHeight w:val="453"/>
          <w:jc w:val="center"/>
        </w:trPr>
        <w:tc>
          <w:tcPr>
            <w:tcW w:w="1307" w:type="dxa"/>
            <w:vMerge w:val="restart"/>
            <w:tcBorders>
              <w:right w:val="single" w:sz="4" w:space="0" w:color="auto"/>
            </w:tcBorders>
            <w:vAlign w:val="center"/>
          </w:tcPr>
          <w:p w:rsidR="00F92462" w:rsidRDefault="006E7E73">
            <w:pPr>
              <w:spacing w:line="240" w:lineRule="exact"/>
              <w:rPr>
                <w:rFonts w:ascii="黑体" w:eastAsia="黑体" w:hAnsi="黑体"/>
                <w:sz w:val="18"/>
                <w:szCs w:val="18"/>
              </w:rPr>
            </w:pPr>
            <w:r>
              <w:rPr>
                <w:rFonts w:ascii="黑体" w:eastAsia="黑体" w:hAnsi="黑体" w:hint="eastAsia"/>
                <w:sz w:val="18"/>
                <w:szCs w:val="18"/>
              </w:rPr>
              <w:lastRenderedPageBreak/>
              <w:t>（十一）做好统一战线工作和群团工作</w:t>
            </w: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3</w:t>
            </w:r>
            <w:r>
              <w:rPr>
                <w:rFonts w:ascii="仿宋_GB2312" w:eastAsia="仿宋_GB2312" w:hint="eastAsia"/>
                <w:szCs w:val="21"/>
              </w:rPr>
              <w:t>1</w:t>
            </w:r>
          </w:p>
        </w:tc>
        <w:tc>
          <w:tcPr>
            <w:tcW w:w="9506" w:type="dxa"/>
            <w:gridSpan w:val="8"/>
            <w:tcBorders>
              <w:top w:val="single" w:sz="4" w:space="0" w:color="auto"/>
              <w:bottom w:val="single" w:sz="4" w:space="0" w:color="auto"/>
            </w:tcBorders>
            <w:vAlign w:val="center"/>
          </w:tcPr>
          <w:p w:rsidR="00F92462" w:rsidRDefault="006E7E73">
            <w:pPr>
              <w:adjustRightInd w:val="0"/>
              <w:snapToGrid w:val="0"/>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加强学校统战工作，发挥教育督导员作用，做好推荐华文教师赴外任教工作等。</w:t>
            </w:r>
          </w:p>
        </w:tc>
        <w:tc>
          <w:tcPr>
            <w:tcW w:w="1290" w:type="dxa"/>
            <w:vMerge w:val="restart"/>
            <w:tcBorders>
              <w:top w:val="single" w:sz="4" w:space="0" w:color="auto"/>
            </w:tcBorders>
            <w:vAlign w:val="center"/>
          </w:tcPr>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教工委办</w:t>
            </w:r>
          </w:p>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组织人事科</w:t>
            </w:r>
          </w:p>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团工委</w:t>
            </w:r>
          </w:p>
        </w:tc>
        <w:tc>
          <w:tcPr>
            <w:tcW w:w="969" w:type="dxa"/>
            <w:vMerge w:val="restart"/>
            <w:tcBorders>
              <w:top w:val="single" w:sz="4" w:space="0" w:color="auto"/>
            </w:tcBorders>
            <w:vAlign w:val="center"/>
          </w:tcPr>
          <w:p w:rsidR="00F92462" w:rsidRDefault="006E7E73">
            <w:pPr>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袁平安刘吉兵</w:t>
            </w:r>
          </w:p>
          <w:p w:rsidR="00F92462" w:rsidRDefault="00F92462">
            <w:pPr>
              <w:spacing w:line="300" w:lineRule="exact"/>
              <w:jc w:val="left"/>
              <w:rPr>
                <w:rFonts w:ascii="仿宋_GB2312" w:eastAsia="仿宋_GB2312" w:hAnsi="Calibri" w:cs="Times New Roman"/>
                <w:spacing w:val="-4"/>
                <w:kern w:val="0"/>
                <w:sz w:val="24"/>
              </w:rPr>
            </w:pPr>
          </w:p>
        </w:tc>
      </w:tr>
      <w:tr w:rsidR="00F92462">
        <w:trPr>
          <w:cantSplit/>
          <w:trHeight w:val="445"/>
          <w:jc w:val="center"/>
        </w:trPr>
        <w:tc>
          <w:tcPr>
            <w:tcW w:w="1307" w:type="dxa"/>
            <w:vMerge/>
            <w:tcBorders>
              <w:right w:val="single" w:sz="4" w:space="0" w:color="auto"/>
            </w:tcBorders>
            <w:vAlign w:val="center"/>
          </w:tcPr>
          <w:p w:rsidR="00F92462" w:rsidRDefault="00F92462">
            <w:pPr>
              <w:spacing w:line="240" w:lineRule="exact"/>
              <w:rPr>
                <w:rFonts w:ascii="黑体" w:eastAsia="黑体" w:hAnsi="黑体"/>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3</w:t>
            </w:r>
            <w:r>
              <w:rPr>
                <w:rFonts w:ascii="仿宋_GB2312" w:eastAsia="仿宋_GB2312" w:hint="eastAsia"/>
                <w:szCs w:val="21"/>
              </w:rPr>
              <w:t>2</w:t>
            </w:r>
          </w:p>
        </w:tc>
        <w:tc>
          <w:tcPr>
            <w:tcW w:w="9506" w:type="dxa"/>
            <w:gridSpan w:val="8"/>
            <w:tcBorders>
              <w:top w:val="single" w:sz="4" w:space="0" w:color="auto"/>
              <w:bottom w:val="single" w:sz="4" w:space="0" w:color="auto"/>
            </w:tcBorders>
            <w:vAlign w:val="center"/>
          </w:tcPr>
          <w:p w:rsidR="00F92462" w:rsidRDefault="006E7E73">
            <w:pPr>
              <w:adjustRightInd w:val="0"/>
              <w:snapToGrid w:val="0"/>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重视对党外干部和人才的培养。</w:t>
            </w:r>
          </w:p>
        </w:tc>
        <w:tc>
          <w:tcPr>
            <w:tcW w:w="1290" w:type="dxa"/>
            <w:vMerge/>
            <w:vAlign w:val="center"/>
          </w:tcPr>
          <w:p w:rsidR="00F92462" w:rsidRDefault="00F92462">
            <w:pPr>
              <w:adjustRightInd w:val="0"/>
              <w:snapToGrid w:val="0"/>
              <w:spacing w:line="300" w:lineRule="exact"/>
              <w:rPr>
                <w:rFonts w:ascii="仿宋_GB2312" w:eastAsia="仿宋_GB2312" w:hAnsi="Calibri" w:cs="Times New Roman"/>
                <w:spacing w:val="-4"/>
                <w:kern w:val="0"/>
                <w:sz w:val="24"/>
              </w:rPr>
            </w:pPr>
          </w:p>
        </w:tc>
        <w:tc>
          <w:tcPr>
            <w:tcW w:w="969" w:type="dxa"/>
            <w:vMerge/>
            <w:vAlign w:val="center"/>
          </w:tcPr>
          <w:p w:rsidR="00F92462" w:rsidRDefault="00F92462">
            <w:pPr>
              <w:spacing w:line="300" w:lineRule="exact"/>
              <w:jc w:val="left"/>
              <w:rPr>
                <w:rFonts w:ascii="仿宋_GB2312" w:eastAsia="仿宋_GB2312"/>
                <w:szCs w:val="21"/>
              </w:rPr>
            </w:pPr>
          </w:p>
        </w:tc>
      </w:tr>
      <w:tr w:rsidR="00F92462">
        <w:trPr>
          <w:cantSplit/>
          <w:trHeight w:val="625"/>
          <w:jc w:val="center"/>
        </w:trPr>
        <w:tc>
          <w:tcPr>
            <w:tcW w:w="1307" w:type="dxa"/>
            <w:vMerge/>
            <w:tcBorders>
              <w:bottom w:val="single" w:sz="4" w:space="0" w:color="auto"/>
              <w:right w:val="single" w:sz="4" w:space="0" w:color="auto"/>
            </w:tcBorders>
            <w:vAlign w:val="center"/>
          </w:tcPr>
          <w:p w:rsidR="00F92462" w:rsidRDefault="00F92462">
            <w:pPr>
              <w:spacing w:line="240" w:lineRule="exact"/>
              <w:rPr>
                <w:rFonts w:ascii="黑体" w:eastAsia="黑体" w:hAnsi="黑体"/>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3</w:t>
            </w:r>
            <w:r>
              <w:rPr>
                <w:rFonts w:ascii="仿宋_GB2312" w:eastAsia="仿宋_GB2312" w:hint="eastAsia"/>
                <w:szCs w:val="21"/>
              </w:rPr>
              <w:t>3</w:t>
            </w:r>
          </w:p>
        </w:tc>
        <w:tc>
          <w:tcPr>
            <w:tcW w:w="9506" w:type="dxa"/>
            <w:gridSpan w:val="8"/>
            <w:tcBorders>
              <w:top w:val="single" w:sz="4" w:space="0" w:color="auto"/>
              <w:bottom w:val="single" w:sz="4" w:space="0" w:color="auto"/>
            </w:tcBorders>
            <w:vAlign w:val="center"/>
          </w:tcPr>
          <w:p w:rsidR="00F92462" w:rsidRDefault="006E7E73">
            <w:pPr>
              <w:adjustRightInd w:val="0"/>
              <w:snapToGrid w:val="0"/>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结合全国文明城市创建，组织团员参加志愿服务活动；做好</w:t>
            </w:r>
            <w:proofErr w:type="gramStart"/>
            <w:r>
              <w:rPr>
                <w:rFonts w:ascii="仿宋_GB2312" w:eastAsia="仿宋_GB2312" w:hAnsi="Calibri" w:cs="Times New Roman" w:hint="eastAsia"/>
                <w:spacing w:val="-4"/>
                <w:kern w:val="0"/>
                <w:sz w:val="24"/>
              </w:rPr>
              <w:t>市直学校</w:t>
            </w:r>
            <w:proofErr w:type="gramEnd"/>
            <w:r>
              <w:rPr>
                <w:rFonts w:ascii="仿宋_GB2312" w:eastAsia="仿宋_GB2312" w:hAnsi="Calibri" w:cs="Times New Roman" w:hint="eastAsia"/>
                <w:spacing w:val="-4"/>
                <w:kern w:val="0"/>
                <w:sz w:val="24"/>
              </w:rPr>
              <w:t>团员发展工作，加强团员思想教育。</w:t>
            </w:r>
            <w:r>
              <w:rPr>
                <w:rFonts w:ascii="仿宋_GB2312" w:eastAsia="仿宋_GB2312" w:hAnsi="Calibri" w:cs="Times New Roman" w:hint="eastAsia"/>
                <w:spacing w:val="-4"/>
                <w:kern w:val="0"/>
                <w:sz w:val="24"/>
              </w:rPr>
              <w:t xml:space="preserve"> </w:t>
            </w:r>
          </w:p>
        </w:tc>
        <w:tc>
          <w:tcPr>
            <w:tcW w:w="1290" w:type="dxa"/>
            <w:vMerge/>
            <w:tcBorders>
              <w:bottom w:val="single" w:sz="4" w:space="0" w:color="auto"/>
            </w:tcBorders>
            <w:vAlign w:val="center"/>
          </w:tcPr>
          <w:p w:rsidR="00F92462" w:rsidRDefault="00F92462">
            <w:pPr>
              <w:adjustRightInd w:val="0"/>
              <w:snapToGrid w:val="0"/>
              <w:spacing w:line="300" w:lineRule="exact"/>
              <w:rPr>
                <w:rFonts w:ascii="仿宋_GB2312" w:eastAsia="仿宋_GB2312" w:hAnsi="Calibri" w:cs="Times New Roman"/>
                <w:spacing w:val="-4"/>
                <w:kern w:val="0"/>
                <w:sz w:val="24"/>
              </w:rPr>
            </w:pPr>
          </w:p>
        </w:tc>
        <w:tc>
          <w:tcPr>
            <w:tcW w:w="969" w:type="dxa"/>
            <w:vMerge/>
            <w:tcBorders>
              <w:bottom w:val="single" w:sz="4" w:space="0" w:color="auto"/>
            </w:tcBorders>
            <w:vAlign w:val="center"/>
          </w:tcPr>
          <w:p w:rsidR="00F92462" w:rsidRDefault="00F92462">
            <w:pPr>
              <w:spacing w:line="300" w:lineRule="exact"/>
              <w:jc w:val="left"/>
              <w:rPr>
                <w:rFonts w:ascii="仿宋_GB2312" w:eastAsia="仿宋_GB2312"/>
                <w:szCs w:val="21"/>
              </w:rPr>
            </w:pPr>
          </w:p>
        </w:tc>
      </w:tr>
      <w:tr w:rsidR="00F92462">
        <w:trPr>
          <w:cantSplit/>
          <w:trHeight w:val="900"/>
          <w:jc w:val="center"/>
        </w:trPr>
        <w:tc>
          <w:tcPr>
            <w:tcW w:w="1307" w:type="dxa"/>
            <w:vMerge w:val="restart"/>
            <w:tcBorders>
              <w:top w:val="single" w:sz="4" w:space="0" w:color="auto"/>
              <w:left w:val="single" w:sz="4" w:space="0" w:color="auto"/>
              <w:bottom w:val="single" w:sz="4" w:space="0" w:color="auto"/>
              <w:right w:val="single" w:sz="4" w:space="0" w:color="auto"/>
            </w:tcBorders>
            <w:vAlign w:val="center"/>
          </w:tcPr>
          <w:p w:rsidR="00F92462" w:rsidRDefault="006E7E73">
            <w:pPr>
              <w:spacing w:line="240" w:lineRule="exact"/>
              <w:rPr>
                <w:rFonts w:ascii="黑体" w:eastAsia="黑体" w:hAnsi="黑体"/>
                <w:sz w:val="18"/>
                <w:szCs w:val="18"/>
              </w:rPr>
            </w:pPr>
            <w:r>
              <w:rPr>
                <w:rFonts w:ascii="黑体" w:eastAsia="黑体" w:hAnsi="黑体" w:hint="eastAsia"/>
                <w:sz w:val="18"/>
                <w:szCs w:val="18"/>
              </w:rPr>
              <w:t>（十二）积极推进党建</w:t>
            </w:r>
            <w:proofErr w:type="gramStart"/>
            <w:r>
              <w:rPr>
                <w:rFonts w:ascii="黑体" w:eastAsia="黑体" w:hAnsi="黑体" w:hint="eastAsia"/>
                <w:sz w:val="18"/>
                <w:szCs w:val="18"/>
              </w:rPr>
              <w:t>引领市域社会</w:t>
            </w:r>
            <w:proofErr w:type="gramEnd"/>
            <w:r>
              <w:rPr>
                <w:rFonts w:ascii="黑体" w:eastAsia="黑体" w:hAnsi="黑体" w:hint="eastAsia"/>
                <w:sz w:val="18"/>
                <w:szCs w:val="18"/>
              </w:rPr>
              <w:t>治理现代化</w:t>
            </w:r>
          </w:p>
        </w:tc>
        <w:tc>
          <w:tcPr>
            <w:tcW w:w="426" w:type="dxa"/>
            <w:tcBorders>
              <w:top w:val="single" w:sz="4" w:space="0" w:color="auto"/>
              <w:left w:val="single" w:sz="4" w:space="0" w:color="auto"/>
              <w:bottom w:val="single" w:sz="4" w:space="0" w:color="auto"/>
              <w:right w:val="single" w:sz="4" w:space="0" w:color="auto"/>
            </w:tcBorders>
            <w:vAlign w:val="center"/>
          </w:tcPr>
          <w:p w:rsidR="00F92462" w:rsidRDefault="00F92462">
            <w:pPr>
              <w:spacing w:line="300" w:lineRule="exact"/>
              <w:jc w:val="center"/>
              <w:rPr>
                <w:rFonts w:ascii="仿宋_GB2312" w:eastAsia="仿宋_GB2312"/>
                <w:szCs w:val="21"/>
              </w:rPr>
            </w:pPr>
          </w:p>
          <w:p w:rsidR="00F92462" w:rsidRDefault="006E7E73">
            <w:pPr>
              <w:spacing w:line="300" w:lineRule="exact"/>
              <w:jc w:val="center"/>
              <w:rPr>
                <w:rFonts w:ascii="仿宋_GB2312" w:eastAsia="仿宋_GB2312"/>
                <w:szCs w:val="21"/>
              </w:rPr>
            </w:pPr>
            <w:r>
              <w:rPr>
                <w:rFonts w:ascii="仿宋_GB2312" w:eastAsia="仿宋_GB2312" w:hint="eastAsia"/>
                <w:szCs w:val="21"/>
              </w:rPr>
              <w:t>3</w:t>
            </w:r>
            <w:r>
              <w:rPr>
                <w:rFonts w:ascii="仿宋_GB2312" w:eastAsia="仿宋_GB2312" w:hint="eastAsia"/>
                <w:szCs w:val="21"/>
              </w:rPr>
              <w:t>4</w:t>
            </w:r>
          </w:p>
          <w:p w:rsidR="00F92462" w:rsidRDefault="00F92462">
            <w:pPr>
              <w:spacing w:line="300" w:lineRule="exact"/>
              <w:jc w:val="center"/>
              <w:rPr>
                <w:rFonts w:ascii="仿宋_GB2312" w:eastAsia="仿宋_GB2312"/>
                <w:szCs w:val="21"/>
              </w:rPr>
            </w:pPr>
          </w:p>
        </w:tc>
        <w:tc>
          <w:tcPr>
            <w:tcW w:w="9506" w:type="dxa"/>
            <w:gridSpan w:val="8"/>
            <w:tcBorders>
              <w:top w:val="single" w:sz="4" w:space="0" w:color="auto"/>
              <w:left w:val="single" w:sz="4" w:space="0" w:color="auto"/>
              <w:bottom w:val="single" w:sz="4" w:space="0" w:color="auto"/>
              <w:right w:val="single" w:sz="4" w:space="0" w:color="auto"/>
            </w:tcBorders>
            <w:vAlign w:val="center"/>
          </w:tcPr>
          <w:p w:rsidR="00F92462" w:rsidRDefault="006E7E73">
            <w:pPr>
              <w:adjustRightInd w:val="0"/>
              <w:snapToGrid w:val="0"/>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1.</w:t>
            </w:r>
            <w:r>
              <w:rPr>
                <w:rFonts w:ascii="仿宋_GB2312" w:eastAsia="仿宋_GB2312" w:hAnsi="Calibri" w:cs="Times New Roman" w:hint="eastAsia"/>
                <w:spacing w:val="-4"/>
                <w:kern w:val="0"/>
                <w:sz w:val="24"/>
              </w:rPr>
              <w:t>结合毛泽东同志诞辰</w:t>
            </w:r>
            <w:r>
              <w:rPr>
                <w:rFonts w:ascii="仿宋_GB2312" w:eastAsia="仿宋_GB2312" w:hAnsi="Calibri" w:cs="Times New Roman" w:hint="eastAsia"/>
                <w:spacing w:val="-4"/>
                <w:kern w:val="0"/>
                <w:sz w:val="24"/>
              </w:rPr>
              <w:t>120</w:t>
            </w:r>
            <w:r>
              <w:rPr>
                <w:rFonts w:ascii="仿宋_GB2312" w:eastAsia="仿宋_GB2312" w:hAnsi="Calibri" w:cs="Times New Roman" w:hint="eastAsia"/>
                <w:spacing w:val="-4"/>
                <w:kern w:val="0"/>
                <w:sz w:val="24"/>
              </w:rPr>
              <w:t>周年、“抗美援朝”战争胜利</w:t>
            </w:r>
            <w:r>
              <w:rPr>
                <w:rFonts w:ascii="仿宋_GB2312" w:eastAsia="仿宋_GB2312" w:hAnsi="Calibri" w:cs="Times New Roman" w:hint="eastAsia"/>
                <w:spacing w:val="-4"/>
                <w:kern w:val="0"/>
                <w:sz w:val="24"/>
              </w:rPr>
              <w:t>70</w:t>
            </w:r>
            <w:r>
              <w:rPr>
                <w:rFonts w:ascii="仿宋_GB2312" w:eastAsia="仿宋_GB2312" w:hAnsi="Calibri" w:cs="Times New Roman" w:hint="eastAsia"/>
                <w:spacing w:val="-4"/>
                <w:kern w:val="0"/>
                <w:sz w:val="24"/>
              </w:rPr>
              <w:t>周年、改革开放</w:t>
            </w:r>
            <w:r>
              <w:rPr>
                <w:rFonts w:ascii="仿宋_GB2312" w:eastAsia="仿宋_GB2312" w:hAnsi="Calibri" w:cs="Times New Roman" w:hint="eastAsia"/>
                <w:spacing w:val="-4"/>
                <w:kern w:val="0"/>
                <w:sz w:val="24"/>
              </w:rPr>
              <w:t>45</w:t>
            </w:r>
            <w:r>
              <w:rPr>
                <w:rFonts w:ascii="仿宋_GB2312" w:eastAsia="仿宋_GB2312" w:hAnsi="Calibri" w:cs="Times New Roman" w:hint="eastAsia"/>
                <w:spacing w:val="-4"/>
                <w:kern w:val="0"/>
                <w:sz w:val="24"/>
              </w:rPr>
              <w:t>周年等，全年系列化开展“扣好人生第一粒扣子”主题教育实践活动；</w:t>
            </w:r>
          </w:p>
          <w:p w:rsidR="00F92462" w:rsidRDefault="006E7E73">
            <w:pPr>
              <w:adjustRightInd w:val="0"/>
              <w:snapToGrid w:val="0"/>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2.</w:t>
            </w:r>
            <w:r>
              <w:rPr>
                <w:rFonts w:ascii="仿宋_GB2312" w:eastAsia="仿宋_GB2312" w:hAnsi="Calibri" w:cs="Times New Roman" w:hint="eastAsia"/>
                <w:spacing w:val="-4"/>
                <w:kern w:val="0"/>
                <w:sz w:val="24"/>
              </w:rPr>
              <w:t>制定社会主义核心价值观进教材、进课堂、进头脑实施方案；健全完善学校、家庭、社会“三结合”教育网络，在中小学校建立家长学校和家长委员会，社区建立家长学校或家庭教育指导服务点。</w:t>
            </w:r>
          </w:p>
        </w:tc>
        <w:tc>
          <w:tcPr>
            <w:tcW w:w="1290" w:type="dxa"/>
            <w:tcBorders>
              <w:top w:val="single" w:sz="4" w:space="0" w:color="auto"/>
              <w:left w:val="single" w:sz="4" w:space="0" w:color="auto"/>
              <w:right w:val="single" w:sz="4" w:space="0" w:color="auto"/>
            </w:tcBorders>
            <w:vAlign w:val="center"/>
          </w:tcPr>
          <w:p w:rsidR="00F92462" w:rsidRDefault="006E7E73">
            <w:pPr>
              <w:adjustRightInd w:val="0"/>
              <w:snapToGrid w:val="0"/>
              <w:spacing w:line="300" w:lineRule="exact"/>
              <w:jc w:val="left"/>
              <w:rPr>
                <w:rFonts w:ascii="仿宋_GB2312" w:eastAsia="仿宋_GB2312" w:hAnsi="Calibri" w:cs="Times New Roman"/>
                <w:spacing w:val="-4"/>
                <w:kern w:val="0"/>
                <w:sz w:val="24"/>
              </w:rPr>
            </w:pPr>
            <w:proofErr w:type="gramStart"/>
            <w:r>
              <w:rPr>
                <w:rFonts w:ascii="仿宋_GB2312" w:eastAsia="仿宋_GB2312" w:hAnsi="Calibri" w:cs="Times New Roman" w:hint="eastAsia"/>
                <w:spacing w:val="-4"/>
                <w:kern w:val="0"/>
                <w:sz w:val="24"/>
              </w:rPr>
              <w:t>基教科</w:t>
            </w:r>
            <w:proofErr w:type="gramEnd"/>
          </w:p>
        </w:tc>
        <w:tc>
          <w:tcPr>
            <w:tcW w:w="969" w:type="dxa"/>
            <w:tcBorders>
              <w:top w:val="single" w:sz="4" w:space="0" w:color="auto"/>
              <w:left w:val="single" w:sz="4" w:space="0" w:color="auto"/>
              <w:bottom w:val="single" w:sz="4" w:space="0" w:color="auto"/>
              <w:right w:val="single" w:sz="4" w:space="0" w:color="auto"/>
            </w:tcBorders>
            <w:vAlign w:val="center"/>
          </w:tcPr>
          <w:p w:rsidR="00F92462" w:rsidRDefault="006E7E73">
            <w:pPr>
              <w:spacing w:line="300" w:lineRule="exact"/>
              <w:jc w:val="left"/>
              <w:rPr>
                <w:rFonts w:ascii="仿宋_GB2312" w:eastAsia="仿宋_GB2312" w:hAnsi="Calibri" w:cs="Times New Roman"/>
                <w:spacing w:val="-4"/>
                <w:kern w:val="0"/>
                <w:sz w:val="24"/>
              </w:rPr>
            </w:pPr>
            <w:proofErr w:type="gramStart"/>
            <w:r>
              <w:rPr>
                <w:rFonts w:ascii="仿宋_GB2312" w:eastAsia="仿宋_GB2312" w:hAnsi="Calibri" w:cs="Times New Roman" w:hint="eastAsia"/>
                <w:spacing w:val="-4"/>
                <w:kern w:val="0"/>
                <w:sz w:val="24"/>
              </w:rPr>
              <w:t>胡运震</w:t>
            </w:r>
            <w:proofErr w:type="gramEnd"/>
          </w:p>
        </w:tc>
      </w:tr>
      <w:tr w:rsidR="00F92462">
        <w:trPr>
          <w:cantSplit/>
          <w:trHeight w:val="1035"/>
          <w:jc w:val="center"/>
        </w:trPr>
        <w:tc>
          <w:tcPr>
            <w:tcW w:w="1307" w:type="dxa"/>
            <w:vMerge/>
            <w:tcBorders>
              <w:top w:val="single" w:sz="4" w:space="0" w:color="auto"/>
              <w:right w:val="single" w:sz="4" w:space="0" w:color="auto"/>
            </w:tcBorders>
            <w:vAlign w:val="center"/>
          </w:tcPr>
          <w:p w:rsidR="00F92462" w:rsidRDefault="00F92462">
            <w:pPr>
              <w:spacing w:line="240" w:lineRule="exact"/>
              <w:rPr>
                <w:rFonts w:ascii="仿宋_GB2312" w:eastAsia="仿宋_GB2312"/>
                <w:sz w:val="18"/>
                <w:szCs w:val="18"/>
              </w:rPr>
            </w:pPr>
          </w:p>
        </w:tc>
        <w:tc>
          <w:tcPr>
            <w:tcW w:w="426" w:type="dxa"/>
            <w:tcBorders>
              <w:top w:val="single" w:sz="4" w:space="0" w:color="auto"/>
              <w:left w:val="single" w:sz="4" w:space="0" w:color="auto"/>
              <w:bottom w:val="single" w:sz="4" w:space="0" w:color="auto"/>
            </w:tcBorders>
            <w:vAlign w:val="center"/>
          </w:tcPr>
          <w:p w:rsidR="00F92462" w:rsidRDefault="006E7E73">
            <w:pPr>
              <w:spacing w:line="300" w:lineRule="exact"/>
              <w:jc w:val="center"/>
              <w:rPr>
                <w:rFonts w:ascii="仿宋_GB2312" w:eastAsia="仿宋_GB2312"/>
                <w:szCs w:val="21"/>
              </w:rPr>
            </w:pPr>
            <w:r>
              <w:rPr>
                <w:rFonts w:ascii="仿宋_GB2312" w:eastAsia="仿宋_GB2312" w:hint="eastAsia"/>
                <w:szCs w:val="21"/>
              </w:rPr>
              <w:t>3</w:t>
            </w:r>
            <w:r>
              <w:rPr>
                <w:rFonts w:ascii="仿宋_GB2312" w:eastAsia="仿宋_GB2312" w:hint="eastAsia"/>
                <w:szCs w:val="21"/>
              </w:rPr>
              <w:t>5</w:t>
            </w:r>
          </w:p>
        </w:tc>
        <w:tc>
          <w:tcPr>
            <w:tcW w:w="9506" w:type="dxa"/>
            <w:gridSpan w:val="8"/>
            <w:tcBorders>
              <w:top w:val="single" w:sz="4" w:space="0" w:color="auto"/>
              <w:bottom w:val="single" w:sz="4" w:space="0" w:color="auto"/>
              <w:right w:val="single" w:sz="4" w:space="0" w:color="auto"/>
            </w:tcBorders>
            <w:vAlign w:val="center"/>
          </w:tcPr>
          <w:p w:rsidR="00F92462" w:rsidRDefault="006E7E73">
            <w:pPr>
              <w:adjustRightInd w:val="0"/>
              <w:snapToGrid w:val="0"/>
              <w:spacing w:line="30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深入开展青少年法治宣传教育工作，提升青少年法治素养：发挥课堂主渠道作用，学校上好道德与法治课程；深入开展“法治课间餐”活动，丰富学生课余法治教育内容；开展宪法宣传教育活动，继续开展“学宪法</w:t>
            </w:r>
            <w:r>
              <w:rPr>
                <w:rFonts w:ascii="仿宋_GB2312" w:eastAsia="仿宋_GB2312" w:hAnsi="Calibri" w:cs="Times New Roman" w:hint="eastAsia"/>
                <w:spacing w:val="-4"/>
                <w:kern w:val="0"/>
                <w:sz w:val="24"/>
              </w:rPr>
              <w:t xml:space="preserve"> </w:t>
            </w:r>
            <w:r>
              <w:rPr>
                <w:rFonts w:ascii="仿宋_GB2312" w:eastAsia="仿宋_GB2312" w:hAnsi="Calibri" w:cs="Times New Roman" w:hint="eastAsia"/>
                <w:spacing w:val="-4"/>
                <w:kern w:val="0"/>
                <w:sz w:val="24"/>
              </w:rPr>
              <w:t>讲宪法”活动和“</w:t>
            </w:r>
            <w:r>
              <w:rPr>
                <w:rFonts w:ascii="仿宋_GB2312" w:eastAsia="仿宋_GB2312" w:hAnsi="Calibri" w:cs="Times New Roman" w:hint="eastAsia"/>
                <w:spacing w:val="-4"/>
                <w:kern w:val="0"/>
                <w:sz w:val="24"/>
              </w:rPr>
              <w:t>12</w:t>
            </w:r>
            <w:r>
              <w:rPr>
                <w:rFonts w:ascii="仿宋_GB2312" w:eastAsia="仿宋_GB2312" w:hAnsi="Calibri" w:cs="Times New Roman" w:hint="eastAsia"/>
                <w:spacing w:val="-4"/>
                <w:kern w:val="0"/>
                <w:sz w:val="24"/>
              </w:rPr>
              <w:t>·</w:t>
            </w:r>
            <w:r>
              <w:rPr>
                <w:rFonts w:ascii="仿宋_GB2312" w:eastAsia="仿宋_GB2312" w:hAnsi="Calibri" w:cs="Times New Roman" w:hint="eastAsia"/>
                <w:spacing w:val="-4"/>
                <w:kern w:val="0"/>
                <w:sz w:val="24"/>
              </w:rPr>
              <w:t>4</w:t>
            </w:r>
            <w:r>
              <w:rPr>
                <w:rFonts w:ascii="仿宋_GB2312" w:eastAsia="仿宋_GB2312" w:hAnsi="Calibri" w:cs="Times New Roman" w:hint="eastAsia"/>
                <w:spacing w:val="-4"/>
                <w:kern w:val="0"/>
                <w:sz w:val="24"/>
              </w:rPr>
              <w:t>宪法日”宣传教育活动。</w:t>
            </w:r>
            <w:r>
              <w:rPr>
                <w:rFonts w:ascii="仿宋_GB2312" w:eastAsia="仿宋_GB2312" w:hAnsi="Calibri" w:cs="Times New Roman" w:hint="eastAsia"/>
                <w:spacing w:val="-4"/>
                <w:kern w:val="0"/>
                <w:sz w:val="24"/>
              </w:rPr>
              <w:t xml:space="preserve"> </w:t>
            </w:r>
          </w:p>
        </w:tc>
        <w:tc>
          <w:tcPr>
            <w:tcW w:w="1290" w:type="dxa"/>
            <w:tcBorders>
              <w:top w:val="single" w:sz="4" w:space="0" w:color="auto"/>
              <w:left w:val="single" w:sz="4" w:space="0" w:color="auto"/>
              <w:bottom w:val="single" w:sz="4" w:space="0" w:color="auto"/>
            </w:tcBorders>
            <w:vAlign w:val="center"/>
          </w:tcPr>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督导中心</w:t>
            </w:r>
          </w:p>
          <w:p w:rsidR="00F92462" w:rsidRDefault="006E7E73">
            <w:pPr>
              <w:adjustRightInd w:val="0"/>
              <w:snapToGrid w:val="0"/>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教师发展中心</w:t>
            </w:r>
            <w:proofErr w:type="gramStart"/>
            <w:r>
              <w:rPr>
                <w:rFonts w:ascii="仿宋_GB2312" w:eastAsia="仿宋_GB2312" w:hAnsi="Calibri" w:cs="Times New Roman" w:hint="eastAsia"/>
                <w:spacing w:val="-4"/>
                <w:kern w:val="0"/>
                <w:sz w:val="24"/>
              </w:rPr>
              <w:t>研</w:t>
            </w:r>
            <w:proofErr w:type="gramEnd"/>
            <w:r>
              <w:rPr>
                <w:rFonts w:ascii="仿宋_GB2312" w:eastAsia="仿宋_GB2312" w:hAnsi="Calibri" w:cs="Times New Roman" w:hint="eastAsia"/>
                <w:spacing w:val="-4"/>
                <w:kern w:val="0"/>
                <w:sz w:val="24"/>
              </w:rPr>
              <w:t>训科</w:t>
            </w:r>
          </w:p>
        </w:tc>
        <w:tc>
          <w:tcPr>
            <w:tcW w:w="969" w:type="dxa"/>
            <w:tcBorders>
              <w:top w:val="single" w:sz="4" w:space="0" w:color="auto"/>
              <w:bottom w:val="single" w:sz="4" w:space="0" w:color="auto"/>
            </w:tcBorders>
            <w:vAlign w:val="center"/>
          </w:tcPr>
          <w:p w:rsidR="00F92462" w:rsidRDefault="006E7E73">
            <w:pPr>
              <w:spacing w:line="30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王吉</w:t>
            </w:r>
            <w:proofErr w:type="gramStart"/>
            <w:r>
              <w:rPr>
                <w:rFonts w:ascii="仿宋_GB2312" w:eastAsia="仿宋_GB2312" w:hAnsi="Calibri" w:cs="Times New Roman" w:hint="eastAsia"/>
                <w:spacing w:val="-4"/>
                <w:kern w:val="0"/>
                <w:sz w:val="24"/>
              </w:rPr>
              <w:t>东顾道勇</w:t>
            </w:r>
            <w:proofErr w:type="gramEnd"/>
          </w:p>
        </w:tc>
      </w:tr>
    </w:tbl>
    <w:p w:rsidR="00F92462" w:rsidRDefault="00F92462">
      <w:pPr>
        <w:pStyle w:val="10"/>
        <w:adjustRightInd w:val="0"/>
        <w:spacing w:line="560" w:lineRule="exact"/>
        <w:rPr>
          <w:rFonts w:ascii="方正小标宋简体" w:eastAsia="方正小标宋简体" w:hAnsi="方正小标宋简体" w:cs="方正小标宋简体"/>
          <w:sz w:val="36"/>
          <w:szCs w:val="36"/>
        </w:rPr>
      </w:pPr>
    </w:p>
    <w:p w:rsidR="00F92462" w:rsidRDefault="00F92462">
      <w:pPr>
        <w:pStyle w:val="10"/>
        <w:adjustRightInd w:val="0"/>
        <w:spacing w:line="560" w:lineRule="exact"/>
        <w:rPr>
          <w:rFonts w:ascii="方正小标宋简体" w:eastAsia="方正小标宋简体" w:hAnsi="方正小标宋简体" w:cs="方正小标宋简体"/>
          <w:sz w:val="36"/>
          <w:szCs w:val="36"/>
        </w:rPr>
      </w:pPr>
    </w:p>
    <w:p w:rsidR="00F92462" w:rsidRDefault="00F92462">
      <w:pPr>
        <w:pStyle w:val="10"/>
        <w:adjustRightInd w:val="0"/>
        <w:spacing w:line="560" w:lineRule="exact"/>
        <w:rPr>
          <w:rFonts w:ascii="方正小标宋简体" w:eastAsia="方正小标宋简体" w:hAnsi="方正小标宋简体" w:cs="方正小标宋简体"/>
          <w:sz w:val="36"/>
          <w:szCs w:val="36"/>
        </w:rPr>
      </w:pPr>
    </w:p>
    <w:p w:rsidR="00F92462" w:rsidRDefault="00F92462">
      <w:pPr>
        <w:pStyle w:val="10"/>
        <w:adjustRightInd w:val="0"/>
        <w:spacing w:line="560" w:lineRule="exact"/>
        <w:rPr>
          <w:rFonts w:ascii="方正小标宋简体" w:eastAsia="方正小标宋简体" w:hAnsi="方正小标宋简体" w:cs="方正小标宋简体"/>
          <w:sz w:val="36"/>
          <w:szCs w:val="36"/>
        </w:rPr>
      </w:pPr>
    </w:p>
    <w:p w:rsidR="00F92462" w:rsidRDefault="00F92462">
      <w:pPr>
        <w:pStyle w:val="10"/>
        <w:adjustRightInd w:val="0"/>
        <w:spacing w:line="560" w:lineRule="exact"/>
        <w:rPr>
          <w:rFonts w:ascii="方正小标宋简体" w:eastAsia="方正小标宋简体" w:hAnsi="方正小标宋简体" w:cs="方正小标宋简体"/>
          <w:sz w:val="36"/>
          <w:szCs w:val="36"/>
        </w:rPr>
      </w:pPr>
    </w:p>
    <w:p w:rsidR="00F92462" w:rsidRDefault="00F92462">
      <w:pPr>
        <w:pStyle w:val="10"/>
        <w:adjustRightInd w:val="0"/>
        <w:spacing w:line="560" w:lineRule="exact"/>
        <w:rPr>
          <w:rFonts w:ascii="方正小标宋简体" w:eastAsia="方正小标宋简体" w:hAnsi="方正小标宋简体" w:cs="方正小标宋简体"/>
          <w:sz w:val="36"/>
          <w:szCs w:val="36"/>
        </w:rPr>
      </w:pPr>
    </w:p>
    <w:p w:rsidR="00F92462" w:rsidRDefault="00F92462" w:rsidP="00F16DDC">
      <w:pPr>
        <w:pStyle w:val="10"/>
        <w:spacing w:afterLines="50" w:line="360" w:lineRule="exact"/>
        <w:jc w:val="both"/>
        <w:rPr>
          <w:rFonts w:ascii="Times New Roman" w:hAnsi="Times New Roman" w:cs="Times New Roman"/>
          <w:sz w:val="36"/>
          <w:szCs w:val="36"/>
        </w:rPr>
      </w:pPr>
    </w:p>
    <w:p w:rsidR="00F92462" w:rsidRDefault="006E7E73" w:rsidP="00F16DDC">
      <w:pPr>
        <w:pStyle w:val="10"/>
        <w:spacing w:afterLines="50" w:line="360" w:lineRule="exact"/>
        <w:jc w:val="both"/>
        <w:rPr>
          <w:rFonts w:ascii="方正小标宋简体" w:eastAsia="方正小标宋简体" w:hAnsi="方正小标宋简体" w:cs="方正小标宋简体"/>
          <w:sz w:val="36"/>
          <w:szCs w:val="36"/>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Times New Roman" w:hAnsi="Times New Roman" w:cs="Times New Roman" w:hint="eastAsia"/>
          <w:sz w:val="36"/>
          <w:szCs w:val="36"/>
        </w:rPr>
        <w:t>2023</w:t>
      </w:r>
      <w:r>
        <w:rPr>
          <w:rFonts w:ascii="Times New Roman" w:hAnsi="Times New Roman" w:cs="Times New Roman" w:hint="eastAsia"/>
          <w:sz w:val="36"/>
          <w:szCs w:val="36"/>
        </w:rPr>
        <w:t>年仪征市教育局党委书记落实全面从严治党“第一责任人”责任清单</w:t>
      </w:r>
    </w:p>
    <w:p w:rsidR="00F92462" w:rsidRDefault="006E7E73">
      <w:pPr>
        <w:pStyle w:val="10"/>
        <w:adjustRightInd w:val="0"/>
        <w:spacing w:line="560" w:lineRule="exact"/>
        <w:rPr>
          <w:rFonts w:ascii="仿宋_GB2312" w:eastAsia="仿宋_GB2312" w:hAnsi="Calibri" w:cs="Times New Roman"/>
          <w:sz w:val="24"/>
          <w:szCs w:val="24"/>
          <w:u w:val="single"/>
        </w:rPr>
      </w:pPr>
      <w:r>
        <w:rPr>
          <w:rFonts w:ascii="仿宋_GB2312" w:eastAsia="仿宋_GB2312" w:hAnsi="Calibri" w:cs="Times New Roman" w:hint="eastAsia"/>
          <w:b/>
          <w:bCs/>
          <w:sz w:val="24"/>
          <w:szCs w:val="24"/>
        </w:rPr>
        <w:t>姓名</w:t>
      </w:r>
      <w:r>
        <w:rPr>
          <w:rFonts w:ascii="楷体_GB2312" w:eastAsia="楷体_GB2312" w:hAnsi="楷体_GB2312" w:cs="楷体_GB2312" w:hint="eastAsia"/>
          <w:spacing w:val="-4"/>
          <w:kern w:val="0"/>
          <w:sz w:val="32"/>
          <w:szCs w:val="32"/>
        </w:rPr>
        <w:t>：</w:t>
      </w:r>
      <w:r>
        <w:rPr>
          <w:rFonts w:ascii="仿宋_GB2312" w:eastAsia="仿宋_GB2312" w:hAnsi="Calibri" w:cs="Times New Roman" w:hint="eastAsia"/>
          <w:sz w:val="24"/>
          <w:szCs w:val="24"/>
          <w:u w:val="single"/>
        </w:rPr>
        <w:t>袁平安</w:t>
      </w:r>
      <w:r>
        <w:rPr>
          <w:rFonts w:ascii="仿宋_GB2312" w:eastAsia="仿宋_GB2312" w:hAnsi="Calibri" w:cs="Times New Roman" w:hint="eastAsia"/>
          <w:sz w:val="24"/>
          <w:szCs w:val="24"/>
          <w:u w:val="single"/>
        </w:rPr>
        <w:t xml:space="preserve"> </w:t>
      </w:r>
      <w:r>
        <w:rPr>
          <w:rFonts w:ascii="楷体_GB2312" w:eastAsia="楷体_GB2312" w:hAnsi="楷体_GB2312" w:cs="楷体_GB2312" w:hint="eastAsia"/>
          <w:spacing w:val="-4"/>
          <w:kern w:val="0"/>
          <w:sz w:val="32"/>
          <w:szCs w:val="32"/>
        </w:rPr>
        <w:t xml:space="preserve">             </w:t>
      </w:r>
      <w:r>
        <w:rPr>
          <w:rFonts w:ascii="仿宋_GB2312" w:eastAsia="仿宋_GB2312" w:hAnsi="Calibri" w:cs="Times New Roman" w:hint="eastAsia"/>
          <w:b/>
          <w:bCs/>
          <w:sz w:val="24"/>
          <w:szCs w:val="24"/>
        </w:rPr>
        <w:t>职务：</w:t>
      </w:r>
      <w:r>
        <w:rPr>
          <w:rFonts w:ascii="仿宋_GB2312" w:eastAsia="仿宋_GB2312" w:hAnsi="Calibri" w:cs="Times New Roman" w:hint="eastAsia"/>
          <w:sz w:val="24"/>
          <w:szCs w:val="24"/>
          <w:u w:val="single"/>
        </w:rPr>
        <w:t>仪征市委教育工委书记，仪征市教育局党委书记、局长</w:t>
      </w:r>
    </w:p>
    <w:tbl>
      <w:tblPr>
        <w:tblW w:w="138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98"/>
        <w:gridCol w:w="840"/>
        <w:gridCol w:w="2708"/>
        <w:gridCol w:w="2210"/>
        <w:gridCol w:w="2602"/>
        <w:gridCol w:w="3358"/>
      </w:tblGrid>
      <w:tr w:rsidR="00F92462">
        <w:trPr>
          <w:cantSplit/>
          <w:trHeight w:val="377"/>
          <w:tblHeader/>
          <w:jc w:val="center"/>
        </w:trPr>
        <w:tc>
          <w:tcPr>
            <w:tcW w:w="2098" w:type="dxa"/>
            <w:vMerge w:val="restart"/>
            <w:vAlign w:val="center"/>
          </w:tcPr>
          <w:p w:rsidR="00F92462" w:rsidRDefault="006E7E73">
            <w:pPr>
              <w:widowControl/>
              <w:spacing w:line="320" w:lineRule="exact"/>
              <w:jc w:val="center"/>
              <w:rPr>
                <w:rFonts w:ascii="黑体" w:eastAsia="黑体" w:hAnsi="黑体" w:cs="黑体"/>
                <w:spacing w:val="-4"/>
                <w:kern w:val="0"/>
                <w:sz w:val="32"/>
                <w:szCs w:val="32"/>
              </w:rPr>
            </w:pPr>
            <w:r>
              <w:rPr>
                <w:rFonts w:ascii="黑体" w:eastAsia="黑体" w:hAnsi="黑体" w:cs="Times New Roman" w:hint="eastAsia"/>
                <w:spacing w:val="-4"/>
                <w:kern w:val="0"/>
                <w:sz w:val="28"/>
                <w:szCs w:val="28"/>
              </w:rPr>
              <w:t>项目名称</w:t>
            </w:r>
          </w:p>
        </w:tc>
        <w:tc>
          <w:tcPr>
            <w:tcW w:w="840" w:type="dxa"/>
            <w:vMerge w:val="restart"/>
            <w:tcBorders>
              <w:left w:val="single" w:sz="4" w:space="0" w:color="auto"/>
            </w:tcBorders>
            <w:vAlign w:val="center"/>
          </w:tcPr>
          <w:p w:rsidR="00F92462" w:rsidRDefault="006E7E73">
            <w:pPr>
              <w:widowControl/>
              <w:spacing w:line="320" w:lineRule="exact"/>
              <w:jc w:val="center"/>
              <w:rPr>
                <w:rFonts w:ascii="黑体" w:eastAsia="黑体" w:hAnsi="黑体" w:cs="黑体"/>
                <w:spacing w:val="-4"/>
                <w:kern w:val="0"/>
                <w:sz w:val="32"/>
                <w:szCs w:val="32"/>
              </w:rPr>
            </w:pPr>
            <w:r>
              <w:rPr>
                <w:rFonts w:ascii="Calibri" w:eastAsia="黑体" w:hAnsi="Calibri" w:cs="Times New Roman" w:hint="eastAsia"/>
                <w:spacing w:val="-4"/>
                <w:kern w:val="0"/>
                <w:sz w:val="28"/>
                <w:szCs w:val="28"/>
              </w:rPr>
              <w:t>序号</w:t>
            </w:r>
          </w:p>
        </w:tc>
        <w:tc>
          <w:tcPr>
            <w:tcW w:w="10878" w:type="dxa"/>
            <w:gridSpan w:val="4"/>
            <w:tcBorders>
              <w:right w:val="single" w:sz="4" w:space="0" w:color="auto"/>
            </w:tcBorders>
            <w:vAlign w:val="center"/>
          </w:tcPr>
          <w:p w:rsidR="00F92462" w:rsidRDefault="006E7E73">
            <w:pPr>
              <w:widowControl/>
              <w:spacing w:line="320" w:lineRule="exact"/>
              <w:jc w:val="center"/>
              <w:rPr>
                <w:rFonts w:ascii="Calibri" w:eastAsia="黑体" w:hAnsi="Calibri" w:cs="Times New Roman"/>
                <w:spacing w:val="-4"/>
                <w:kern w:val="0"/>
                <w:sz w:val="28"/>
                <w:szCs w:val="28"/>
              </w:rPr>
            </w:pPr>
            <w:r>
              <w:rPr>
                <w:rFonts w:ascii="Calibri" w:eastAsia="黑体" w:hAnsi="Calibri" w:cs="Times New Roman" w:hint="eastAsia"/>
                <w:spacing w:val="-4"/>
                <w:kern w:val="0"/>
                <w:sz w:val="28"/>
                <w:szCs w:val="28"/>
              </w:rPr>
              <w:t>具体工作措施和目标要求</w:t>
            </w:r>
          </w:p>
        </w:tc>
      </w:tr>
      <w:tr w:rsidR="00F92462">
        <w:trPr>
          <w:cantSplit/>
          <w:trHeight w:val="421"/>
          <w:tblHeader/>
          <w:jc w:val="center"/>
        </w:trPr>
        <w:tc>
          <w:tcPr>
            <w:tcW w:w="2098" w:type="dxa"/>
            <w:vMerge/>
            <w:vAlign w:val="center"/>
          </w:tcPr>
          <w:p w:rsidR="00F92462" w:rsidRDefault="00F92462">
            <w:pPr>
              <w:widowControl/>
              <w:spacing w:line="320" w:lineRule="exact"/>
              <w:rPr>
                <w:rFonts w:ascii="黑体" w:eastAsia="黑体" w:hAnsi="黑体" w:cs="黑体"/>
                <w:spacing w:val="-4"/>
                <w:kern w:val="0"/>
                <w:sz w:val="32"/>
                <w:szCs w:val="32"/>
              </w:rPr>
            </w:pPr>
          </w:p>
        </w:tc>
        <w:tc>
          <w:tcPr>
            <w:tcW w:w="840" w:type="dxa"/>
            <w:vMerge/>
            <w:tcBorders>
              <w:left w:val="single" w:sz="4" w:space="0" w:color="auto"/>
            </w:tcBorders>
          </w:tcPr>
          <w:p w:rsidR="00F92462" w:rsidRDefault="00F92462">
            <w:pPr>
              <w:widowControl/>
              <w:spacing w:line="320" w:lineRule="exact"/>
              <w:jc w:val="center"/>
              <w:rPr>
                <w:rFonts w:ascii="黑体" w:eastAsia="黑体" w:hAnsi="黑体" w:cs="黑体"/>
                <w:spacing w:val="-4"/>
                <w:kern w:val="0"/>
                <w:sz w:val="32"/>
                <w:szCs w:val="32"/>
              </w:rPr>
            </w:pPr>
          </w:p>
        </w:tc>
        <w:tc>
          <w:tcPr>
            <w:tcW w:w="2708" w:type="dxa"/>
            <w:vAlign w:val="center"/>
          </w:tcPr>
          <w:p w:rsidR="00F92462" w:rsidRDefault="006E7E73">
            <w:pPr>
              <w:widowControl/>
              <w:spacing w:line="300" w:lineRule="exact"/>
              <w:jc w:val="center"/>
              <w:rPr>
                <w:rFonts w:ascii="Calibri" w:eastAsia="黑体" w:hAnsi="Calibri" w:cs="Times New Roman"/>
                <w:spacing w:val="-4"/>
                <w:kern w:val="0"/>
                <w:sz w:val="28"/>
                <w:szCs w:val="28"/>
              </w:rPr>
            </w:pPr>
            <w:r>
              <w:rPr>
                <w:rFonts w:ascii="Calibri" w:eastAsia="黑体" w:hAnsi="Calibri" w:cs="Times New Roman" w:hint="eastAsia"/>
                <w:spacing w:val="-4"/>
                <w:kern w:val="0"/>
                <w:sz w:val="28"/>
                <w:szCs w:val="28"/>
              </w:rPr>
              <w:t>一季度</w:t>
            </w:r>
          </w:p>
        </w:tc>
        <w:tc>
          <w:tcPr>
            <w:tcW w:w="2210" w:type="dxa"/>
            <w:vAlign w:val="center"/>
          </w:tcPr>
          <w:p w:rsidR="00F92462" w:rsidRDefault="006E7E73">
            <w:pPr>
              <w:widowControl/>
              <w:spacing w:line="300" w:lineRule="exact"/>
              <w:jc w:val="center"/>
              <w:rPr>
                <w:rFonts w:ascii="Calibri" w:eastAsia="黑体" w:hAnsi="Calibri" w:cs="Times New Roman"/>
                <w:spacing w:val="-4"/>
                <w:kern w:val="0"/>
                <w:sz w:val="28"/>
                <w:szCs w:val="28"/>
              </w:rPr>
            </w:pPr>
            <w:r>
              <w:rPr>
                <w:rFonts w:ascii="Calibri" w:eastAsia="黑体" w:hAnsi="Calibri" w:cs="Times New Roman" w:hint="eastAsia"/>
                <w:spacing w:val="-4"/>
                <w:kern w:val="0"/>
                <w:sz w:val="28"/>
                <w:szCs w:val="28"/>
              </w:rPr>
              <w:t>二季度</w:t>
            </w:r>
          </w:p>
        </w:tc>
        <w:tc>
          <w:tcPr>
            <w:tcW w:w="2602" w:type="dxa"/>
            <w:vAlign w:val="center"/>
          </w:tcPr>
          <w:p w:rsidR="00F92462" w:rsidRDefault="006E7E73">
            <w:pPr>
              <w:widowControl/>
              <w:spacing w:line="300" w:lineRule="exact"/>
              <w:jc w:val="center"/>
              <w:rPr>
                <w:rFonts w:ascii="Calibri" w:eastAsia="黑体" w:hAnsi="Calibri" w:cs="Times New Roman"/>
                <w:spacing w:val="-4"/>
                <w:kern w:val="0"/>
                <w:sz w:val="28"/>
                <w:szCs w:val="28"/>
              </w:rPr>
            </w:pPr>
            <w:r>
              <w:rPr>
                <w:rFonts w:ascii="Calibri" w:eastAsia="黑体" w:hAnsi="Calibri" w:cs="Times New Roman" w:hint="eastAsia"/>
                <w:spacing w:val="-4"/>
                <w:kern w:val="0"/>
                <w:sz w:val="28"/>
                <w:szCs w:val="28"/>
              </w:rPr>
              <w:t>三季度</w:t>
            </w:r>
          </w:p>
        </w:tc>
        <w:tc>
          <w:tcPr>
            <w:tcW w:w="3358" w:type="dxa"/>
            <w:tcBorders>
              <w:bottom w:val="single" w:sz="4" w:space="0" w:color="auto"/>
              <w:right w:val="single" w:sz="4" w:space="0" w:color="auto"/>
            </w:tcBorders>
            <w:vAlign w:val="center"/>
          </w:tcPr>
          <w:p w:rsidR="00F92462" w:rsidRDefault="006E7E73">
            <w:pPr>
              <w:widowControl/>
              <w:spacing w:line="300" w:lineRule="exact"/>
              <w:jc w:val="center"/>
              <w:rPr>
                <w:rFonts w:ascii="Calibri" w:eastAsia="黑体" w:hAnsi="Calibri" w:cs="Times New Roman"/>
                <w:spacing w:val="-4"/>
                <w:kern w:val="0"/>
                <w:sz w:val="28"/>
                <w:szCs w:val="28"/>
              </w:rPr>
            </w:pPr>
            <w:r>
              <w:rPr>
                <w:rFonts w:ascii="Calibri" w:eastAsia="黑体" w:hAnsi="Calibri" w:cs="Times New Roman" w:hint="eastAsia"/>
                <w:spacing w:val="-4"/>
                <w:kern w:val="0"/>
                <w:sz w:val="28"/>
                <w:szCs w:val="28"/>
              </w:rPr>
              <w:t>四季度</w:t>
            </w:r>
          </w:p>
        </w:tc>
      </w:tr>
      <w:tr w:rsidR="00F92462">
        <w:trPr>
          <w:cantSplit/>
          <w:trHeight w:val="3790"/>
          <w:jc w:val="center"/>
        </w:trPr>
        <w:tc>
          <w:tcPr>
            <w:tcW w:w="2098" w:type="dxa"/>
            <w:vMerge w:val="restart"/>
            <w:vAlign w:val="center"/>
          </w:tcPr>
          <w:p w:rsidR="00F92462" w:rsidRDefault="006E7E73">
            <w:pPr>
              <w:spacing w:line="320" w:lineRule="exact"/>
              <w:rPr>
                <w:rFonts w:ascii="仿宋_GB2312" w:eastAsia="仿宋_GB2312" w:hAnsi="仿宋_GB2312" w:cs="仿宋_GB2312"/>
                <w:b/>
                <w:bCs/>
                <w:spacing w:val="-4"/>
                <w:kern w:val="0"/>
                <w:sz w:val="32"/>
                <w:szCs w:val="32"/>
              </w:rPr>
            </w:pPr>
            <w:r>
              <w:rPr>
                <w:rFonts w:ascii="黑体" w:eastAsia="黑体" w:hAnsi="黑体" w:cs="Times New Roman" w:hint="eastAsia"/>
                <w:spacing w:val="-4"/>
                <w:szCs w:val="21"/>
              </w:rPr>
              <w:t>（一）履行领导职责</w:t>
            </w:r>
          </w:p>
        </w:tc>
        <w:tc>
          <w:tcPr>
            <w:tcW w:w="840" w:type="dxa"/>
            <w:tcBorders>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hAnsi="Calibri" w:cs="Times New Roman"/>
                <w:spacing w:val="-4"/>
                <w:kern w:val="0"/>
                <w:sz w:val="24"/>
                <w:szCs w:val="24"/>
              </w:rPr>
            </w:pPr>
            <w:r>
              <w:rPr>
                <w:rFonts w:ascii="仿宋_GB2312" w:eastAsia="仿宋_GB2312" w:hAnsi="Calibri" w:cs="Times New Roman" w:hint="eastAsia"/>
                <w:spacing w:val="-4"/>
                <w:kern w:val="0"/>
                <w:sz w:val="24"/>
                <w:szCs w:val="24"/>
              </w:rPr>
              <w:t>1</w:t>
            </w:r>
          </w:p>
        </w:tc>
        <w:tc>
          <w:tcPr>
            <w:tcW w:w="4918" w:type="dxa"/>
            <w:gridSpan w:val="2"/>
            <w:tcBorders>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召开教育系统党风廉政建设工作会议，安排部署</w:t>
            </w:r>
            <w:r>
              <w:rPr>
                <w:rFonts w:ascii="仿宋_GB2312" w:eastAsia="仿宋_GB2312" w:hAnsi="Calibri" w:cs="Times New Roman" w:hint="eastAsia"/>
                <w:spacing w:val="-4"/>
                <w:kern w:val="0"/>
                <w:sz w:val="24"/>
              </w:rPr>
              <w:t>2023</w:t>
            </w:r>
            <w:r>
              <w:rPr>
                <w:rFonts w:ascii="仿宋_GB2312" w:eastAsia="仿宋_GB2312" w:hAnsi="Calibri" w:cs="Times New Roman" w:hint="eastAsia"/>
                <w:spacing w:val="-4"/>
                <w:kern w:val="0"/>
                <w:sz w:val="24"/>
              </w:rPr>
              <w:t>年度全面从严治党重点工作任务，与各基层学校党政主要负责人，机关各科室、中心负责人签订党风廉政建设责任状。</w:t>
            </w:r>
            <w:r>
              <w:rPr>
                <w:rFonts w:ascii="仿宋_GB2312" w:eastAsia="仿宋_GB2312" w:hAnsi="Calibri" w:cs="Times New Roman" w:hint="eastAsia"/>
                <w:spacing w:val="-4"/>
                <w:kern w:val="0"/>
                <w:sz w:val="24"/>
              </w:rPr>
              <w:t>严格落实全面从严治党“第一责任人”责任，制定《</w:t>
            </w:r>
            <w:r>
              <w:rPr>
                <w:rFonts w:ascii="仿宋_GB2312" w:eastAsia="仿宋_GB2312" w:hAnsi="Calibri" w:cs="Times New Roman" w:hint="eastAsia"/>
                <w:spacing w:val="-4"/>
                <w:kern w:val="0"/>
                <w:sz w:val="24"/>
              </w:rPr>
              <w:t>2023</w:t>
            </w:r>
            <w:r>
              <w:rPr>
                <w:rFonts w:ascii="仿宋_GB2312" w:eastAsia="仿宋_GB2312" w:hAnsi="Calibri" w:cs="Times New Roman" w:hint="eastAsia"/>
                <w:spacing w:val="-4"/>
                <w:kern w:val="0"/>
                <w:sz w:val="24"/>
              </w:rPr>
              <w:t>年全市教育系统党建统群工作要点》</w:t>
            </w:r>
            <w:r>
              <w:rPr>
                <w:rFonts w:ascii="仿宋_GB2312" w:eastAsia="仿宋_GB2312" w:hAnsi="Calibri" w:cs="Times New Roman" w:hint="eastAsia"/>
                <w:spacing w:val="-4"/>
                <w:kern w:val="0"/>
                <w:sz w:val="24"/>
              </w:rPr>
              <w:t>。</w:t>
            </w:r>
            <w:r>
              <w:rPr>
                <w:rFonts w:ascii="仿宋_GB2312" w:eastAsia="仿宋_GB2312" w:hAnsi="Calibri" w:cs="Times New Roman" w:hint="eastAsia"/>
                <w:spacing w:val="-4"/>
                <w:kern w:val="0"/>
                <w:sz w:val="24"/>
              </w:rPr>
              <w:t>召开党委会，专题总结全面从严治党、党风廉政建设和反腐败斗争工作，对</w:t>
            </w:r>
            <w:r>
              <w:rPr>
                <w:rFonts w:ascii="仿宋_GB2312" w:eastAsia="仿宋_GB2312" w:hAnsi="Calibri" w:cs="Times New Roman" w:hint="eastAsia"/>
                <w:spacing w:val="-4"/>
                <w:kern w:val="0"/>
                <w:sz w:val="24"/>
              </w:rPr>
              <w:t>教育</w:t>
            </w:r>
            <w:r>
              <w:rPr>
                <w:rFonts w:ascii="仿宋_GB2312" w:eastAsia="仿宋_GB2312" w:hAnsi="Calibri" w:cs="Times New Roman" w:hint="eastAsia"/>
                <w:spacing w:val="-4"/>
                <w:kern w:val="0"/>
                <w:sz w:val="24"/>
              </w:rPr>
              <w:t>系统党建重大工作、事项及意识形态工作进行专题研究</w:t>
            </w:r>
            <w:r>
              <w:rPr>
                <w:rFonts w:ascii="仿宋_GB2312" w:eastAsia="仿宋_GB2312" w:hAnsi="Calibri" w:cs="Times New Roman" w:hint="eastAsia"/>
                <w:spacing w:val="-4"/>
                <w:kern w:val="0"/>
                <w:sz w:val="24"/>
              </w:rPr>
              <w:t>。</w:t>
            </w:r>
            <w:r>
              <w:rPr>
                <w:rFonts w:ascii="仿宋_GB2312" w:eastAsia="仿宋_GB2312" w:hAnsi="Calibri" w:cs="Times New Roman" w:hint="eastAsia"/>
                <w:spacing w:val="-4"/>
                <w:kern w:val="0"/>
                <w:sz w:val="24"/>
              </w:rPr>
              <w:t>认真落实中共中央关于加强对“一把手”和领导干部监督的意见，以身作则自觉接受监督，强化自上而下的监督，切实抓好下级“一把手”</w:t>
            </w:r>
            <w:r>
              <w:rPr>
                <w:rFonts w:ascii="仿宋_GB2312" w:eastAsia="仿宋_GB2312" w:hAnsi="Calibri" w:cs="Times New Roman" w:hint="eastAsia"/>
                <w:spacing w:val="-4"/>
                <w:kern w:val="0"/>
                <w:sz w:val="24"/>
              </w:rPr>
              <w:t>。</w:t>
            </w:r>
            <w:r>
              <w:rPr>
                <w:rFonts w:ascii="仿宋_GB2312" w:eastAsia="仿宋_GB2312" w:hAnsi="Calibri" w:cs="Times New Roman" w:hint="eastAsia"/>
                <w:spacing w:val="-4"/>
                <w:kern w:val="0"/>
                <w:sz w:val="24"/>
              </w:rPr>
              <w:t>出台《关于加强党对集团化办学工作领导的意见》，在各教育集团成立行动党支部。</w:t>
            </w:r>
          </w:p>
        </w:tc>
        <w:tc>
          <w:tcPr>
            <w:tcW w:w="2602" w:type="dxa"/>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主持召开党委会，专题研究教育系统</w:t>
            </w:r>
            <w:r>
              <w:rPr>
                <w:rFonts w:ascii="仿宋_GB2312" w:eastAsia="仿宋_GB2312" w:hAnsi="Calibri" w:cs="Times New Roman" w:hint="eastAsia"/>
                <w:spacing w:val="-4"/>
                <w:kern w:val="0"/>
                <w:sz w:val="24"/>
              </w:rPr>
              <w:t>全面</w:t>
            </w:r>
            <w:r>
              <w:rPr>
                <w:rFonts w:ascii="仿宋_GB2312" w:eastAsia="仿宋_GB2312" w:hAnsi="Calibri" w:cs="Times New Roman" w:hint="eastAsia"/>
                <w:spacing w:val="-4"/>
                <w:kern w:val="0"/>
                <w:sz w:val="24"/>
              </w:rPr>
              <w:t>从严治党工作进展情况、存在问题及</w:t>
            </w:r>
            <w:r>
              <w:rPr>
                <w:rFonts w:ascii="仿宋_GB2312" w:eastAsia="仿宋_GB2312" w:hAnsi="Calibri" w:cs="Times New Roman" w:hint="eastAsia"/>
                <w:spacing w:val="-4"/>
                <w:kern w:val="0"/>
                <w:sz w:val="24"/>
              </w:rPr>
              <w:t>下步</w:t>
            </w:r>
            <w:r>
              <w:rPr>
                <w:rFonts w:ascii="仿宋_GB2312" w:eastAsia="仿宋_GB2312" w:hAnsi="Calibri" w:cs="Times New Roman" w:hint="eastAsia"/>
                <w:spacing w:val="-4"/>
                <w:kern w:val="0"/>
                <w:sz w:val="24"/>
              </w:rPr>
              <w:t>举措</w:t>
            </w:r>
            <w:r>
              <w:rPr>
                <w:rFonts w:ascii="仿宋_GB2312" w:eastAsia="仿宋_GB2312" w:hAnsi="Calibri" w:cs="Times New Roman" w:hint="eastAsia"/>
                <w:spacing w:val="-4"/>
                <w:kern w:val="0"/>
                <w:sz w:val="24"/>
              </w:rPr>
              <w:t>。</w:t>
            </w:r>
            <w:r>
              <w:rPr>
                <w:rFonts w:ascii="仿宋_GB2312" w:eastAsia="仿宋_GB2312" w:hAnsi="Calibri" w:cs="Times New Roman" w:hint="eastAsia"/>
                <w:spacing w:val="-4"/>
                <w:kern w:val="0"/>
                <w:sz w:val="24"/>
              </w:rPr>
              <w:t>对</w:t>
            </w:r>
            <w:r>
              <w:rPr>
                <w:rFonts w:ascii="仿宋_GB2312" w:eastAsia="仿宋_GB2312" w:hAnsi="Calibri" w:cs="Times New Roman" w:hint="eastAsia"/>
                <w:spacing w:val="-4"/>
                <w:kern w:val="0"/>
                <w:sz w:val="24"/>
              </w:rPr>
              <w:t>教育</w:t>
            </w:r>
            <w:r>
              <w:rPr>
                <w:rFonts w:ascii="仿宋_GB2312" w:eastAsia="仿宋_GB2312" w:hAnsi="Calibri" w:cs="Times New Roman" w:hint="eastAsia"/>
                <w:spacing w:val="-4"/>
                <w:kern w:val="0"/>
                <w:sz w:val="24"/>
              </w:rPr>
              <w:t>系统党建重大工作、</w:t>
            </w:r>
            <w:r>
              <w:rPr>
                <w:rFonts w:ascii="仿宋_GB2312" w:eastAsia="仿宋_GB2312" w:hAnsi="Calibri" w:cs="Times New Roman" w:hint="eastAsia"/>
                <w:spacing w:val="-4"/>
                <w:kern w:val="0"/>
                <w:sz w:val="24"/>
              </w:rPr>
              <w:t>重要</w:t>
            </w:r>
            <w:r>
              <w:rPr>
                <w:rFonts w:ascii="仿宋_GB2312" w:eastAsia="仿宋_GB2312" w:hAnsi="Calibri" w:cs="Times New Roman" w:hint="eastAsia"/>
                <w:spacing w:val="-4"/>
                <w:kern w:val="0"/>
                <w:sz w:val="24"/>
              </w:rPr>
              <w:t>事项及意识形态工作开展专题研究</w:t>
            </w:r>
            <w:r>
              <w:rPr>
                <w:rFonts w:ascii="仿宋_GB2312" w:eastAsia="仿宋_GB2312" w:hAnsi="Calibri" w:cs="Times New Roman" w:hint="eastAsia"/>
                <w:spacing w:val="-4"/>
                <w:kern w:val="0"/>
                <w:sz w:val="24"/>
              </w:rPr>
              <w:t>。</w:t>
            </w:r>
          </w:p>
        </w:tc>
        <w:tc>
          <w:tcPr>
            <w:tcW w:w="3358" w:type="dxa"/>
            <w:tcBorders>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组织全市基层学校党组织书记进行集中述职测评</w:t>
            </w:r>
            <w:r>
              <w:rPr>
                <w:rFonts w:ascii="仿宋_GB2312" w:eastAsia="仿宋_GB2312" w:hAnsi="Calibri" w:cs="Times New Roman" w:hint="eastAsia"/>
                <w:spacing w:val="-4"/>
                <w:kern w:val="0"/>
                <w:sz w:val="24"/>
              </w:rPr>
              <w:t>，听取</w:t>
            </w:r>
            <w:r>
              <w:rPr>
                <w:rFonts w:ascii="仿宋_GB2312" w:eastAsia="仿宋_GB2312" w:hAnsi="Calibri" w:cs="Times New Roman" w:hint="eastAsia"/>
                <w:spacing w:val="-4"/>
                <w:kern w:val="0"/>
                <w:sz w:val="24"/>
              </w:rPr>
              <w:t>各基层学校</w:t>
            </w:r>
            <w:r>
              <w:rPr>
                <w:rFonts w:ascii="仿宋_GB2312" w:eastAsia="仿宋_GB2312" w:hAnsi="Calibri" w:cs="Times New Roman" w:hint="eastAsia"/>
                <w:spacing w:val="-4"/>
                <w:kern w:val="0"/>
                <w:sz w:val="24"/>
              </w:rPr>
              <w:t>党建工作情况汇报</w:t>
            </w:r>
            <w:r>
              <w:rPr>
                <w:rFonts w:ascii="仿宋_GB2312" w:eastAsia="仿宋_GB2312" w:hAnsi="Calibri" w:cs="Times New Roman" w:hint="eastAsia"/>
                <w:spacing w:val="-4"/>
                <w:kern w:val="0"/>
                <w:sz w:val="24"/>
              </w:rPr>
              <w:t>。</w:t>
            </w:r>
            <w:r>
              <w:rPr>
                <w:rFonts w:ascii="仿宋_GB2312" w:eastAsia="仿宋_GB2312" w:hAnsi="Calibri" w:cs="Times New Roman" w:hint="eastAsia"/>
                <w:spacing w:val="-4"/>
                <w:kern w:val="0"/>
                <w:sz w:val="24"/>
              </w:rPr>
              <w:t>围绕“德、能、勤、绩、廉”等</w:t>
            </w:r>
            <w:r>
              <w:rPr>
                <w:rFonts w:ascii="仿宋_GB2312" w:eastAsia="仿宋_GB2312" w:hAnsi="Calibri" w:cs="Times New Roman" w:hint="eastAsia"/>
                <w:spacing w:val="-4"/>
                <w:kern w:val="0"/>
                <w:sz w:val="24"/>
              </w:rPr>
              <w:t>5</w:t>
            </w:r>
            <w:r>
              <w:rPr>
                <w:rFonts w:ascii="仿宋_GB2312" w:eastAsia="仿宋_GB2312" w:hAnsi="Calibri" w:cs="Times New Roman" w:hint="eastAsia"/>
                <w:spacing w:val="-4"/>
                <w:kern w:val="0"/>
                <w:sz w:val="24"/>
              </w:rPr>
              <w:t>个方面，</w:t>
            </w:r>
            <w:r>
              <w:rPr>
                <w:rFonts w:ascii="仿宋_GB2312" w:eastAsia="仿宋_GB2312" w:hAnsi="Calibri" w:cs="Times New Roman" w:hint="eastAsia"/>
                <w:spacing w:val="-4"/>
                <w:kern w:val="0"/>
                <w:sz w:val="24"/>
              </w:rPr>
              <w:t>分别向</w:t>
            </w:r>
            <w:r>
              <w:rPr>
                <w:rFonts w:ascii="仿宋_GB2312" w:eastAsia="仿宋_GB2312" w:hAnsi="Calibri" w:cs="Times New Roman" w:hint="eastAsia"/>
                <w:spacing w:val="-4"/>
                <w:kern w:val="0"/>
                <w:sz w:val="24"/>
              </w:rPr>
              <w:t>扬州市</w:t>
            </w:r>
            <w:r>
              <w:rPr>
                <w:rFonts w:ascii="仿宋_GB2312" w:eastAsia="仿宋_GB2312" w:hAnsi="Calibri" w:cs="Times New Roman" w:hint="eastAsia"/>
                <w:spacing w:val="-4"/>
                <w:kern w:val="0"/>
                <w:sz w:val="24"/>
              </w:rPr>
              <w:t>委教育工委、</w:t>
            </w:r>
            <w:r>
              <w:rPr>
                <w:rFonts w:ascii="仿宋_GB2312" w:eastAsia="仿宋_GB2312" w:hAnsi="Calibri" w:cs="Times New Roman" w:hint="eastAsia"/>
                <w:spacing w:val="-4"/>
                <w:kern w:val="0"/>
                <w:sz w:val="24"/>
              </w:rPr>
              <w:t>仪征</w:t>
            </w:r>
            <w:r>
              <w:rPr>
                <w:rFonts w:ascii="仿宋_GB2312" w:eastAsia="仿宋_GB2312" w:hAnsi="Calibri" w:cs="Times New Roman" w:hint="eastAsia"/>
                <w:spacing w:val="-4"/>
                <w:kern w:val="0"/>
                <w:sz w:val="24"/>
              </w:rPr>
              <w:t>市委述职</w:t>
            </w:r>
            <w:r>
              <w:rPr>
                <w:rFonts w:ascii="仿宋_GB2312" w:eastAsia="仿宋_GB2312" w:hAnsi="Calibri" w:cs="Times New Roman" w:hint="eastAsia"/>
                <w:spacing w:val="-4"/>
                <w:kern w:val="0"/>
                <w:sz w:val="24"/>
              </w:rPr>
              <w:t>。</w:t>
            </w:r>
          </w:p>
        </w:tc>
      </w:tr>
      <w:tr w:rsidR="00F92462">
        <w:trPr>
          <w:cantSplit/>
          <w:trHeight w:val="265"/>
          <w:jc w:val="center"/>
        </w:trPr>
        <w:tc>
          <w:tcPr>
            <w:tcW w:w="2098" w:type="dxa"/>
            <w:vMerge/>
            <w:vAlign w:val="center"/>
          </w:tcPr>
          <w:p w:rsidR="00F92462" w:rsidRDefault="00F92462">
            <w:pPr>
              <w:spacing w:line="320" w:lineRule="exact"/>
              <w:rPr>
                <w:rFonts w:ascii="仿宋_GB2312" w:eastAsia="仿宋_GB2312" w:hAnsi="仿宋_GB2312" w:cs="仿宋_GB2312"/>
                <w:b/>
                <w:bCs/>
                <w:spacing w:val="-4"/>
                <w:sz w:val="32"/>
                <w:szCs w:val="32"/>
              </w:rPr>
            </w:pPr>
          </w:p>
        </w:tc>
        <w:tc>
          <w:tcPr>
            <w:tcW w:w="840"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hAnsi="Calibri" w:cs="Times New Roman"/>
                <w:spacing w:val="-4"/>
                <w:kern w:val="0"/>
                <w:sz w:val="24"/>
                <w:szCs w:val="24"/>
              </w:rPr>
            </w:pPr>
            <w:r>
              <w:rPr>
                <w:rFonts w:ascii="仿宋_GB2312" w:eastAsia="仿宋_GB2312" w:hAnsi="Calibri" w:cs="Times New Roman" w:hint="eastAsia"/>
                <w:spacing w:val="-4"/>
                <w:kern w:val="0"/>
                <w:sz w:val="24"/>
                <w:szCs w:val="24"/>
              </w:rPr>
              <w:t>2</w:t>
            </w:r>
          </w:p>
        </w:tc>
        <w:tc>
          <w:tcPr>
            <w:tcW w:w="10878" w:type="dxa"/>
            <w:gridSpan w:val="4"/>
            <w:tcBorders>
              <w:top w:val="single" w:sz="4" w:space="0" w:color="auto"/>
              <w:bottom w:val="single" w:sz="4" w:space="0" w:color="auto"/>
            </w:tcBorders>
            <w:vAlign w:val="center"/>
          </w:tcPr>
          <w:p w:rsidR="00F92462" w:rsidRDefault="006E7E73">
            <w:pPr>
              <w:adjustRightInd w:val="0"/>
              <w:snapToGrid w:val="0"/>
              <w:spacing w:line="320" w:lineRule="exact"/>
              <w:rPr>
                <w:rFonts w:ascii="仿宋_GB2312" w:eastAsia="仿宋_GB2312" w:hAnsi="仿宋_GB2312" w:cs="仿宋_GB2312"/>
                <w:sz w:val="30"/>
                <w:szCs w:val="30"/>
              </w:rPr>
            </w:pPr>
            <w:r>
              <w:rPr>
                <w:rFonts w:ascii="仿宋_GB2312" w:eastAsia="仿宋_GB2312" w:hAnsi="Calibri" w:cs="Times New Roman" w:hint="eastAsia"/>
                <w:spacing w:val="-4"/>
                <w:kern w:val="0"/>
                <w:sz w:val="24"/>
              </w:rPr>
              <w:t>加强新时代</w:t>
            </w:r>
            <w:proofErr w:type="gramStart"/>
            <w:r>
              <w:rPr>
                <w:rFonts w:ascii="仿宋_GB2312" w:eastAsia="仿宋_GB2312" w:hAnsi="Calibri" w:cs="Times New Roman" w:hint="eastAsia"/>
                <w:spacing w:val="-4"/>
                <w:kern w:val="0"/>
                <w:sz w:val="24"/>
              </w:rPr>
              <w:t>廉洁文化</w:t>
            </w:r>
            <w:proofErr w:type="gramEnd"/>
            <w:r>
              <w:rPr>
                <w:rFonts w:ascii="仿宋_GB2312" w:eastAsia="仿宋_GB2312" w:hAnsi="Calibri" w:cs="Times New Roman" w:hint="eastAsia"/>
                <w:spacing w:val="-4"/>
                <w:kern w:val="0"/>
                <w:sz w:val="24"/>
              </w:rPr>
              <w:t>建设，打造“教者有</w:t>
            </w:r>
            <w:proofErr w:type="gramStart"/>
            <w:r>
              <w:rPr>
                <w:rFonts w:ascii="仿宋_GB2312" w:eastAsia="仿宋_GB2312" w:hAnsi="Calibri" w:cs="Times New Roman" w:hint="eastAsia"/>
                <w:spacing w:val="-4"/>
                <w:kern w:val="0"/>
                <w:sz w:val="24"/>
              </w:rPr>
              <w:t>象</w:t>
            </w:r>
            <w:proofErr w:type="gramEnd"/>
            <w:r>
              <w:rPr>
                <w:rFonts w:ascii="仿宋_GB2312" w:eastAsia="仿宋_GB2312" w:hAnsi="Calibri" w:cs="Times New Roman" w:hint="eastAsia"/>
                <w:spacing w:val="-4"/>
                <w:kern w:val="0"/>
                <w:sz w:val="24"/>
              </w:rPr>
              <w:t>·师者有</w:t>
            </w:r>
            <w:proofErr w:type="gramStart"/>
            <w:r>
              <w:rPr>
                <w:rFonts w:ascii="仿宋_GB2312" w:eastAsia="仿宋_GB2312" w:hAnsi="Calibri" w:cs="Times New Roman" w:hint="eastAsia"/>
                <w:spacing w:val="-4"/>
                <w:kern w:val="0"/>
                <w:sz w:val="24"/>
              </w:rPr>
              <w:t>范</w:t>
            </w:r>
            <w:proofErr w:type="gramEnd"/>
            <w:r>
              <w:rPr>
                <w:rFonts w:ascii="仿宋_GB2312" w:eastAsia="仿宋_GB2312" w:hAnsi="Calibri" w:cs="Times New Roman" w:hint="eastAsia"/>
                <w:spacing w:val="-4"/>
                <w:kern w:val="0"/>
                <w:sz w:val="24"/>
              </w:rPr>
              <w:t>”</w:t>
            </w:r>
            <w:proofErr w:type="gramStart"/>
            <w:r>
              <w:rPr>
                <w:rFonts w:ascii="仿宋_GB2312" w:eastAsia="仿宋_GB2312" w:hAnsi="Calibri" w:cs="Times New Roman" w:hint="eastAsia"/>
                <w:spacing w:val="-4"/>
                <w:kern w:val="0"/>
                <w:sz w:val="24"/>
              </w:rPr>
              <w:t>廉洁文化</w:t>
            </w:r>
            <w:proofErr w:type="gramEnd"/>
            <w:r>
              <w:rPr>
                <w:rFonts w:ascii="仿宋_GB2312" w:eastAsia="仿宋_GB2312" w:hAnsi="Calibri" w:cs="Times New Roman" w:hint="eastAsia"/>
                <w:spacing w:val="-4"/>
                <w:kern w:val="0"/>
                <w:sz w:val="24"/>
              </w:rPr>
              <w:t>品牌，扎实有效推进以“突出一个品牌建设”“瞄准两个廉政教育日”“把握三条清风主线”“聚焦四大传统节日”为主体的“</w:t>
            </w:r>
            <w:r>
              <w:rPr>
                <w:rFonts w:ascii="仿宋_GB2312" w:eastAsia="仿宋_GB2312" w:hAnsi="Calibri" w:cs="Times New Roman" w:hint="eastAsia"/>
                <w:spacing w:val="-4"/>
                <w:kern w:val="0"/>
                <w:sz w:val="24"/>
              </w:rPr>
              <w:t>1234</w:t>
            </w:r>
            <w:r>
              <w:rPr>
                <w:rFonts w:ascii="仿宋_GB2312" w:eastAsia="仿宋_GB2312" w:hAnsi="Calibri" w:cs="Times New Roman" w:hint="eastAsia"/>
                <w:spacing w:val="-4"/>
                <w:kern w:val="0"/>
                <w:sz w:val="24"/>
              </w:rPr>
              <w:t>”系列活动。持续</w:t>
            </w:r>
            <w:proofErr w:type="gramStart"/>
            <w:r>
              <w:rPr>
                <w:rFonts w:ascii="仿宋_GB2312" w:eastAsia="仿宋_GB2312" w:hAnsi="Calibri" w:cs="Times New Roman" w:hint="eastAsia"/>
                <w:spacing w:val="-4"/>
                <w:kern w:val="0"/>
                <w:sz w:val="24"/>
              </w:rPr>
              <w:t>做好局</w:t>
            </w:r>
            <w:proofErr w:type="gramEnd"/>
            <w:r>
              <w:rPr>
                <w:rFonts w:ascii="仿宋_GB2312" w:eastAsia="仿宋_GB2312" w:hAnsi="Calibri" w:cs="Times New Roman" w:hint="eastAsia"/>
                <w:spacing w:val="-4"/>
                <w:kern w:val="0"/>
                <w:sz w:val="24"/>
              </w:rPr>
              <w:t>机关和各基层学校</w:t>
            </w:r>
            <w:proofErr w:type="gramStart"/>
            <w:r>
              <w:rPr>
                <w:rFonts w:ascii="仿宋_GB2312" w:eastAsia="仿宋_GB2312" w:hAnsi="Calibri" w:cs="Times New Roman" w:hint="eastAsia"/>
                <w:spacing w:val="-4"/>
                <w:kern w:val="0"/>
                <w:sz w:val="24"/>
              </w:rPr>
              <w:t>廉洁文化</w:t>
            </w:r>
            <w:proofErr w:type="gramEnd"/>
            <w:r>
              <w:rPr>
                <w:rFonts w:ascii="仿宋_GB2312" w:eastAsia="仿宋_GB2312" w:hAnsi="Calibri" w:cs="Times New Roman" w:hint="eastAsia"/>
                <w:spacing w:val="-4"/>
                <w:kern w:val="0"/>
                <w:sz w:val="24"/>
              </w:rPr>
              <w:t>氛围建设工作。</w:t>
            </w:r>
          </w:p>
        </w:tc>
      </w:tr>
      <w:tr w:rsidR="00F92462">
        <w:trPr>
          <w:cantSplit/>
          <w:trHeight w:val="561"/>
          <w:jc w:val="center"/>
        </w:trPr>
        <w:tc>
          <w:tcPr>
            <w:tcW w:w="2098" w:type="dxa"/>
            <w:vMerge/>
            <w:vAlign w:val="center"/>
          </w:tcPr>
          <w:p w:rsidR="00F92462" w:rsidRDefault="00F92462">
            <w:pPr>
              <w:spacing w:line="320" w:lineRule="exact"/>
              <w:rPr>
                <w:rFonts w:ascii="仿宋_GB2312" w:eastAsia="仿宋_GB2312" w:hAnsi="仿宋_GB2312" w:cs="仿宋_GB2312"/>
                <w:b/>
                <w:bCs/>
                <w:spacing w:val="-4"/>
                <w:sz w:val="32"/>
                <w:szCs w:val="32"/>
              </w:rPr>
            </w:pPr>
          </w:p>
        </w:tc>
        <w:tc>
          <w:tcPr>
            <w:tcW w:w="840"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hAnsi="Calibri" w:cs="Times New Roman"/>
                <w:spacing w:val="-4"/>
                <w:kern w:val="0"/>
                <w:sz w:val="24"/>
                <w:szCs w:val="24"/>
              </w:rPr>
            </w:pPr>
            <w:r>
              <w:rPr>
                <w:rFonts w:ascii="仿宋_GB2312" w:eastAsia="仿宋_GB2312" w:hAnsi="Calibri" w:cs="Times New Roman" w:hint="eastAsia"/>
                <w:spacing w:val="-4"/>
                <w:kern w:val="0"/>
                <w:sz w:val="24"/>
                <w:szCs w:val="24"/>
              </w:rPr>
              <w:t>3</w:t>
            </w:r>
          </w:p>
        </w:tc>
        <w:tc>
          <w:tcPr>
            <w:tcW w:w="10878" w:type="dxa"/>
            <w:gridSpan w:val="4"/>
            <w:tcBorders>
              <w:top w:val="single" w:sz="4" w:space="0" w:color="auto"/>
              <w:bottom w:val="single" w:sz="4" w:space="0" w:color="auto"/>
            </w:tcBorders>
            <w:vAlign w:val="center"/>
          </w:tcPr>
          <w:p w:rsidR="00F92462" w:rsidRDefault="006E7E73">
            <w:pPr>
              <w:adjustRightInd w:val="0"/>
              <w:snapToGrid w:val="0"/>
              <w:spacing w:line="320" w:lineRule="exact"/>
              <w:rPr>
                <w:rFonts w:ascii="仿宋_GB2312" w:eastAsia="仿宋_GB2312" w:hAnsi="仿宋_GB2312" w:cs="仿宋_GB2312"/>
                <w:sz w:val="30"/>
                <w:szCs w:val="30"/>
              </w:rPr>
            </w:pPr>
            <w:r>
              <w:rPr>
                <w:rFonts w:ascii="仿宋_GB2312" w:eastAsia="仿宋_GB2312" w:hAnsi="Calibri" w:cs="Times New Roman" w:hint="eastAsia"/>
                <w:spacing w:val="-4"/>
                <w:kern w:val="0"/>
                <w:sz w:val="24"/>
              </w:rPr>
              <w:t>以党的二十大精神为指引，全面贯彻党的教育方针，落实立德树人根本任务，深化党组织领导的校长负责制改革，统筹推进全市基础教育发展，深入实施集团化办学，加快建设高质量教育体系。全力抓好安全稳定、师德师风、跨江融合、双减、文明城市创建、东区高中工程建设、义务教育学校教室照明改造及“乙类乙管”下校园疫情防控等方面工作。</w:t>
            </w:r>
          </w:p>
        </w:tc>
      </w:tr>
      <w:tr w:rsidR="00F92462">
        <w:trPr>
          <w:cantSplit/>
          <w:trHeight w:val="686"/>
          <w:jc w:val="center"/>
        </w:trPr>
        <w:tc>
          <w:tcPr>
            <w:tcW w:w="2098" w:type="dxa"/>
            <w:vMerge w:val="restart"/>
            <w:tcBorders>
              <w:top w:val="single" w:sz="4" w:space="0" w:color="auto"/>
            </w:tcBorders>
            <w:vAlign w:val="center"/>
          </w:tcPr>
          <w:p w:rsidR="00F92462" w:rsidRDefault="006E7E73">
            <w:pPr>
              <w:spacing w:line="320" w:lineRule="exact"/>
              <w:rPr>
                <w:rFonts w:ascii="仿宋_GB2312" w:eastAsia="仿宋_GB2312" w:hAnsi="仿宋_GB2312" w:cs="仿宋_GB2312"/>
                <w:b/>
                <w:bCs/>
                <w:spacing w:val="-4"/>
                <w:sz w:val="32"/>
                <w:szCs w:val="32"/>
              </w:rPr>
            </w:pPr>
            <w:r>
              <w:rPr>
                <w:rFonts w:ascii="黑体" w:eastAsia="黑体" w:hAnsi="黑体" w:cs="Times New Roman" w:hint="eastAsia"/>
                <w:spacing w:val="-4"/>
                <w:szCs w:val="21"/>
              </w:rPr>
              <w:t>（二）带头学习研究</w:t>
            </w:r>
          </w:p>
        </w:tc>
        <w:tc>
          <w:tcPr>
            <w:tcW w:w="840"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hAnsi="Calibri" w:cs="Times New Roman"/>
                <w:spacing w:val="-4"/>
                <w:kern w:val="0"/>
                <w:sz w:val="24"/>
                <w:szCs w:val="24"/>
              </w:rPr>
            </w:pPr>
            <w:r>
              <w:rPr>
                <w:rFonts w:ascii="仿宋_GB2312" w:eastAsia="仿宋_GB2312" w:hAnsi="Calibri" w:cs="Times New Roman" w:hint="eastAsia"/>
                <w:spacing w:val="-4"/>
                <w:kern w:val="0"/>
                <w:sz w:val="24"/>
                <w:szCs w:val="24"/>
              </w:rPr>
              <w:t>4</w:t>
            </w:r>
          </w:p>
        </w:tc>
        <w:tc>
          <w:tcPr>
            <w:tcW w:w="10878" w:type="dxa"/>
            <w:gridSpan w:val="4"/>
            <w:tcBorders>
              <w:top w:val="single" w:sz="4" w:space="0" w:color="auto"/>
              <w:bottom w:val="single" w:sz="4" w:space="0" w:color="auto"/>
            </w:tcBorders>
            <w:vAlign w:val="center"/>
          </w:tcPr>
          <w:p w:rsidR="00F92462" w:rsidRDefault="006E7E73">
            <w:pPr>
              <w:adjustRightInd w:val="0"/>
              <w:snapToGrid w:val="0"/>
              <w:spacing w:line="32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认真开展习近平新时代中国特色社会主义思想和党的二十大精神主题教育，组织开展党委理论学习中心组集中学习研讨。结合教育工作实际，带头深入开展调查研究和理论宣讲，并撰写调研报告。</w:t>
            </w:r>
          </w:p>
        </w:tc>
      </w:tr>
      <w:tr w:rsidR="00F92462">
        <w:trPr>
          <w:cantSplit/>
          <w:trHeight w:val="166"/>
          <w:jc w:val="center"/>
        </w:trPr>
        <w:tc>
          <w:tcPr>
            <w:tcW w:w="2098" w:type="dxa"/>
            <w:vMerge/>
            <w:vAlign w:val="center"/>
          </w:tcPr>
          <w:p w:rsidR="00F92462" w:rsidRDefault="00F92462">
            <w:pPr>
              <w:spacing w:line="320" w:lineRule="exact"/>
              <w:rPr>
                <w:rFonts w:ascii="仿宋_GB2312" w:eastAsia="仿宋_GB2312" w:hAnsi="仿宋_GB2312" w:cs="仿宋_GB2312"/>
                <w:b/>
                <w:bCs/>
                <w:sz w:val="32"/>
                <w:szCs w:val="32"/>
              </w:rPr>
            </w:pPr>
          </w:p>
        </w:tc>
        <w:tc>
          <w:tcPr>
            <w:tcW w:w="840" w:type="dxa"/>
            <w:tcBorders>
              <w:top w:val="single" w:sz="4" w:space="0" w:color="auto"/>
              <w:left w:val="single" w:sz="4" w:space="0" w:color="auto"/>
            </w:tcBorders>
            <w:vAlign w:val="center"/>
          </w:tcPr>
          <w:p w:rsidR="00F92462" w:rsidRDefault="006E7E73">
            <w:pPr>
              <w:widowControl/>
              <w:spacing w:line="260" w:lineRule="exact"/>
              <w:jc w:val="center"/>
              <w:rPr>
                <w:rFonts w:ascii="仿宋_GB2312" w:eastAsia="仿宋_GB2312" w:hAnsi="Calibri" w:cs="Times New Roman"/>
                <w:spacing w:val="-4"/>
                <w:kern w:val="0"/>
                <w:sz w:val="24"/>
                <w:szCs w:val="24"/>
              </w:rPr>
            </w:pPr>
            <w:r>
              <w:rPr>
                <w:rFonts w:ascii="仿宋_GB2312" w:eastAsia="仿宋_GB2312" w:hAnsi="Calibri" w:cs="Times New Roman" w:hint="eastAsia"/>
                <w:spacing w:val="-4"/>
                <w:kern w:val="0"/>
                <w:sz w:val="24"/>
                <w:szCs w:val="24"/>
              </w:rPr>
              <w:t>5</w:t>
            </w:r>
          </w:p>
        </w:tc>
        <w:tc>
          <w:tcPr>
            <w:tcW w:w="7520" w:type="dxa"/>
            <w:gridSpan w:val="3"/>
            <w:tcBorders>
              <w:top w:val="single" w:sz="4" w:space="0" w:color="auto"/>
              <w:right w:val="single" w:sz="4" w:space="0" w:color="auto"/>
            </w:tcBorders>
            <w:vAlign w:val="center"/>
          </w:tcPr>
          <w:p w:rsidR="00F92462" w:rsidRDefault="006E7E73">
            <w:pPr>
              <w:adjustRightInd w:val="0"/>
              <w:snapToGrid w:val="0"/>
              <w:spacing w:line="32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扎实推进基层党建“书记项目”，进一步增强基层党组织对师生群众的政治领导力、思想</w:t>
            </w:r>
            <w:proofErr w:type="gramStart"/>
            <w:r>
              <w:rPr>
                <w:rFonts w:ascii="仿宋_GB2312" w:eastAsia="仿宋_GB2312" w:hAnsi="Calibri" w:cs="Times New Roman" w:hint="eastAsia"/>
                <w:spacing w:val="-4"/>
                <w:kern w:val="0"/>
                <w:sz w:val="24"/>
              </w:rPr>
              <w:t>引领力</w:t>
            </w:r>
            <w:proofErr w:type="gramEnd"/>
            <w:r>
              <w:rPr>
                <w:rFonts w:ascii="仿宋_GB2312" w:eastAsia="仿宋_GB2312" w:hAnsi="Calibri" w:cs="Times New Roman" w:hint="eastAsia"/>
                <w:spacing w:val="-4"/>
                <w:kern w:val="0"/>
                <w:sz w:val="24"/>
              </w:rPr>
              <w:t>和行动号召力。</w:t>
            </w:r>
          </w:p>
        </w:tc>
        <w:tc>
          <w:tcPr>
            <w:tcW w:w="3358" w:type="dxa"/>
            <w:tcBorders>
              <w:top w:val="single" w:sz="4" w:space="0" w:color="auto"/>
              <w:left w:val="single" w:sz="4" w:space="0" w:color="auto"/>
            </w:tcBorders>
            <w:vAlign w:val="center"/>
          </w:tcPr>
          <w:p w:rsidR="00F92462" w:rsidRDefault="006E7E73">
            <w:pPr>
              <w:adjustRightInd w:val="0"/>
              <w:snapToGrid w:val="0"/>
              <w:spacing w:line="32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在全市基层学校党组织书记集中述职测评会上，对基层党建工作情况进行综合分析、点评。</w:t>
            </w:r>
          </w:p>
        </w:tc>
      </w:tr>
      <w:tr w:rsidR="00F92462">
        <w:trPr>
          <w:cantSplit/>
          <w:trHeight w:val="137"/>
          <w:jc w:val="center"/>
        </w:trPr>
        <w:tc>
          <w:tcPr>
            <w:tcW w:w="2098" w:type="dxa"/>
            <w:vMerge w:val="restart"/>
            <w:tcBorders>
              <w:top w:val="single" w:sz="4" w:space="0" w:color="auto"/>
              <w:right w:val="single" w:sz="4" w:space="0" w:color="auto"/>
            </w:tcBorders>
            <w:vAlign w:val="center"/>
          </w:tcPr>
          <w:p w:rsidR="00F92462" w:rsidRDefault="006E7E73">
            <w:pPr>
              <w:spacing w:line="320" w:lineRule="exact"/>
              <w:rPr>
                <w:rFonts w:ascii="黑体" w:eastAsia="黑体" w:hAnsi="黑体" w:cs="Times New Roman"/>
                <w:spacing w:val="-4"/>
                <w:szCs w:val="21"/>
              </w:rPr>
            </w:pPr>
            <w:r>
              <w:rPr>
                <w:rFonts w:ascii="黑体" w:eastAsia="黑体" w:hAnsi="黑体" w:cs="Times New Roman" w:hint="eastAsia"/>
                <w:spacing w:val="-4"/>
                <w:szCs w:val="21"/>
              </w:rPr>
              <w:t>（三）从严管理队伍</w:t>
            </w:r>
          </w:p>
        </w:tc>
        <w:tc>
          <w:tcPr>
            <w:tcW w:w="840" w:type="dxa"/>
            <w:tcBorders>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hAnsi="Calibri" w:cs="Times New Roman"/>
                <w:spacing w:val="-4"/>
                <w:kern w:val="0"/>
                <w:sz w:val="24"/>
                <w:szCs w:val="24"/>
              </w:rPr>
            </w:pPr>
            <w:r>
              <w:rPr>
                <w:rFonts w:ascii="仿宋_GB2312" w:eastAsia="仿宋_GB2312" w:hAnsi="Calibri" w:cs="Times New Roman" w:hint="eastAsia"/>
                <w:spacing w:val="-4"/>
                <w:kern w:val="0"/>
                <w:sz w:val="24"/>
                <w:szCs w:val="24"/>
              </w:rPr>
              <w:t>6</w:t>
            </w:r>
          </w:p>
        </w:tc>
        <w:tc>
          <w:tcPr>
            <w:tcW w:w="10878" w:type="dxa"/>
            <w:gridSpan w:val="4"/>
            <w:tcBorders>
              <w:bottom w:val="single" w:sz="4" w:space="0" w:color="auto"/>
            </w:tcBorders>
            <w:vAlign w:val="center"/>
          </w:tcPr>
          <w:p w:rsidR="00F92462" w:rsidRDefault="006E7E73">
            <w:pPr>
              <w:adjustRightInd w:val="0"/>
              <w:snapToGrid w:val="0"/>
              <w:spacing w:line="32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坚持党管干部、党管人才。严格选人用人程序，坚决防止“带病提拔”；实施教育系统后备干部培养计划，加大年轻干部选拔培养力度；深入推进“县管校聘”管理体制改革，大力推行教育集团干部、教师定期交流轮岗；优化教师招聘和引进机制，公开招聘教师</w:t>
            </w:r>
            <w:r>
              <w:rPr>
                <w:rFonts w:ascii="仿宋_GB2312" w:eastAsia="仿宋_GB2312" w:hAnsi="Calibri" w:cs="Times New Roman" w:hint="eastAsia"/>
                <w:spacing w:val="-4"/>
                <w:kern w:val="0"/>
                <w:sz w:val="24"/>
              </w:rPr>
              <w:t>95</w:t>
            </w:r>
            <w:r>
              <w:rPr>
                <w:rFonts w:ascii="仿宋_GB2312" w:eastAsia="仿宋_GB2312" w:hAnsi="Calibri" w:cs="Times New Roman" w:hint="eastAsia"/>
                <w:spacing w:val="-4"/>
                <w:kern w:val="0"/>
                <w:sz w:val="24"/>
              </w:rPr>
              <w:t>人、会计</w:t>
            </w:r>
            <w:r>
              <w:rPr>
                <w:rFonts w:ascii="仿宋_GB2312" w:eastAsia="仿宋_GB2312" w:hAnsi="Calibri" w:cs="Times New Roman" w:hint="eastAsia"/>
                <w:spacing w:val="-4"/>
                <w:kern w:val="0"/>
                <w:sz w:val="24"/>
              </w:rPr>
              <w:t>1</w:t>
            </w:r>
            <w:r>
              <w:rPr>
                <w:rFonts w:ascii="仿宋_GB2312" w:eastAsia="仿宋_GB2312" w:hAnsi="Calibri" w:cs="Times New Roman" w:hint="eastAsia"/>
                <w:spacing w:val="-4"/>
                <w:kern w:val="0"/>
                <w:sz w:val="24"/>
              </w:rPr>
              <w:t>人，面向乡村定向师范生招聘教师</w:t>
            </w:r>
            <w:r>
              <w:rPr>
                <w:rFonts w:ascii="仿宋_GB2312" w:eastAsia="仿宋_GB2312" w:hAnsi="Calibri" w:cs="Times New Roman" w:hint="eastAsia"/>
                <w:spacing w:val="-4"/>
                <w:kern w:val="0"/>
                <w:sz w:val="24"/>
              </w:rPr>
              <w:t>50</w:t>
            </w:r>
            <w:r>
              <w:rPr>
                <w:rFonts w:ascii="仿宋_GB2312" w:eastAsia="仿宋_GB2312" w:hAnsi="Calibri" w:cs="Times New Roman" w:hint="eastAsia"/>
                <w:spacing w:val="-4"/>
                <w:kern w:val="0"/>
                <w:sz w:val="24"/>
              </w:rPr>
              <w:t>人。</w:t>
            </w:r>
          </w:p>
        </w:tc>
      </w:tr>
      <w:tr w:rsidR="00F92462">
        <w:trPr>
          <w:cantSplit/>
          <w:trHeight w:val="387"/>
          <w:jc w:val="center"/>
        </w:trPr>
        <w:tc>
          <w:tcPr>
            <w:tcW w:w="2098" w:type="dxa"/>
            <w:vMerge/>
            <w:tcBorders>
              <w:right w:val="single" w:sz="4" w:space="0" w:color="auto"/>
            </w:tcBorders>
            <w:vAlign w:val="center"/>
          </w:tcPr>
          <w:p w:rsidR="00F92462" w:rsidRDefault="00F92462">
            <w:pPr>
              <w:spacing w:line="320" w:lineRule="exact"/>
              <w:rPr>
                <w:rFonts w:ascii="黑体" w:eastAsia="黑体" w:hAnsi="黑体" w:cs="Times New Roman"/>
                <w:spacing w:val="-4"/>
                <w:szCs w:val="21"/>
              </w:rPr>
            </w:pPr>
          </w:p>
        </w:tc>
        <w:tc>
          <w:tcPr>
            <w:tcW w:w="840" w:type="dxa"/>
            <w:tcBorders>
              <w:top w:val="single" w:sz="4" w:space="0" w:color="auto"/>
              <w:left w:val="single" w:sz="4" w:space="0" w:color="auto"/>
            </w:tcBorders>
            <w:vAlign w:val="center"/>
          </w:tcPr>
          <w:p w:rsidR="00F92462" w:rsidRDefault="006E7E73">
            <w:pPr>
              <w:widowControl/>
              <w:spacing w:line="260" w:lineRule="exact"/>
              <w:jc w:val="center"/>
              <w:rPr>
                <w:rFonts w:ascii="仿宋_GB2312" w:eastAsia="仿宋_GB2312" w:hAnsi="Calibri" w:cs="Times New Roman"/>
                <w:spacing w:val="-4"/>
                <w:kern w:val="0"/>
                <w:sz w:val="24"/>
                <w:szCs w:val="24"/>
              </w:rPr>
            </w:pPr>
            <w:r>
              <w:rPr>
                <w:rFonts w:ascii="仿宋_GB2312" w:eastAsia="仿宋_GB2312" w:hAnsi="Calibri" w:cs="Times New Roman" w:hint="eastAsia"/>
                <w:spacing w:val="-4"/>
                <w:kern w:val="0"/>
                <w:sz w:val="24"/>
                <w:szCs w:val="24"/>
              </w:rPr>
              <w:t>7</w:t>
            </w:r>
          </w:p>
        </w:tc>
        <w:tc>
          <w:tcPr>
            <w:tcW w:w="10878" w:type="dxa"/>
            <w:gridSpan w:val="4"/>
            <w:tcBorders>
              <w:top w:val="single" w:sz="4" w:space="0" w:color="auto"/>
            </w:tcBorders>
            <w:vAlign w:val="center"/>
          </w:tcPr>
          <w:p w:rsidR="00F92462" w:rsidRDefault="006E7E73">
            <w:pPr>
              <w:adjustRightInd w:val="0"/>
              <w:snapToGrid w:val="0"/>
              <w:spacing w:line="32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落实局管干部任前谈话制度和常态化谈心谈话制度，及时发现并纠正干部苗头性、倾向性问题，筑牢广大党员干部廉洁自律思想防线，推动教育系统党风政风行</w:t>
            </w:r>
            <w:proofErr w:type="gramStart"/>
            <w:r>
              <w:rPr>
                <w:rFonts w:ascii="仿宋_GB2312" w:eastAsia="仿宋_GB2312" w:hAnsi="Calibri" w:cs="Times New Roman" w:hint="eastAsia"/>
                <w:spacing w:val="-4"/>
                <w:kern w:val="0"/>
                <w:sz w:val="24"/>
              </w:rPr>
              <w:t>风持续</w:t>
            </w:r>
            <w:proofErr w:type="gramEnd"/>
            <w:r>
              <w:rPr>
                <w:rFonts w:ascii="仿宋_GB2312" w:eastAsia="仿宋_GB2312" w:hAnsi="Calibri" w:cs="Times New Roman" w:hint="eastAsia"/>
                <w:spacing w:val="-4"/>
                <w:kern w:val="0"/>
                <w:sz w:val="24"/>
              </w:rPr>
              <w:t>向好。表彰新一批优秀共产党员、优秀党务工作者及先进基层党组织。</w:t>
            </w:r>
          </w:p>
        </w:tc>
      </w:tr>
      <w:tr w:rsidR="00F92462">
        <w:trPr>
          <w:cantSplit/>
          <w:trHeight w:val="387"/>
          <w:jc w:val="center"/>
        </w:trPr>
        <w:tc>
          <w:tcPr>
            <w:tcW w:w="2098" w:type="dxa"/>
            <w:vMerge/>
            <w:tcBorders>
              <w:right w:val="single" w:sz="4" w:space="0" w:color="auto"/>
            </w:tcBorders>
            <w:vAlign w:val="center"/>
          </w:tcPr>
          <w:p w:rsidR="00F92462" w:rsidRDefault="00F92462">
            <w:pPr>
              <w:spacing w:line="320" w:lineRule="exact"/>
              <w:rPr>
                <w:rFonts w:ascii="黑体" w:eastAsia="黑体" w:hAnsi="黑体" w:cs="Times New Roman"/>
                <w:spacing w:val="-4"/>
                <w:szCs w:val="21"/>
              </w:rPr>
            </w:pPr>
          </w:p>
        </w:tc>
        <w:tc>
          <w:tcPr>
            <w:tcW w:w="840" w:type="dxa"/>
            <w:tcBorders>
              <w:top w:val="single" w:sz="4" w:space="0" w:color="auto"/>
              <w:left w:val="single" w:sz="4" w:space="0" w:color="auto"/>
            </w:tcBorders>
            <w:vAlign w:val="center"/>
          </w:tcPr>
          <w:p w:rsidR="00F92462" w:rsidRDefault="006E7E73">
            <w:pPr>
              <w:widowControl/>
              <w:spacing w:line="260" w:lineRule="exact"/>
              <w:jc w:val="center"/>
              <w:rPr>
                <w:rFonts w:ascii="仿宋_GB2312" w:eastAsia="仿宋_GB2312" w:hAnsi="Calibri" w:cs="Times New Roman"/>
                <w:spacing w:val="-4"/>
                <w:kern w:val="0"/>
                <w:sz w:val="24"/>
                <w:szCs w:val="24"/>
              </w:rPr>
            </w:pPr>
            <w:r>
              <w:rPr>
                <w:rFonts w:ascii="仿宋_GB2312" w:eastAsia="仿宋_GB2312" w:hAnsi="Calibri" w:cs="Times New Roman" w:hint="eastAsia"/>
                <w:spacing w:val="-4"/>
                <w:kern w:val="0"/>
                <w:sz w:val="24"/>
                <w:szCs w:val="24"/>
              </w:rPr>
              <w:t>8</w:t>
            </w:r>
          </w:p>
        </w:tc>
        <w:tc>
          <w:tcPr>
            <w:tcW w:w="2708" w:type="dxa"/>
            <w:tcBorders>
              <w:top w:val="single" w:sz="4" w:space="0" w:color="auto"/>
            </w:tcBorders>
            <w:vAlign w:val="center"/>
          </w:tcPr>
          <w:p w:rsidR="00F92462" w:rsidRDefault="006E7E73">
            <w:pPr>
              <w:adjustRightInd w:val="0"/>
              <w:snapToGrid w:val="0"/>
              <w:spacing w:line="32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制定《仪征市教育系统意识形态工作责任清单》，将意识形态责任制工作纳入局党委年度重点工作范畴，同时纳入干部考察、年度考核体系。</w:t>
            </w:r>
          </w:p>
        </w:tc>
        <w:tc>
          <w:tcPr>
            <w:tcW w:w="8170" w:type="dxa"/>
            <w:gridSpan w:val="3"/>
            <w:tcBorders>
              <w:top w:val="single" w:sz="4" w:space="0" w:color="auto"/>
            </w:tcBorders>
            <w:vAlign w:val="center"/>
          </w:tcPr>
          <w:p w:rsidR="00F92462" w:rsidRDefault="006E7E73">
            <w:pPr>
              <w:adjustRightInd w:val="0"/>
              <w:snapToGrid w:val="0"/>
              <w:spacing w:line="32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组织对全市教育系统意识形态领域风险点进行梳排，专题化、系列化推进社会主义核心价值观进校园、进课堂、进教材，把意识形态工作作为学校党政班子、领导干部目标管理和干部任前考察、年度考核的重要内容及干部评价使用和奖惩、学校学生评价的重要依据。</w:t>
            </w:r>
          </w:p>
        </w:tc>
      </w:tr>
      <w:tr w:rsidR="00F92462">
        <w:trPr>
          <w:cantSplit/>
          <w:trHeight w:val="175"/>
          <w:jc w:val="center"/>
        </w:trPr>
        <w:tc>
          <w:tcPr>
            <w:tcW w:w="2098" w:type="dxa"/>
            <w:vMerge w:val="restart"/>
            <w:tcBorders>
              <w:top w:val="single" w:sz="4" w:space="0" w:color="auto"/>
              <w:right w:val="single" w:sz="4" w:space="0" w:color="auto"/>
            </w:tcBorders>
            <w:vAlign w:val="center"/>
          </w:tcPr>
          <w:p w:rsidR="00F92462" w:rsidRDefault="006E7E73">
            <w:pPr>
              <w:spacing w:line="320" w:lineRule="exact"/>
              <w:rPr>
                <w:rFonts w:ascii="黑体" w:eastAsia="黑体" w:hAnsi="黑体" w:cs="Times New Roman"/>
                <w:spacing w:val="-4"/>
                <w:szCs w:val="21"/>
              </w:rPr>
            </w:pPr>
            <w:r>
              <w:rPr>
                <w:rFonts w:ascii="黑体" w:eastAsia="黑体" w:hAnsi="黑体" w:cs="Times New Roman" w:hint="eastAsia"/>
                <w:spacing w:val="-4"/>
                <w:szCs w:val="21"/>
              </w:rPr>
              <w:t>（四）敢于问责追责</w:t>
            </w:r>
          </w:p>
        </w:tc>
        <w:tc>
          <w:tcPr>
            <w:tcW w:w="840"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hAnsi="Calibri" w:cs="Times New Roman"/>
                <w:spacing w:val="-4"/>
                <w:kern w:val="0"/>
                <w:sz w:val="24"/>
                <w:szCs w:val="24"/>
              </w:rPr>
            </w:pPr>
            <w:r>
              <w:rPr>
                <w:rFonts w:ascii="仿宋_GB2312" w:eastAsia="仿宋_GB2312" w:hAnsi="Calibri" w:cs="Times New Roman" w:hint="eastAsia"/>
                <w:spacing w:val="-4"/>
                <w:kern w:val="0"/>
                <w:sz w:val="24"/>
                <w:szCs w:val="24"/>
              </w:rPr>
              <w:t>9</w:t>
            </w:r>
          </w:p>
        </w:tc>
        <w:tc>
          <w:tcPr>
            <w:tcW w:w="10878" w:type="dxa"/>
            <w:gridSpan w:val="4"/>
            <w:tcBorders>
              <w:bottom w:val="single" w:sz="4" w:space="0" w:color="auto"/>
            </w:tcBorders>
            <w:vAlign w:val="center"/>
          </w:tcPr>
          <w:p w:rsidR="00F92462" w:rsidRDefault="006E7E73">
            <w:pPr>
              <w:adjustRightInd w:val="0"/>
              <w:snapToGrid w:val="0"/>
              <w:spacing w:line="320" w:lineRule="exact"/>
              <w:rPr>
                <w:rFonts w:ascii="仿宋_GB2312" w:eastAsia="仿宋_GB2312" w:hAnsi="仿宋_GB2312" w:cs="仿宋_GB2312"/>
                <w:sz w:val="30"/>
                <w:szCs w:val="30"/>
              </w:rPr>
            </w:pPr>
            <w:r>
              <w:rPr>
                <w:rFonts w:ascii="仿宋_GB2312" w:eastAsia="仿宋_GB2312" w:hAnsi="Calibri" w:cs="Times New Roman" w:hint="eastAsia"/>
                <w:spacing w:val="-4"/>
                <w:kern w:val="0"/>
                <w:sz w:val="24"/>
              </w:rPr>
              <w:t>加强党纪法规教育，开展“</w:t>
            </w:r>
            <w:r>
              <w:rPr>
                <w:rFonts w:ascii="仿宋_GB2312" w:eastAsia="仿宋_GB2312" w:hAnsi="Calibri" w:cs="Times New Roman" w:hint="eastAsia"/>
                <w:spacing w:val="-4"/>
                <w:kern w:val="0"/>
                <w:sz w:val="24"/>
              </w:rPr>
              <w:t>5.10</w:t>
            </w:r>
            <w:r>
              <w:rPr>
                <w:rFonts w:ascii="仿宋_GB2312" w:eastAsia="仿宋_GB2312" w:hAnsi="Calibri" w:cs="Times New Roman" w:hint="eastAsia"/>
                <w:spacing w:val="-4"/>
                <w:kern w:val="0"/>
                <w:sz w:val="24"/>
              </w:rPr>
              <w:t>”“</w:t>
            </w:r>
            <w:r>
              <w:rPr>
                <w:rFonts w:ascii="仿宋_GB2312" w:eastAsia="仿宋_GB2312" w:hAnsi="Calibri" w:cs="Times New Roman" w:hint="eastAsia"/>
                <w:spacing w:val="-4"/>
                <w:kern w:val="0"/>
                <w:sz w:val="24"/>
              </w:rPr>
              <w:t>12.9</w:t>
            </w:r>
            <w:r>
              <w:rPr>
                <w:rFonts w:ascii="仿宋_GB2312" w:eastAsia="仿宋_GB2312" w:hAnsi="Calibri" w:cs="Times New Roman" w:hint="eastAsia"/>
                <w:spacing w:val="-4"/>
                <w:kern w:val="0"/>
                <w:sz w:val="24"/>
              </w:rPr>
              <w:t>”党风廉政教育日和世界反腐败日宣传教育，组织系列警示教育活动，打牢反腐倡廉思想根基。</w:t>
            </w:r>
          </w:p>
        </w:tc>
      </w:tr>
      <w:tr w:rsidR="00F92462">
        <w:trPr>
          <w:cantSplit/>
          <w:trHeight w:val="175"/>
          <w:jc w:val="center"/>
        </w:trPr>
        <w:tc>
          <w:tcPr>
            <w:tcW w:w="2098" w:type="dxa"/>
            <w:vMerge/>
            <w:tcBorders>
              <w:right w:val="single" w:sz="4" w:space="0" w:color="auto"/>
            </w:tcBorders>
            <w:vAlign w:val="center"/>
          </w:tcPr>
          <w:p w:rsidR="00F92462" w:rsidRDefault="00F92462">
            <w:pPr>
              <w:spacing w:line="320" w:lineRule="exact"/>
              <w:rPr>
                <w:rFonts w:ascii="黑体" w:eastAsia="黑体" w:hAnsi="黑体" w:cs="Times New Roman"/>
                <w:spacing w:val="-4"/>
                <w:szCs w:val="21"/>
              </w:rPr>
            </w:pPr>
          </w:p>
        </w:tc>
        <w:tc>
          <w:tcPr>
            <w:tcW w:w="840"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hAnsi="Calibri" w:cs="Times New Roman"/>
                <w:spacing w:val="-4"/>
                <w:kern w:val="0"/>
                <w:sz w:val="24"/>
                <w:szCs w:val="24"/>
              </w:rPr>
            </w:pPr>
            <w:r>
              <w:rPr>
                <w:rFonts w:ascii="仿宋_GB2312" w:eastAsia="仿宋_GB2312" w:hAnsi="Calibri" w:cs="Times New Roman" w:hint="eastAsia"/>
                <w:spacing w:val="-4"/>
                <w:kern w:val="0"/>
                <w:sz w:val="24"/>
                <w:szCs w:val="24"/>
              </w:rPr>
              <w:t>10</w:t>
            </w:r>
          </w:p>
        </w:tc>
        <w:tc>
          <w:tcPr>
            <w:tcW w:w="10878" w:type="dxa"/>
            <w:gridSpan w:val="4"/>
            <w:tcBorders>
              <w:bottom w:val="single" w:sz="4" w:space="0" w:color="auto"/>
            </w:tcBorders>
            <w:vAlign w:val="center"/>
          </w:tcPr>
          <w:p w:rsidR="00F92462" w:rsidRDefault="006E7E73">
            <w:pPr>
              <w:adjustRightInd w:val="0"/>
              <w:snapToGrid w:val="0"/>
              <w:spacing w:line="32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准确把握运用监督执纪“四种形态”，区分不同情况分别</w:t>
            </w:r>
            <w:proofErr w:type="gramStart"/>
            <w:r>
              <w:rPr>
                <w:rFonts w:ascii="仿宋_GB2312" w:eastAsia="仿宋_GB2312" w:hAnsi="Calibri" w:cs="Times New Roman" w:hint="eastAsia"/>
                <w:spacing w:val="-4"/>
                <w:kern w:val="0"/>
                <w:sz w:val="24"/>
              </w:rPr>
              <w:t>研</w:t>
            </w:r>
            <w:proofErr w:type="gramEnd"/>
            <w:r>
              <w:rPr>
                <w:rFonts w:ascii="仿宋_GB2312" w:eastAsia="仿宋_GB2312" w:hAnsi="Calibri" w:cs="Times New Roman" w:hint="eastAsia"/>
                <w:spacing w:val="-4"/>
                <w:kern w:val="0"/>
                <w:sz w:val="24"/>
              </w:rPr>
              <w:t>判处置意见。积极回应师生群众关切，持续开展涉及招生录取、教育收费、校服采购、教辅征订、师德师风、机关作风等教育领域突出问题专项整治。针对违规违纪问题，严明纪律、查清责任，依规依</w:t>
            </w:r>
            <w:proofErr w:type="gramStart"/>
            <w:r>
              <w:rPr>
                <w:rFonts w:ascii="仿宋_GB2312" w:eastAsia="仿宋_GB2312" w:hAnsi="Calibri" w:cs="Times New Roman" w:hint="eastAsia"/>
                <w:spacing w:val="-4"/>
                <w:kern w:val="0"/>
                <w:sz w:val="24"/>
              </w:rPr>
              <w:t>纪启动问</w:t>
            </w:r>
            <w:proofErr w:type="gramEnd"/>
            <w:r>
              <w:rPr>
                <w:rFonts w:ascii="仿宋_GB2312" w:eastAsia="仿宋_GB2312" w:hAnsi="Calibri" w:cs="Times New Roman" w:hint="eastAsia"/>
                <w:spacing w:val="-4"/>
                <w:kern w:val="0"/>
                <w:sz w:val="24"/>
              </w:rPr>
              <w:t>责程序。</w:t>
            </w:r>
          </w:p>
        </w:tc>
      </w:tr>
      <w:tr w:rsidR="00F92462">
        <w:trPr>
          <w:cantSplit/>
          <w:trHeight w:val="245"/>
          <w:jc w:val="center"/>
        </w:trPr>
        <w:tc>
          <w:tcPr>
            <w:tcW w:w="2098" w:type="dxa"/>
            <w:vMerge w:val="restart"/>
            <w:tcBorders>
              <w:top w:val="single" w:sz="4" w:space="0" w:color="auto"/>
              <w:right w:val="single" w:sz="4" w:space="0" w:color="auto"/>
            </w:tcBorders>
            <w:vAlign w:val="center"/>
          </w:tcPr>
          <w:p w:rsidR="00F92462" w:rsidRDefault="006E7E73">
            <w:pPr>
              <w:spacing w:line="320" w:lineRule="exact"/>
              <w:rPr>
                <w:rFonts w:ascii="黑体" w:eastAsia="黑体" w:hAnsi="黑体" w:cs="Times New Roman"/>
                <w:spacing w:val="-4"/>
                <w:szCs w:val="21"/>
              </w:rPr>
            </w:pPr>
            <w:r>
              <w:rPr>
                <w:rFonts w:ascii="黑体" w:eastAsia="黑体" w:hAnsi="黑体" w:cs="Times New Roman" w:hint="eastAsia"/>
                <w:spacing w:val="-4"/>
                <w:szCs w:val="21"/>
              </w:rPr>
              <w:t>（五）密切联系群众</w:t>
            </w:r>
          </w:p>
        </w:tc>
        <w:tc>
          <w:tcPr>
            <w:tcW w:w="840"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hAnsi="Calibri" w:cs="Times New Roman"/>
                <w:spacing w:val="-4"/>
                <w:kern w:val="0"/>
                <w:sz w:val="24"/>
                <w:szCs w:val="24"/>
              </w:rPr>
            </w:pPr>
            <w:r>
              <w:rPr>
                <w:rFonts w:ascii="仿宋_GB2312" w:eastAsia="仿宋_GB2312" w:hAnsi="Calibri" w:cs="Times New Roman" w:hint="eastAsia"/>
                <w:spacing w:val="-4"/>
                <w:kern w:val="0"/>
                <w:sz w:val="24"/>
                <w:szCs w:val="24"/>
              </w:rPr>
              <w:t>11</w:t>
            </w:r>
          </w:p>
        </w:tc>
        <w:tc>
          <w:tcPr>
            <w:tcW w:w="10878" w:type="dxa"/>
            <w:gridSpan w:val="4"/>
            <w:tcBorders>
              <w:bottom w:val="single" w:sz="4" w:space="0" w:color="auto"/>
            </w:tcBorders>
            <w:vAlign w:val="center"/>
          </w:tcPr>
          <w:p w:rsidR="00F92462" w:rsidRDefault="006E7E73">
            <w:pPr>
              <w:adjustRightInd w:val="0"/>
              <w:snapToGrid w:val="0"/>
              <w:spacing w:line="32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制定《仪征市教育系统</w:t>
            </w:r>
            <w:r>
              <w:rPr>
                <w:rFonts w:ascii="仿宋_GB2312" w:eastAsia="仿宋_GB2312" w:hAnsi="Calibri" w:cs="Times New Roman" w:hint="eastAsia"/>
                <w:spacing w:val="-4"/>
                <w:kern w:val="0"/>
                <w:sz w:val="24"/>
              </w:rPr>
              <w:t>2023</w:t>
            </w:r>
            <w:r>
              <w:rPr>
                <w:rFonts w:ascii="仿宋_GB2312" w:eastAsia="仿宋_GB2312" w:hAnsi="Calibri" w:cs="Times New Roman" w:hint="eastAsia"/>
                <w:spacing w:val="-4"/>
                <w:kern w:val="0"/>
                <w:sz w:val="24"/>
              </w:rPr>
              <w:t>年党建统群工作要点》，推动全市统战群团工作提质增效。多</w:t>
            </w:r>
            <w:proofErr w:type="gramStart"/>
            <w:r>
              <w:rPr>
                <w:rFonts w:ascii="仿宋_GB2312" w:eastAsia="仿宋_GB2312" w:hAnsi="Calibri" w:cs="Times New Roman" w:hint="eastAsia"/>
                <w:spacing w:val="-4"/>
                <w:kern w:val="0"/>
                <w:sz w:val="24"/>
              </w:rPr>
              <w:t>措</w:t>
            </w:r>
            <w:proofErr w:type="gramEnd"/>
            <w:r>
              <w:rPr>
                <w:rFonts w:ascii="仿宋_GB2312" w:eastAsia="仿宋_GB2312" w:hAnsi="Calibri" w:cs="Times New Roman" w:hint="eastAsia"/>
                <w:spacing w:val="-4"/>
                <w:kern w:val="0"/>
                <w:sz w:val="24"/>
              </w:rPr>
              <w:t>并举深化党外干部、人才培养，加强共青团员思想教育。持续发挥教育督导员联系广大师生家长及社会各界的桥梁纽带作用，及时传递社情民意。健全“接诉即办”工作机制，落实校级干部接访下访工作。全面推进家庭教育工作，全年组织基层学校举办家庭教育讲坛</w:t>
            </w:r>
            <w:r>
              <w:rPr>
                <w:rFonts w:ascii="仿宋_GB2312" w:eastAsia="仿宋_GB2312" w:hAnsi="Calibri" w:cs="Times New Roman" w:hint="eastAsia"/>
                <w:spacing w:val="-4"/>
                <w:kern w:val="0"/>
                <w:sz w:val="24"/>
              </w:rPr>
              <w:t>24</w:t>
            </w:r>
            <w:r>
              <w:rPr>
                <w:rFonts w:ascii="仿宋_GB2312" w:eastAsia="仿宋_GB2312" w:hAnsi="Calibri" w:cs="Times New Roman" w:hint="eastAsia"/>
                <w:spacing w:val="-4"/>
                <w:kern w:val="0"/>
                <w:sz w:val="24"/>
              </w:rPr>
              <w:t>场。</w:t>
            </w:r>
          </w:p>
        </w:tc>
      </w:tr>
      <w:tr w:rsidR="00F92462">
        <w:trPr>
          <w:cantSplit/>
          <w:trHeight w:val="245"/>
          <w:jc w:val="center"/>
        </w:trPr>
        <w:tc>
          <w:tcPr>
            <w:tcW w:w="2098" w:type="dxa"/>
            <w:vMerge/>
            <w:tcBorders>
              <w:right w:val="single" w:sz="4" w:space="0" w:color="auto"/>
            </w:tcBorders>
            <w:vAlign w:val="center"/>
          </w:tcPr>
          <w:p w:rsidR="00F92462" w:rsidRDefault="00F92462">
            <w:pPr>
              <w:spacing w:line="320" w:lineRule="exact"/>
              <w:rPr>
                <w:rFonts w:ascii="仿宋_GB2312" w:eastAsia="仿宋_GB2312" w:hAnsi="仿宋_GB2312" w:cs="仿宋_GB2312"/>
                <w:b/>
                <w:bCs/>
                <w:sz w:val="32"/>
                <w:szCs w:val="32"/>
              </w:rPr>
            </w:pPr>
          </w:p>
        </w:tc>
        <w:tc>
          <w:tcPr>
            <w:tcW w:w="840"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hAnsi="Calibri" w:cs="Times New Roman"/>
                <w:spacing w:val="-4"/>
                <w:kern w:val="0"/>
                <w:sz w:val="24"/>
                <w:szCs w:val="24"/>
              </w:rPr>
            </w:pPr>
            <w:r>
              <w:rPr>
                <w:rFonts w:ascii="仿宋_GB2312" w:eastAsia="仿宋_GB2312" w:hAnsi="Calibri" w:cs="Times New Roman" w:hint="eastAsia"/>
                <w:spacing w:val="-4"/>
                <w:kern w:val="0"/>
                <w:sz w:val="24"/>
                <w:szCs w:val="24"/>
              </w:rPr>
              <w:t>12</w:t>
            </w:r>
          </w:p>
        </w:tc>
        <w:tc>
          <w:tcPr>
            <w:tcW w:w="10878" w:type="dxa"/>
            <w:gridSpan w:val="4"/>
            <w:tcBorders>
              <w:bottom w:val="single" w:sz="4" w:space="0" w:color="auto"/>
            </w:tcBorders>
            <w:vAlign w:val="center"/>
          </w:tcPr>
          <w:p w:rsidR="00F92462" w:rsidRDefault="006E7E73">
            <w:pPr>
              <w:adjustRightInd w:val="0"/>
              <w:snapToGrid w:val="0"/>
              <w:spacing w:line="32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举办教师节庆祝活动，策划实施</w:t>
            </w:r>
            <w:r>
              <w:rPr>
                <w:rFonts w:ascii="仿宋_GB2312" w:eastAsia="仿宋_GB2312" w:hAnsi="Calibri" w:cs="Times New Roman" w:hint="eastAsia"/>
                <w:spacing w:val="-4"/>
                <w:kern w:val="0"/>
                <w:sz w:val="24"/>
              </w:rPr>
              <w:t>2023</w:t>
            </w:r>
            <w:r>
              <w:rPr>
                <w:rFonts w:ascii="仿宋_GB2312" w:eastAsia="仿宋_GB2312" w:hAnsi="Calibri" w:cs="Times New Roman" w:hint="eastAsia"/>
                <w:spacing w:val="-4"/>
                <w:kern w:val="0"/>
                <w:sz w:val="24"/>
              </w:rPr>
              <w:t>年度“教师年度人物”“教育新闻人物”评选及师德典型宣传活动，表彰新一批优秀教育工作者。</w:t>
            </w:r>
          </w:p>
        </w:tc>
      </w:tr>
      <w:tr w:rsidR="00F92462">
        <w:trPr>
          <w:cantSplit/>
          <w:trHeight w:val="245"/>
          <w:jc w:val="center"/>
        </w:trPr>
        <w:tc>
          <w:tcPr>
            <w:tcW w:w="2098" w:type="dxa"/>
            <w:vMerge/>
            <w:tcBorders>
              <w:right w:val="single" w:sz="4" w:space="0" w:color="auto"/>
            </w:tcBorders>
            <w:vAlign w:val="center"/>
          </w:tcPr>
          <w:p w:rsidR="00F92462" w:rsidRDefault="00F92462">
            <w:pPr>
              <w:spacing w:line="320" w:lineRule="exact"/>
              <w:rPr>
                <w:rFonts w:ascii="仿宋_GB2312" w:eastAsia="仿宋_GB2312" w:hAnsi="仿宋_GB2312" w:cs="仿宋_GB2312"/>
                <w:b/>
                <w:bCs/>
                <w:sz w:val="32"/>
                <w:szCs w:val="32"/>
              </w:rPr>
            </w:pPr>
          </w:p>
        </w:tc>
        <w:tc>
          <w:tcPr>
            <w:tcW w:w="840"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hAnsi="Calibri" w:cs="Times New Roman"/>
                <w:spacing w:val="-4"/>
                <w:kern w:val="0"/>
                <w:sz w:val="24"/>
                <w:szCs w:val="24"/>
              </w:rPr>
            </w:pPr>
            <w:r>
              <w:rPr>
                <w:rFonts w:ascii="仿宋_GB2312" w:eastAsia="仿宋_GB2312" w:hAnsi="Calibri" w:cs="Times New Roman" w:hint="eastAsia"/>
                <w:spacing w:val="-4"/>
                <w:kern w:val="0"/>
                <w:sz w:val="24"/>
                <w:szCs w:val="24"/>
              </w:rPr>
              <w:t>13</w:t>
            </w:r>
          </w:p>
        </w:tc>
        <w:tc>
          <w:tcPr>
            <w:tcW w:w="10878" w:type="dxa"/>
            <w:gridSpan w:val="4"/>
            <w:tcBorders>
              <w:bottom w:val="single" w:sz="4" w:space="0" w:color="auto"/>
            </w:tcBorders>
            <w:vAlign w:val="center"/>
          </w:tcPr>
          <w:p w:rsidR="00F92462" w:rsidRDefault="006E7E73">
            <w:pPr>
              <w:adjustRightInd w:val="0"/>
              <w:snapToGrid w:val="0"/>
              <w:spacing w:line="320" w:lineRule="exact"/>
              <w:rPr>
                <w:rFonts w:ascii="仿宋_GB2312" w:eastAsia="仿宋_GB2312" w:hAnsi="Calibri" w:cs="Times New Roman"/>
                <w:spacing w:val="-4"/>
                <w:kern w:val="0"/>
                <w:sz w:val="24"/>
              </w:rPr>
            </w:pPr>
            <w:proofErr w:type="gramStart"/>
            <w:r>
              <w:rPr>
                <w:rFonts w:ascii="仿宋_GB2312" w:eastAsia="仿宋_GB2312" w:hAnsi="Calibri" w:cs="Times New Roman" w:hint="eastAsia"/>
                <w:spacing w:val="-4"/>
                <w:kern w:val="0"/>
                <w:sz w:val="24"/>
              </w:rPr>
              <w:t>完善局</w:t>
            </w:r>
            <w:proofErr w:type="gramEnd"/>
            <w:r>
              <w:rPr>
                <w:rFonts w:ascii="仿宋_GB2312" w:eastAsia="仿宋_GB2312" w:hAnsi="Calibri" w:cs="Times New Roman" w:hint="eastAsia"/>
                <w:spacing w:val="-4"/>
                <w:kern w:val="0"/>
                <w:sz w:val="24"/>
              </w:rPr>
              <w:t>班子成员挂钩联系基层学校党组织制度，分别明确挂钩联系基层学校党组织不少于</w:t>
            </w:r>
            <w:r>
              <w:rPr>
                <w:rFonts w:ascii="仿宋_GB2312" w:eastAsia="仿宋_GB2312" w:hAnsi="Calibri" w:cs="Times New Roman" w:hint="eastAsia"/>
                <w:spacing w:val="-4"/>
                <w:kern w:val="0"/>
                <w:sz w:val="24"/>
              </w:rPr>
              <w:t>1</w:t>
            </w:r>
            <w:r>
              <w:rPr>
                <w:rFonts w:ascii="仿宋_GB2312" w:eastAsia="仿宋_GB2312" w:hAnsi="Calibri" w:cs="Times New Roman" w:hint="eastAsia"/>
                <w:spacing w:val="-4"/>
                <w:kern w:val="0"/>
                <w:sz w:val="24"/>
              </w:rPr>
              <w:t>个，并结合“大兴调查研究”要求，前往相应学校党组织调研指导工作不少于</w:t>
            </w:r>
            <w:r>
              <w:rPr>
                <w:rFonts w:ascii="仿宋_GB2312" w:eastAsia="仿宋_GB2312" w:hAnsi="Calibri" w:cs="Times New Roman" w:hint="eastAsia"/>
                <w:spacing w:val="-4"/>
                <w:kern w:val="0"/>
                <w:sz w:val="24"/>
              </w:rPr>
              <w:t>2</w:t>
            </w:r>
            <w:r>
              <w:rPr>
                <w:rFonts w:ascii="仿宋_GB2312" w:eastAsia="仿宋_GB2312" w:hAnsi="Calibri" w:cs="Times New Roman" w:hint="eastAsia"/>
                <w:spacing w:val="-4"/>
                <w:kern w:val="0"/>
                <w:sz w:val="24"/>
              </w:rPr>
              <w:t>次，推动解决师生群众反映强烈的突出问题及党建工作中遇到的实际困难。</w:t>
            </w:r>
          </w:p>
        </w:tc>
      </w:tr>
      <w:tr w:rsidR="00F92462">
        <w:trPr>
          <w:cantSplit/>
          <w:trHeight w:val="245"/>
          <w:jc w:val="center"/>
        </w:trPr>
        <w:tc>
          <w:tcPr>
            <w:tcW w:w="2098" w:type="dxa"/>
            <w:vMerge w:val="restart"/>
            <w:tcBorders>
              <w:top w:val="single" w:sz="4" w:space="0" w:color="auto"/>
              <w:right w:val="single" w:sz="4" w:space="0" w:color="auto"/>
            </w:tcBorders>
            <w:vAlign w:val="center"/>
          </w:tcPr>
          <w:p w:rsidR="00F92462" w:rsidRDefault="006E7E73">
            <w:pPr>
              <w:spacing w:line="320" w:lineRule="exact"/>
              <w:rPr>
                <w:rFonts w:ascii="仿宋_GB2312" w:eastAsia="仿宋_GB2312" w:hAnsi="仿宋_GB2312" w:cs="仿宋_GB2312"/>
                <w:b/>
                <w:bCs/>
                <w:sz w:val="32"/>
                <w:szCs w:val="32"/>
              </w:rPr>
            </w:pPr>
            <w:r>
              <w:rPr>
                <w:rFonts w:ascii="黑体" w:eastAsia="黑体" w:hAnsi="黑体" w:cs="Times New Roman" w:hint="eastAsia"/>
                <w:spacing w:val="-4"/>
                <w:szCs w:val="21"/>
              </w:rPr>
              <w:t>（六）带头执行规定</w:t>
            </w:r>
          </w:p>
        </w:tc>
        <w:tc>
          <w:tcPr>
            <w:tcW w:w="840"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hAnsi="Calibri" w:cs="Times New Roman"/>
                <w:spacing w:val="-4"/>
                <w:kern w:val="0"/>
                <w:sz w:val="24"/>
                <w:szCs w:val="24"/>
              </w:rPr>
            </w:pPr>
            <w:r>
              <w:rPr>
                <w:rFonts w:ascii="仿宋_GB2312" w:eastAsia="仿宋_GB2312" w:hAnsi="Calibri" w:cs="Times New Roman" w:hint="eastAsia"/>
                <w:spacing w:val="-4"/>
                <w:kern w:val="0"/>
                <w:sz w:val="24"/>
                <w:szCs w:val="24"/>
              </w:rPr>
              <w:t>14</w:t>
            </w:r>
          </w:p>
        </w:tc>
        <w:tc>
          <w:tcPr>
            <w:tcW w:w="10878" w:type="dxa"/>
            <w:gridSpan w:val="4"/>
            <w:tcBorders>
              <w:bottom w:val="single" w:sz="4" w:space="0" w:color="auto"/>
            </w:tcBorders>
            <w:vAlign w:val="center"/>
          </w:tcPr>
          <w:p w:rsidR="00F92462" w:rsidRDefault="006E7E73">
            <w:pPr>
              <w:adjustRightInd w:val="0"/>
              <w:snapToGrid w:val="0"/>
              <w:spacing w:line="32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认真落实双重组织生活制度，按要求参加党委班子民主生活会，带头参加所在机关</w:t>
            </w:r>
            <w:proofErr w:type="gramStart"/>
            <w:r>
              <w:rPr>
                <w:rFonts w:ascii="仿宋_GB2312" w:eastAsia="仿宋_GB2312" w:hAnsi="Calibri" w:cs="Times New Roman" w:hint="eastAsia"/>
                <w:spacing w:val="-4"/>
                <w:kern w:val="0"/>
                <w:sz w:val="24"/>
              </w:rPr>
              <w:t>一</w:t>
            </w:r>
            <w:proofErr w:type="gramEnd"/>
            <w:r>
              <w:rPr>
                <w:rFonts w:ascii="仿宋_GB2312" w:eastAsia="仿宋_GB2312" w:hAnsi="Calibri" w:cs="Times New Roman" w:hint="eastAsia"/>
                <w:spacing w:val="-4"/>
                <w:kern w:val="0"/>
                <w:sz w:val="24"/>
              </w:rPr>
              <w:t>支部“三会一课”、主题党日等活动，以普通党员身份参加党支部组织生活会。坚持前往基层学校党组织开展党课宣讲不少于</w:t>
            </w:r>
            <w:r>
              <w:rPr>
                <w:rFonts w:ascii="仿宋_GB2312" w:eastAsia="仿宋_GB2312" w:hAnsi="Calibri" w:cs="Times New Roman" w:hint="eastAsia"/>
                <w:spacing w:val="-4"/>
                <w:kern w:val="0"/>
                <w:sz w:val="24"/>
              </w:rPr>
              <w:t>1</w:t>
            </w:r>
            <w:r>
              <w:rPr>
                <w:rFonts w:ascii="仿宋_GB2312" w:eastAsia="仿宋_GB2312" w:hAnsi="Calibri" w:cs="Times New Roman" w:hint="eastAsia"/>
                <w:spacing w:val="-4"/>
                <w:kern w:val="0"/>
                <w:sz w:val="24"/>
              </w:rPr>
              <w:t>次。常态化、制度化落实</w:t>
            </w:r>
            <w:proofErr w:type="gramStart"/>
            <w:r>
              <w:rPr>
                <w:rFonts w:ascii="仿宋_GB2312" w:eastAsia="仿宋_GB2312" w:hAnsi="Calibri" w:cs="Times New Roman" w:hint="eastAsia"/>
                <w:spacing w:val="-4"/>
                <w:kern w:val="0"/>
                <w:sz w:val="24"/>
              </w:rPr>
              <w:t>日常重大</w:t>
            </w:r>
            <w:proofErr w:type="gramEnd"/>
            <w:r>
              <w:rPr>
                <w:rFonts w:ascii="仿宋_GB2312" w:eastAsia="仿宋_GB2312" w:hAnsi="Calibri" w:cs="Times New Roman" w:hint="eastAsia"/>
                <w:spacing w:val="-4"/>
                <w:kern w:val="0"/>
                <w:sz w:val="24"/>
              </w:rPr>
              <w:t>事项的请示报告制度。</w:t>
            </w:r>
          </w:p>
        </w:tc>
      </w:tr>
      <w:tr w:rsidR="00F92462">
        <w:trPr>
          <w:cantSplit/>
          <w:trHeight w:val="234"/>
          <w:jc w:val="center"/>
        </w:trPr>
        <w:tc>
          <w:tcPr>
            <w:tcW w:w="2098" w:type="dxa"/>
            <w:vMerge/>
            <w:tcBorders>
              <w:right w:val="single" w:sz="4" w:space="0" w:color="auto"/>
            </w:tcBorders>
            <w:vAlign w:val="center"/>
          </w:tcPr>
          <w:p w:rsidR="00F92462" w:rsidRDefault="00F92462">
            <w:pPr>
              <w:spacing w:line="260" w:lineRule="exact"/>
              <w:rPr>
                <w:rFonts w:ascii="仿宋_GB2312" w:eastAsia="仿宋_GB2312" w:hAnsi="仿宋_GB2312" w:cs="仿宋_GB2312"/>
                <w:b/>
                <w:bCs/>
                <w:spacing w:val="-4"/>
                <w:sz w:val="32"/>
                <w:szCs w:val="32"/>
              </w:rPr>
            </w:pPr>
          </w:p>
        </w:tc>
        <w:tc>
          <w:tcPr>
            <w:tcW w:w="840"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hAnsi="Calibri" w:cs="Times New Roman"/>
                <w:spacing w:val="-4"/>
                <w:kern w:val="0"/>
                <w:sz w:val="24"/>
                <w:szCs w:val="24"/>
              </w:rPr>
            </w:pPr>
            <w:r>
              <w:rPr>
                <w:rFonts w:ascii="仿宋_GB2312" w:eastAsia="仿宋_GB2312" w:hAnsi="Calibri" w:cs="Times New Roman" w:hint="eastAsia"/>
                <w:spacing w:val="-4"/>
                <w:kern w:val="0"/>
                <w:sz w:val="24"/>
                <w:szCs w:val="24"/>
              </w:rPr>
              <w:t>15</w:t>
            </w:r>
          </w:p>
        </w:tc>
        <w:tc>
          <w:tcPr>
            <w:tcW w:w="2708" w:type="dxa"/>
            <w:tcBorders>
              <w:top w:val="single" w:sz="4" w:space="0" w:color="auto"/>
              <w:bottom w:val="single" w:sz="4" w:space="0" w:color="auto"/>
            </w:tcBorders>
            <w:vAlign w:val="center"/>
          </w:tcPr>
          <w:p w:rsidR="00F92462" w:rsidRDefault="006E7E73">
            <w:pPr>
              <w:adjustRightInd w:val="0"/>
              <w:snapToGrid w:val="0"/>
              <w:spacing w:line="32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严格落实领导干部重大事项报告制度，实事求是报告个人重大事项。</w:t>
            </w:r>
          </w:p>
        </w:tc>
        <w:tc>
          <w:tcPr>
            <w:tcW w:w="4812" w:type="dxa"/>
            <w:gridSpan w:val="2"/>
            <w:tcBorders>
              <w:top w:val="single" w:sz="4" w:space="0" w:color="auto"/>
              <w:bottom w:val="single" w:sz="4" w:space="0" w:color="auto"/>
              <w:right w:val="single" w:sz="4" w:space="0" w:color="auto"/>
            </w:tcBorders>
            <w:vAlign w:val="center"/>
          </w:tcPr>
          <w:p w:rsidR="00F92462" w:rsidRDefault="006E7E73">
            <w:pPr>
              <w:adjustRightInd w:val="0"/>
              <w:snapToGrid w:val="0"/>
              <w:spacing w:line="32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严格执行廉洁自律规定，坚决破除特权思想和特权行为，严格执行办公用房、公车平台、公务接待等方面规定，注重家风家教，对各种违法违纪违规行为保持高度警惕，做到坚守底线、不越红线、筑牢防线。</w:t>
            </w:r>
          </w:p>
        </w:tc>
        <w:tc>
          <w:tcPr>
            <w:tcW w:w="3358" w:type="dxa"/>
            <w:tcBorders>
              <w:top w:val="single" w:sz="4" w:space="0" w:color="auto"/>
              <w:left w:val="single" w:sz="4" w:space="0" w:color="auto"/>
              <w:bottom w:val="single" w:sz="4" w:space="0" w:color="auto"/>
            </w:tcBorders>
            <w:vAlign w:val="center"/>
          </w:tcPr>
          <w:p w:rsidR="00F92462" w:rsidRDefault="006E7E73">
            <w:pPr>
              <w:adjustRightInd w:val="0"/>
              <w:snapToGrid w:val="0"/>
              <w:spacing w:line="320" w:lineRule="exact"/>
              <w:rPr>
                <w:rFonts w:ascii="仿宋_GB2312" w:eastAsia="仿宋_GB2312" w:hAnsi="Calibri" w:cs="Times New Roman"/>
                <w:spacing w:val="-4"/>
                <w:kern w:val="0"/>
                <w:sz w:val="24"/>
              </w:rPr>
            </w:pPr>
            <w:r>
              <w:rPr>
                <w:rFonts w:ascii="仿宋_GB2312" w:eastAsia="仿宋_GB2312" w:hAnsi="Calibri" w:cs="Times New Roman" w:hint="eastAsia"/>
                <w:spacing w:val="-4"/>
                <w:kern w:val="0"/>
                <w:sz w:val="24"/>
              </w:rPr>
              <w:t>定期主持召开局班子民主生活会，带头严肃认真开展批评和自我批评。</w:t>
            </w:r>
          </w:p>
        </w:tc>
      </w:tr>
      <w:tr w:rsidR="00F92462">
        <w:trPr>
          <w:cantSplit/>
          <w:trHeight w:val="234"/>
          <w:jc w:val="center"/>
        </w:trPr>
        <w:tc>
          <w:tcPr>
            <w:tcW w:w="2098" w:type="dxa"/>
            <w:vMerge/>
            <w:tcBorders>
              <w:bottom w:val="single" w:sz="4" w:space="0" w:color="auto"/>
              <w:right w:val="single" w:sz="4" w:space="0" w:color="auto"/>
            </w:tcBorders>
            <w:vAlign w:val="center"/>
          </w:tcPr>
          <w:p w:rsidR="00F92462" w:rsidRDefault="00F92462">
            <w:pPr>
              <w:spacing w:line="260" w:lineRule="exact"/>
              <w:rPr>
                <w:rFonts w:ascii="仿宋_GB2312" w:eastAsia="仿宋_GB2312" w:hAnsi="仿宋_GB2312" w:cs="仿宋_GB2312"/>
                <w:b/>
                <w:bCs/>
                <w:spacing w:val="-4"/>
                <w:sz w:val="32"/>
                <w:szCs w:val="32"/>
              </w:rPr>
            </w:pPr>
          </w:p>
        </w:tc>
        <w:tc>
          <w:tcPr>
            <w:tcW w:w="840"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hAnsi="Calibri" w:cs="Times New Roman"/>
                <w:spacing w:val="-4"/>
                <w:kern w:val="0"/>
                <w:sz w:val="24"/>
                <w:szCs w:val="24"/>
              </w:rPr>
            </w:pPr>
            <w:r>
              <w:rPr>
                <w:rFonts w:ascii="仿宋_GB2312" w:eastAsia="仿宋_GB2312" w:hAnsi="Calibri" w:cs="Times New Roman" w:hint="eastAsia"/>
                <w:spacing w:val="-4"/>
                <w:kern w:val="0"/>
                <w:sz w:val="24"/>
                <w:szCs w:val="24"/>
              </w:rPr>
              <w:t>16</w:t>
            </w:r>
          </w:p>
        </w:tc>
        <w:tc>
          <w:tcPr>
            <w:tcW w:w="10878" w:type="dxa"/>
            <w:gridSpan w:val="4"/>
            <w:tcBorders>
              <w:top w:val="single" w:sz="4" w:space="0" w:color="auto"/>
              <w:bottom w:val="single" w:sz="4" w:space="0" w:color="auto"/>
            </w:tcBorders>
            <w:vAlign w:val="center"/>
          </w:tcPr>
          <w:p w:rsidR="00F92462" w:rsidRDefault="006E7E73">
            <w:pPr>
              <w:adjustRightInd w:val="0"/>
              <w:snapToGrid w:val="0"/>
              <w:spacing w:line="320" w:lineRule="exact"/>
              <w:rPr>
                <w:rFonts w:ascii="仿宋_GB2312" w:eastAsia="仿宋_GB2312" w:hAnsi="仿宋_GB2312" w:cs="仿宋_GB2312"/>
                <w:sz w:val="30"/>
                <w:szCs w:val="30"/>
              </w:rPr>
            </w:pPr>
            <w:r>
              <w:rPr>
                <w:rFonts w:ascii="仿宋_GB2312" w:eastAsia="仿宋_GB2312" w:hAnsi="Calibri" w:cs="Times New Roman" w:hint="eastAsia"/>
                <w:spacing w:val="-4"/>
                <w:kern w:val="0"/>
                <w:sz w:val="24"/>
              </w:rPr>
              <w:t>带头规范党内政治生活，严格贯彻民主集中制，执行局党委会和局长办公会议事规则，坚持末位表态和回避制度，研究决策“三重一大”事项时，督促引导班子成员充分发表意见，认真听取</w:t>
            </w:r>
            <w:proofErr w:type="gramStart"/>
            <w:r>
              <w:rPr>
                <w:rFonts w:ascii="仿宋_GB2312" w:eastAsia="仿宋_GB2312" w:hAnsi="Calibri" w:cs="Times New Roman" w:hint="eastAsia"/>
                <w:spacing w:val="-4"/>
                <w:kern w:val="0"/>
                <w:sz w:val="24"/>
              </w:rPr>
              <w:t>吸纳班子</w:t>
            </w:r>
            <w:proofErr w:type="gramEnd"/>
            <w:r>
              <w:rPr>
                <w:rFonts w:ascii="仿宋_GB2312" w:eastAsia="仿宋_GB2312" w:hAnsi="Calibri" w:cs="Times New Roman" w:hint="eastAsia"/>
                <w:spacing w:val="-4"/>
                <w:kern w:val="0"/>
                <w:sz w:val="24"/>
              </w:rPr>
              <w:t>成员的意见和建议。</w:t>
            </w:r>
          </w:p>
        </w:tc>
      </w:tr>
    </w:tbl>
    <w:p w:rsidR="00F92462" w:rsidRDefault="00F92462">
      <w:pPr>
        <w:rPr>
          <w:rFonts w:ascii="仿宋" w:eastAsia="仿宋" w:hAnsi="仿宋"/>
          <w:szCs w:val="32"/>
        </w:rPr>
      </w:pPr>
    </w:p>
    <w:p w:rsidR="00F92462" w:rsidRDefault="00F92462">
      <w:pPr>
        <w:rPr>
          <w:rFonts w:ascii="仿宋" w:eastAsia="仿宋" w:hAnsi="仿宋"/>
          <w:szCs w:val="32"/>
        </w:rPr>
      </w:pPr>
    </w:p>
    <w:p w:rsidR="00F92462" w:rsidRDefault="00F92462" w:rsidP="00F16DDC">
      <w:pPr>
        <w:pStyle w:val="10"/>
        <w:spacing w:beforeLines="50" w:afterLines="50" w:line="400" w:lineRule="exact"/>
        <w:rPr>
          <w:rFonts w:ascii="Times New Roman" w:hAnsi="Times New Roman"/>
          <w:sz w:val="36"/>
          <w:szCs w:val="36"/>
        </w:rPr>
      </w:pPr>
    </w:p>
    <w:p w:rsidR="00F92462" w:rsidRDefault="00F92462" w:rsidP="00F16DDC">
      <w:pPr>
        <w:pStyle w:val="10"/>
        <w:spacing w:beforeLines="50" w:afterLines="50" w:line="400" w:lineRule="exact"/>
        <w:rPr>
          <w:rFonts w:ascii="Times New Roman" w:hAnsi="Times New Roman"/>
          <w:sz w:val="36"/>
          <w:szCs w:val="36"/>
        </w:rPr>
      </w:pPr>
    </w:p>
    <w:p w:rsidR="00F92462" w:rsidRDefault="00F92462" w:rsidP="00F16DDC">
      <w:pPr>
        <w:pStyle w:val="10"/>
        <w:spacing w:beforeLines="50" w:afterLines="50" w:line="400" w:lineRule="exact"/>
        <w:rPr>
          <w:rFonts w:ascii="Times New Roman" w:hAnsi="Times New Roman"/>
          <w:sz w:val="36"/>
          <w:szCs w:val="36"/>
        </w:rPr>
      </w:pPr>
    </w:p>
    <w:p w:rsidR="00F92462" w:rsidRDefault="00F92462" w:rsidP="00F16DDC">
      <w:pPr>
        <w:pStyle w:val="10"/>
        <w:spacing w:beforeLines="50" w:afterLines="50" w:line="400" w:lineRule="exact"/>
        <w:jc w:val="both"/>
        <w:rPr>
          <w:rFonts w:ascii="Times New Roman" w:hAnsi="Times New Roman"/>
          <w:sz w:val="36"/>
          <w:szCs w:val="36"/>
        </w:rPr>
      </w:pPr>
    </w:p>
    <w:p w:rsidR="00F92462" w:rsidRDefault="006E7E73" w:rsidP="00F16DDC">
      <w:pPr>
        <w:pStyle w:val="10"/>
        <w:spacing w:beforeLines="50" w:afterLines="50" w:line="400" w:lineRule="exact"/>
        <w:jc w:val="both"/>
        <w:rPr>
          <w:rFonts w:ascii="Times New Roman" w:hAnsi="Times New Roman"/>
          <w:sz w:val="36"/>
          <w:szCs w:val="36"/>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3-1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Times New Roman" w:hAnsi="Times New Roman" w:hint="eastAsia"/>
          <w:sz w:val="36"/>
          <w:szCs w:val="36"/>
        </w:rPr>
        <w:t>2023</w:t>
      </w:r>
      <w:r>
        <w:rPr>
          <w:rFonts w:ascii="Times New Roman" w:hAnsi="Times New Roman" w:hint="eastAsia"/>
          <w:sz w:val="36"/>
          <w:szCs w:val="36"/>
        </w:rPr>
        <w:t>年仪征</w:t>
      </w:r>
      <w:r>
        <w:rPr>
          <w:rFonts w:ascii="Times New Roman" w:hAnsi="Times New Roman" w:hint="eastAsia"/>
          <w:sz w:val="36"/>
          <w:szCs w:val="36"/>
        </w:rPr>
        <w:t>市教育局</w:t>
      </w:r>
      <w:r>
        <w:rPr>
          <w:rFonts w:ascii="Times New Roman" w:hAnsi="Times New Roman" w:hint="eastAsia"/>
          <w:sz w:val="36"/>
          <w:szCs w:val="36"/>
        </w:rPr>
        <w:t>党委领导</w:t>
      </w:r>
      <w:r>
        <w:rPr>
          <w:rFonts w:ascii="Times New Roman" w:hAnsi="Times New Roman" w:hint="eastAsia"/>
          <w:sz w:val="36"/>
          <w:szCs w:val="36"/>
        </w:rPr>
        <w:t>班子成员</w:t>
      </w:r>
      <w:r>
        <w:rPr>
          <w:rFonts w:hint="eastAsia"/>
          <w:sz w:val="36"/>
          <w:szCs w:val="36"/>
        </w:rPr>
        <w:t>“一岗双责”</w:t>
      </w:r>
      <w:r>
        <w:rPr>
          <w:rFonts w:ascii="Times New Roman" w:hAnsi="Times New Roman" w:hint="eastAsia"/>
          <w:sz w:val="36"/>
          <w:szCs w:val="36"/>
        </w:rPr>
        <w:t>责任清单</w:t>
      </w:r>
    </w:p>
    <w:p w:rsidR="00F92462" w:rsidRDefault="006E7E73" w:rsidP="00F16DDC">
      <w:pPr>
        <w:pStyle w:val="10"/>
        <w:adjustRightInd w:val="0"/>
        <w:spacing w:line="560" w:lineRule="exact"/>
        <w:ind w:firstLineChars="400" w:firstLine="964"/>
        <w:jc w:val="left"/>
      </w:pPr>
      <w:r>
        <w:rPr>
          <w:rFonts w:hint="eastAsia"/>
          <w:b/>
          <w:bCs/>
          <w:sz w:val="24"/>
        </w:rPr>
        <w:t>责任人（签字）：</w:t>
      </w:r>
      <w:r>
        <w:rPr>
          <w:rFonts w:hint="eastAsia"/>
          <w:sz w:val="24"/>
          <w:u w:val="single"/>
        </w:rPr>
        <w:t xml:space="preserve"> </w:t>
      </w:r>
      <w:proofErr w:type="gramStart"/>
      <w:r>
        <w:rPr>
          <w:rFonts w:ascii="楷体" w:eastAsia="楷体" w:hAnsi="楷体" w:cs="楷体" w:hint="eastAsia"/>
          <w:sz w:val="24"/>
          <w:u w:val="single"/>
        </w:rPr>
        <w:t>刘吉兵</w:t>
      </w:r>
      <w:proofErr w:type="gramEnd"/>
      <w:r>
        <w:rPr>
          <w:rFonts w:hint="eastAsia"/>
          <w:sz w:val="24"/>
          <w:u w:val="single"/>
        </w:rPr>
        <w:t xml:space="preserve"> </w:t>
      </w:r>
      <w:r>
        <w:rPr>
          <w:rFonts w:hint="eastAsia"/>
          <w:sz w:val="24"/>
        </w:rPr>
        <w:t xml:space="preserve">                      </w:t>
      </w:r>
      <w:r>
        <w:rPr>
          <w:rFonts w:ascii="仿宋_GB2312" w:eastAsia="仿宋_GB2312" w:hAnsi="Calibri" w:cs="Times New Roman" w:hint="eastAsia"/>
          <w:b/>
          <w:bCs/>
          <w:sz w:val="24"/>
          <w:szCs w:val="24"/>
        </w:rPr>
        <w:t>职务：</w:t>
      </w:r>
      <w:r>
        <w:rPr>
          <w:rFonts w:ascii="仿宋_GB2312" w:eastAsia="仿宋_GB2312" w:hAnsi="Calibri" w:cs="Times New Roman" w:hint="eastAsia"/>
          <w:b/>
          <w:bCs/>
          <w:sz w:val="24"/>
          <w:szCs w:val="24"/>
          <w:u w:val="single"/>
        </w:rPr>
        <w:t xml:space="preserve">  </w:t>
      </w:r>
      <w:r>
        <w:rPr>
          <w:rFonts w:ascii="仿宋_GB2312" w:eastAsia="仿宋_GB2312" w:hAnsi="Calibri" w:cs="Times New Roman" w:hint="eastAsia"/>
          <w:sz w:val="24"/>
          <w:szCs w:val="24"/>
          <w:u w:val="single"/>
        </w:rPr>
        <w:t>仪征市委教育工委副书记，仪征市教育局党委副书记</w:t>
      </w:r>
      <w:r>
        <w:rPr>
          <w:rFonts w:ascii="仿宋_GB2312" w:eastAsia="仿宋_GB2312" w:hAnsi="Calibri" w:cs="Times New Roman" w:hint="eastAsia"/>
          <w:sz w:val="24"/>
          <w:szCs w:val="24"/>
          <w:u w:val="single"/>
        </w:rPr>
        <w:t xml:space="preserve">  </w:t>
      </w:r>
    </w:p>
    <w:tbl>
      <w:tblPr>
        <w:tblW w:w="13860" w:type="dxa"/>
        <w:jc w:val="center"/>
        <w:tblInd w:w="-1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055"/>
        <w:gridCol w:w="735"/>
        <w:gridCol w:w="3072"/>
        <w:gridCol w:w="2715"/>
        <w:gridCol w:w="2502"/>
        <w:gridCol w:w="2781"/>
      </w:tblGrid>
      <w:tr w:rsidR="00F92462">
        <w:trPr>
          <w:cantSplit/>
          <w:trHeight w:val="402"/>
          <w:tblHeader/>
          <w:jc w:val="center"/>
        </w:trPr>
        <w:tc>
          <w:tcPr>
            <w:tcW w:w="2055" w:type="dxa"/>
            <w:vMerge w:val="restart"/>
            <w:vAlign w:val="center"/>
          </w:tcPr>
          <w:p w:rsidR="00F92462" w:rsidRDefault="006E7E73">
            <w:pPr>
              <w:widowControl/>
              <w:spacing w:line="260" w:lineRule="exact"/>
              <w:jc w:val="center"/>
              <w:rPr>
                <w:rFonts w:eastAsia="黑体"/>
                <w:spacing w:val="-4"/>
                <w:kern w:val="0"/>
                <w:sz w:val="24"/>
              </w:rPr>
            </w:pPr>
            <w:r>
              <w:rPr>
                <w:rFonts w:eastAsia="黑体"/>
                <w:spacing w:val="-4"/>
                <w:kern w:val="0"/>
                <w:sz w:val="24"/>
              </w:rPr>
              <w:t>项目名称</w:t>
            </w:r>
          </w:p>
        </w:tc>
        <w:tc>
          <w:tcPr>
            <w:tcW w:w="735" w:type="dxa"/>
            <w:vMerge w:val="restart"/>
            <w:tcBorders>
              <w:left w:val="single" w:sz="4" w:space="0" w:color="auto"/>
            </w:tcBorders>
            <w:vAlign w:val="center"/>
          </w:tcPr>
          <w:p w:rsidR="00F92462" w:rsidRDefault="006E7E73">
            <w:pPr>
              <w:widowControl/>
              <w:spacing w:line="260" w:lineRule="exact"/>
              <w:jc w:val="center"/>
              <w:rPr>
                <w:rFonts w:eastAsia="黑体"/>
                <w:spacing w:val="-4"/>
                <w:kern w:val="0"/>
                <w:sz w:val="24"/>
              </w:rPr>
            </w:pPr>
            <w:r>
              <w:rPr>
                <w:rFonts w:eastAsia="黑体"/>
                <w:spacing w:val="-4"/>
                <w:kern w:val="0"/>
                <w:sz w:val="24"/>
              </w:rPr>
              <w:t>序号</w:t>
            </w:r>
          </w:p>
        </w:tc>
        <w:tc>
          <w:tcPr>
            <w:tcW w:w="11070" w:type="dxa"/>
            <w:gridSpan w:val="4"/>
            <w:tcBorders>
              <w:right w:val="single" w:sz="4" w:space="0" w:color="auto"/>
            </w:tcBorders>
            <w:vAlign w:val="center"/>
          </w:tcPr>
          <w:p w:rsidR="00F92462" w:rsidRDefault="006E7E73">
            <w:pPr>
              <w:widowControl/>
              <w:spacing w:line="260" w:lineRule="exact"/>
              <w:jc w:val="center"/>
              <w:rPr>
                <w:rFonts w:eastAsia="黑体"/>
                <w:spacing w:val="-4"/>
                <w:kern w:val="0"/>
                <w:sz w:val="24"/>
              </w:rPr>
            </w:pPr>
            <w:r>
              <w:rPr>
                <w:rFonts w:eastAsia="黑体"/>
                <w:spacing w:val="-4"/>
                <w:kern w:val="0"/>
                <w:sz w:val="24"/>
              </w:rPr>
              <w:t>具体工作措施和目标要求</w:t>
            </w:r>
          </w:p>
        </w:tc>
      </w:tr>
      <w:tr w:rsidR="00F92462">
        <w:trPr>
          <w:cantSplit/>
          <w:trHeight w:val="357"/>
          <w:tblHeader/>
          <w:jc w:val="center"/>
        </w:trPr>
        <w:tc>
          <w:tcPr>
            <w:tcW w:w="2055" w:type="dxa"/>
            <w:vMerge/>
            <w:vAlign w:val="center"/>
          </w:tcPr>
          <w:p w:rsidR="00F92462" w:rsidRDefault="00F92462">
            <w:pPr>
              <w:widowControl/>
              <w:spacing w:line="260" w:lineRule="exact"/>
              <w:rPr>
                <w:rFonts w:eastAsia="黑体"/>
                <w:spacing w:val="-4"/>
                <w:kern w:val="0"/>
                <w:sz w:val="24"/>
              </w:rPr>
            </w:pPr>
          </w:p>
        </w:tc>
        <w:tc>
          <w:tcPr>
            <w:tcW w:w="735" w:type="dxa"/>
            <w:vMerge/>
            <w:tcBorders>
              <w:left w:val="single" w:sz="4" w:space="0" w:color="auto"/>
            </w:tcBorders>
          </w:tcPr>
          <w:p w:rsidR="00F92462" w:rsidRDefault="00F92462">
            <w:pPr>
              <w:widowControl/>
              <w:spacing w:line="260" w:lineRule="exact"/>
              <w:jc w:val="center"/>
              <w:rPr>
                <w:rFonts w:eastAsia="黑体"/>
                <w:spacing w:val="-4"/>
                <w:kern w:val="0"/>
                <w:sz w:val="24"/>
              </w:rPr>
            </w:pPr>
          </w:p>
        </w:tc>
        <w:tc>
          <w:tcPr>
            <w:tcW w:w="3072" w:type="dxa"/>
            <w:vAlign w:val="center"/>
          </w:tcPr>
          <w:p w:rsidR="00F92462" w:rsidRDefault="006E7E73">
            <w:pPr>
              <w:widowControl/>
              <w:spacing w:line="260" w:lineRule="exact"/>
              <w:jc w:val="center"/>
              <w:rPr>
                <w:rFonts w:eastAsia="黑体"/>
                <w:spacing w:val="-4"/>
                <w:kern w:val="0"/>
                <w:sz w:val="24"/>
              </w:rPr>
            </w:pPr>
            <w:r>
              <w:rPr>
                <w:rFonts w:eastAsia="黑体"/>
                <w:spacing w:val="-4"/>
                <w:kern w:val="0"/>
                <w:sz w:val="24"/>
              </w:rPr>
              <w:t>一季度</w:t>
            </w:r>
          </w:p>
        </w:tc>
        <w:tc>
          <w:tcPr>
            <w:tcW w:w="2715" w:type="dxa"/>
            <w:vAlign w:val="center"/>
          </w:tcPr>
          <w:p w:rsidR="00F92462" w:rsidRDefault="006E7E73">
            <w:pPr>
              <w:widowControl/>
              <w:spacing w:line="260" w:lineRule="exact"/>
              <w:jc w:val="center"/>
              <w:rPr>
                <w:rFonts w:eastAsia="黑体"/>
                <w:spacing w:val="-4"/>
                <w:kern w:val="0"/>
                <w:sz w:val="24"/>
              </w:rPr>
            </w:pPr>
            <w:r>
              <w:rPr>
                <w:rFonts w:eastAsia="黑体"/>
                <w:spacing w:val="-4"/>
                <w:kern w:val="0"/>
                <w:sz w:val="24"/>
              </w:rPr>
              <w:t>二季度</w:t>
            </w:r>
          </w:p>
        </w:tc>
        <w:tc>
          <w:tcPr>
            <w:tcW w:w="2502" w:type="dxa"/>
            <w:vAlign w:val="center"/>
          </w:tcPr>
          <w:p w:rsidR="00F92462" w:rsidRDefault="006E7E73">
            <w:pPr>
              <w:widowControl/>
              <w:spacing w:line="260" w:lineRule="exact"/>
              <w:jc w:val="center"/>
              <w:rPr>
                <w:rFonts w:eastAsia="黑体"/>
                <w:spacing w:val="-4"/>
                <w:kern w:val="0"/>
                <w:sz w:val="24"/>
              </w:rPr>
            </w:pPr>
            <w:r>
              <w:rPr>
                <w:rFonts w:eastAsia="黑体"/>
                <w:spacing w:val="-4"/>
                <w:kern w:val="0"/>
                <w:sz w:val="24"/>
              </w:rPr>
              <w:t>三季度</w:t>
            </w:r>
          </w:p>
        </w:tc>
        <w:tc>
          <w:tcPr>
            <w:tcW w:w="2781" w:type="dxa"/>
            <w:tcBorders>
              <w:bottom w:val="single" w:sz="4" w:space="0" w:color="auto"/>
              <w:right w:val="single" w:sz="4" w:space="0" w:color="auto"/>
            </w:tcBorders>
            <w:vAlign w:val="center"/>
          </w:tcPr>
          <w:p w:rsidR="00F92462" w:rsidRDefault="006E7E73">
            <w:pPr>
              <w:widowControl/>
              <w:spacing w:line="260" w:lineRule="exact"/>
              <w:jc w:val="center"/>
              <w:rPr>
                <w:rFonts w:eastAsia="黑体"/>
                <w:spacing w:val="-4"/>
                <w:kern w:val="0"/>
                <w:sz w:val="24"/>
              </w:rPr>
            </w:pPr>
            <w:r>
              <w:rPr>
                <w:rFonts w:eastAsia="黑体"/>
                <w:spacing w:val="-4"/>
                <w:kern w:val="0"/>
                <w:sz w:val="24"/>
              </w:rPr>
              <w:t>四季度</w:t>
            </w:r>
          </w:p>
        </w:tc>
      </w:tr>
      <w:tr w:rsidR="00F92462">
        <w:trPr>
          <w:cantSplit/>
          <w:trHeight w:val="860"/>
          <w:tblHeader/>
          <w:jc w:val="center"/>
        </w:trPr>
        <w:tc>
          <w:tcPr>
            <w:tcW w:w="2055" w:type="dxa"/>
            <w:vMerge w:val="restart"/>
            <w:vAlign w:val="center"/>
          </w:tcPr>
          <w:p w:rsidR="00F92462" w:rsidRDefault="006E7E73">
            <w:pPr>
              <w:spacing w:line="260" w:lineRule="exact"/>
              <w:rPr>
                <w:rFonts w:ascii="黑体" w:eastAsia="黑体" w:hAnsi="黑体"/>
                <w:spacing w:val="-4"/>
                <w:kern w:val="0"/>
                <w:szCs w:val="21"/>
              </w:rPr>
            </w:pPr>
            <w:r>
              <w:rPr>
                <w:rFonts w:ascii="黑体" w:eastAsia="黑体" w:hAnsi="黑体" w:hint="eastAsia"/>
                <w:spacing w:val="-4"/>
                <w:szCs w:val="21"/>
              </w:rPr>
              <w:t>（一）强化责任担当</w:t>
            </w:r>
          </w:p>
        </w:tc>
        <w:tc>
          <w:tcPr>
            <w:tcW w:w="735" w:type="dxa"/>
            <w:tcBorders>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w:t>
            </w:r>
          </w:p>
        </w:tc>
        <w:tc>
          <w:tcPr>
            <w:tcW w:w="11070" w:type="dxa"/>
            <w:gridSpan w:val="4"/>
            <w:tcBorders>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坚持和加强党对教育工作的全面领导，全面推进落实党组织领导的校长负责制，全面落实党的教育方针，全面落实立德树人根本任务，持续推进教育公平，加快构建高质量教育体系，着力提升教育现代化水平，办好人民满意的教育，为全面推进中国式现代化仪征教育新实践</w:t>
            </w:r>
            <w:proofErr w:type="gramStart"/>
            <w:r>
              <w:rPr>
                <w:rFonts w:ascii="仿宋_GB2312" w:eastAsia="仿宋_GB2312" w:hint="eastAsia"/>
                <w:spacing w:val="-4"/>
                <w:kern w:val="0"/>
                <w:sz w:val="24"/>
              </w:rPr>
              <w:t>作出</w:t>
            </w:r>
            <w:proofErr w:type="gramEnd"/>
            <w:r>
              <w:rPr>
                <w:rFonts w:ascii="仿宋_GB2312" w:eastAsia="仿宋_GB2312" w:hint="eastAsia"/>
                <w:spacing w:val="-4"/>
                <w:kern w:val="0"/>
                <w:sz w:val="24"/>
              </w:rPr>
              <w:t>新贡献。</w:t>
            </w:r>
          </w:p>
        </w:tc>
      </w:tr>
      <w:tr w:rsidR="00F92462">
        <w:trPr>
          <w:cantSplit/>
          <w:trHeight w:val="1610"/>
          <w:tblHeader/>
          <w:jc w:val="center"/>
        </w:trPr>
        <w:tc>
          <w:tcPr>
            <w:tcW w:w="2055" w:type="dxa"/>
            <w:vMerge/>
            <w:vAlign w:val="center"/>
          </w:tcPr>
          <w:p w:rsidR="00F92462" w:rsidRDefault="00F92462">
            <w:pPr>
              <w:spacing w:line="260" w:lineRule="exact"/>
              <w:rPr>
                <w:rFonts w:ascii="仿宋_GB2312" w:eastAsia="仿宋_GB2312"/>
                <w:spacing w:val="-4"/>
                <w:szCs w:val="21"/>
              </w:rPr>
            </w:pPr>
          </w:p>
        </w:tc>
        <w:tc>
          <w:tcPr>
            <w:tcW w:w="735"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2</w:t>
            </w:r>
          </w:p>
        </w:tc>
        <w:tc>
          <w:tcPr>
            <w:tcW w:w="5787" w:type="dxa"/>
            <w:gridSpan w:val="2"/>
            <w:tcBorders>
              <w:top w:val="single" w:sz="4" w:space="0" w:color="auto"/>
              <w:bottom w:val="single" w:sz="4" w:space="0" w:color="auto"/>
              <w:right w:val="single" w:sz="4" w:space="0" w:color="auto"/>
            </w:tcBorders>
            <w:vAlign w:val="center"/>
          </w:tcPr>
          <w:p w:rsidR="00F92462" w:rsidRDefault="006E7E73">
            <w:pPr>
              <w:pStyle w:val="2"/>
              <w:ind w:firstLineChars="0" w:firstLine="0"/>
              <w:rPr>
                <w:rFonts w:ascii="仿宋_GB2312" w:eastAsia="仿宋_GB2312"/>
                <w:spacing w:val="-4"/>
                <w:kern w:val="0"/>
                <w:sz w:val="24"/>
              </w:rPr>
            </w:pPr>
            <w:r>
              <w:rPr>
                <w:rFonts w:ascii="仿宋_GB2312" w:eastAsia="仿宋_GB2312" w:hint="eastAsia"/>
                <w:spacing w:val="-4"/>
                <w:kern w:val="0"/>
                <w:sz w:val="24"/>
              </w:rPr>
              <w:t>1.</w:t>
            </w:r>
            <w:r>
              <w:rPr>
                <w:rFonts w:ascii="仿宋_GB2312" w:eastAsia="仿宋_GB2312" w:hint="eastAsia"/>
                <w:spacing w:val="-4"/>
                <w:kern w:val="0"/>
                <w:sz w:val="24"/>
              </w:rPr>
              <w:t>落实上年度领导干部述职述廉、廉政谈话、民主生活会等整改内容；</w:t>
            </w:r>
          </w:p>
          <w:p w:rsidR="00F92462" w:rsidRDefault="006E7E73">
            <w:pPr>
              <w:pStyle w:val="2"/>
              <w:ind w:firstLineChars="0" w:firstLine="0"/>
              <w:rPr>
                <w:rFonts w:ascii="仿宋_GB2312" w:eastAsia="仿宋_GB2312"/>
                <w:spacing w:val="-4"/>
                <w:kern w:val="0"/>
                <w:sz w:val="24"/>
              </w:rPr>
            </w:pPr>
            <w:r>
              <w:rPr>
                <w:rFonts w:ascii="仿宋_GB2312" w:eastAsia="仿宋_GB2312" w:hint="eastAsia"/>
                <w:spacing w:val="-4"/>
                <w:kern w:val="0"/>
                <w:sz w:val="24"/>
              </w:rPr>
              <w:t>2.</w:t>
            </w:r>
            <w:r>
              <w:rPr>
                <w:rFonts w:ascii="仿宋_GB2312" w:eastAsia="仿宋_GB2312" w:hint="eastAsia"/>
                <w:spacing w:val="-4"/>
                <w:kern w:val="0"/>
                <w:sz w:val="24"/>
              </w:rPr>
              <w:t>制定个人履行全面从严治党责任清单；</w:t>
            </w:r>
          </w:p>
          <w:p w:rsidR="00F92462" w:rsidRDefault="006E7E73">
            <w:pPr>
              <w:pStyle w:val="2"/>
              <w:ind w:firstLineChars="0" w:firstLine="0"/>
              <w:rPr>
                <w:rFonts w:ascii="仿宋_GB2312" w:eastAsia="仿宋_GB2312"/>
                <w:spacing w:val="-4"/>
                <w:kern w:val="0"/>
                <w:sz w:val="24"/>
              </w:rPr>
            </w:pPr>
            <w:r>
              <w:rPr>
                <w:rFonts w:ascii="仿宋_GB2312" w:eastAsia="仿宋_GB2312" w:hint="eastAsia"/>
                <w:spacing w:val="-4"/>
                <w:kern w:val="0"/>
                <w:sz w:val="24"/>
              </w:rPr>
              <w:t>3.</w:t>
            </w:r>
            <w:r>
              <w:rPr>
                <w:rFonts w:ascii="仿宋_GB2312" w:eastAsia="仿宋_GB2312" w:hint="eastAsia"/>
                <w:spacing w:val="-4"/>
                <w:kern w:val="0"/>
                <w:sz w:val="24"/>
              </w:rPr>
              <w:t>组织召开全市教育系统全面从严治党专题会议；</w:t>
            </w:r>
          </w:p>
          <w:p w:rsidR="00F92462" w:rsidRDefault="006E7E73">
            <w:pPr>
              <w:pStyle w:val="2"/>
              <w:ind w:firstLineChars="0" w:firstLine="0"/>
              <w:rPr>
                <w:rFonts w:ascii="仿宋_GB2312" w:eastAsia="仿宋_GB2312"/>
                <w:spacing w:val="-4"/>
                <w:kern w:val="0"/>
                <w:sz w:val="24"/>
              </w:rPr>
            </w:pPr>
            <w:r>
              <w:rPr>
                <w:rFonts w:ascii="仿宋_GB2312" w:eastAsia="仿宋_GB2312" w:hint="eastAsia"/>
                <w:spacing w:val="-4"/>
                <w:kern w:val="0"/>
                <w:sz w:val="24"/>
              </w:rPr>
              <w:t>4.</w:t>
            </w:r>
            <w:r>
              <w:rPr>
                <w:rFonts w:ascii="仿宋_GB2312" w:eastAsia="仿宋_GB2312" w:hint="eastAsia"/>
                <w:spacing w:val="-4"/>
                <w:kern w:val="0"/>
                <w:sz w:val="24"/>
              </w:rPr>
              <w:t>全面打造“</w:t>
            </w:r>
            <w:r>
              <w:rPr>
                <w:rFonts w:ascii="仿宋_GB2312" w:eastAsia="仿宋_GB2312" w:hAnsi="仿宋_GB2312" w:cs="仿宋_GB2312" w:hint="eastAsia"/>
                <w:spacing w:val="-4"/>
                <w:kern w:val="0"/>
                <w:sz w:val="24"/>
              </w:rPr>
              <w:t>‘</w:t>
            </w:r>
            <w:r>
              <w:rPr>
                <w:rFonts w:ascii="仿宋_GB2312" w:eastAsia="仿宋_GB2312" w:hint="eastAsia"/>
                <w:spacing w:val="-4"/>
                <w:kern w:val="0"/>
                <w:sz w:val="24"/>
              </w:rPr>
              <w:t>教者有象·师者有范</w:t>
            </w:r>
            <w:r>
              <w:rPr>
                <w:rFonts w:ascii="仿宋_GB2312" w:eastAsia="仿宋_GB2312" w:hAnsi="仿宋_GB2312" w:cs="仿宋_GB2312" w:hint="eastAsia"/>
                <w:spacing w:val="-4"/>
                <w:kern w:val="0"/>
                <w:sz w:val="24"/>
              </w:rPr>
              <w:t>’</w:t>
            </w:r>
            <w:r>
              <w:rPr>
                <w:rFonts w:ascii="仿宋_GB2312" w:eastAsia="仿宋_GB2312" w:hint="eastAsia"/>
                <w:spacing w:val="-4"/>
                <w:kern w:val="0"/>
                <w:sz w:val="24"/>
              </w:rPr>
              <w:t>廉洁文化品牌”。</w:t>
            </w:r>
          </w:p>
        </w:tc>
        <w:tc>
          <w:tcPr>
            <w:tcW w:w="2502" w:type="dxa"/>
            <w:tcBorders>
              <w:top w:val="single" w:sz="4" w:space="0" w:color="auto"/>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1.</w:t>
            </w:r>
            <w:r>
              <w:rPr>
                <w:rFonts w:ascii="仿宋_GB2312" w:eastAsia="仿宋_GB2312" w:hint="eastAsia"/>
                <w:spacing w:val="-4"/>
                <w:kern w:val="0"/>
                <w:sz w:val="24"/>
              </w:rPr>
              <w:t>规范完成年度教师招聘及资格认定工作；</w:t>
            </w:r>
          </w:p>
          <w:p w:rsidR="00F92462" w:rsidRDefault="006E7E73">
            <w:pPr>
              <w:widowControl/>
              <w:spacing w:line="260" w:lineRule="exact"/>
              <w:jc w:val="left"/>
            </w:pPr>
            <w:r>
              <w:rPr>
                <w:rFonts w:ascii="仿宋_GB2312" w:eastAsia="仿宋_GB2312" w:hint="eastAsia"/>
                <w:spacing w:val="-4"/>
                <w:kern w:val="0"/>
                <w:sz w:val="24"/>
              </w:rPr>
              <w:t>2.</w:t>
            </w:r>
            <w:r>
              <w:rPr>
                <w:rFonts w:ascii="仿宋_GB2312" w:eastAsia="仿宋_GB2312" w:hint="eastAsia"/>
                <w:spacing w:val="-4"/>
                <w:kern w:val="0"/>
                <w:sz w:val="24"/>
              </w:rPr>
              <w:t>做好教师</w:t>
            </w:r>
            <w:proofErr w:type="gramStart"/>
            <w:r>
              <w:rPr>
                <w:rFonts w:ascii="仿宋_GB2312" w:eastAsia="仿宋_GB2312" w:hint="eastAsia"/>
                <w:spacing w:val="-4"/>
                <w:kern w:val="0"/>
                <w:sz w:val="24"/>
              </w:rPr>
              <w:t>交流及支教工</w:t>
            </w:r>
            <w:proofErr w:type="gramEnd"/>
            <w:r>
              <w:rPr>
                <w:rFonts w:ascii="仿宋_GB2312" w:eastAsia="仿宋_GB2312" w:hint="eastAsia"/>
                <w:spacing w:val="-4"/>
                <w:kern w:val="0"/>
                <w:sz w:val="24"/>
              </w:rPr>
              <w:t>作。</w:t>
            </w:r>
          </w:p>
        </w:tc>
        <w:tc>
          <w:tcPr>
            <w:tcW w:w="2781"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1.</w:t>
            </w:r>
            <w:r>
              <w:rPr>
                <w:rFonts w:ascii="仿宋_GB2312" w:eastAsia="仿宋_GB2312" w:hint="eastAsia"/>
                <w:spacing w:val="-4"/>
                <w:kern w:val="0"/>
                <w:sz w:val="24"/>
              </w:rPr>
              <w:t>组织开展全市教育系统各类教师专业技术资格评审；</w:t>
            </w:r>
          </w:p>
          <w:p w:rsidR="00F92462" w:rsidRDefault="006E7E73">
            <w:pPr>
              <w:widowControl/>
              <w:spacing w:line="260" w:lineRule="exact"/>
              <w:jc w:val="left"/>
            </w:pPr>
            <w:r>
              <w:rPr>
                <w:rFonts w:ascii="仿宋_GB2312" w:eastAsia="仿宋_GB2312" w:hint="eastAsia"/>
                <w:spacing w:val="-4"/>
                <w:kern w:val="0"/>
                <w:sz w:val="24"/>
              </w:rPr>
              <w:t>2.</w:t>
            </w:r>
            <w:proofErr w:type="gramStart"/>
            <w:r>
              <w:rPr>
                <w:rFonts w:ascii="仿宋_GB2312" w:eastAsia="仿宋_GB2312" w:hint="eastAsia"/>
                <w:spacing w:val="-4"/>
                <w:kern w:val="0"/>
                <w:sz w:val="24"/>
              </w:rPr>
              <w:t>做好局</w:t>
            </w:r>
            <w:proofErr w:type="gramEnd"/>
            <w:r>
              <w:rPr>
                <w:rFonts w:ascii="仿宋_GB2312" w:eastAsia="仿宋_GB2312" w:hint="eastAsia"/>
                <w:spacing w:val="-4"/>
                <w:kern w:val="0"/>
                <w:sz w:val="24"/>
              </w:rPr>
              <w:t>机关和各基层学校</w:t>
            </w:r>
            <w:proofErr w:type="gramStart"/>
            <w:r>
              <w:rPr>
                <w:rFonts w:ascii="仿宋_GB2312" w:eastAsia="仿宋_GB2312" w:hint="eastAsia"/>
                <w:spacing w:val="-4"/>
                <w:kern w:val="0"/>
                <w:sz w:val="24"/>
              </w:rPr>
              <w:t>廉洁文化</w:t>
            </w:r>
            <w:proofErr w:type="gramEnd"/>
            <w:r>
              <w:rPr>
                <w:rFonts w:ascii="仿宋_GB2312" w:eastAsia="仿宋_GB2312" w:hint="eastAsia"/>
                <w:spacing w:val="-4"/>
                <w:kern w:val="0"/>
                <w:sz w:val="24"/>
              </w:rPr>
              <w:t>氛围建设工作。</w:t>
            </w:r>
          </w:p>
        </w:tc>
      </w:tr>
      <w:tr w:rsidR="00F92462">
        <w:trPr>
          <w:cantSplit/>
          <w:trHeight w:val="875"/>
          <w:tblHeader/>
          <w:jc w:val="center"/>
        </w:trPr>
        <w:tc>
          <w:tcPr>
            <w:tcW w:w="2055" w:type="dxa"/>
            <w:vMerge w:val="restart"/>
            <w:tcBorders>
              <w:top w:val="single" w:sz="4" w:space="0" w:color="auto"/>
            </w:tcBorders>
            <w:vAlign w:val="center"/>
          </w:tcPr>
          <w:p w:rsidR="00F92462" w:rsidRDefault="006E7E73">
            <w:pPr>
              <w:spacing w:line="260" w:lineRule="exact"/>
              <w:rPr>
                <w:rFonts w:ascii="黑体" w:eastAsia="黑体" w:hAnsi="黑体"/>
                <w:b/>
                <w:spacing w:val="-4"/>
                <w:szCs w:val="21"/>
              </w:rPr>
            </w:pPr>
            <w:r>
              <w:rPr>
                <w:rFonts w:ascii="黑体" w:eastAsia="黑体" w:hAnsi="黑体" w:hint="eastAsia"/>
                <w:szCs w:val="21"/>
              </w:rPr>
              <w:t>（二）严格教育管理</w:t>
            </w:r>
          </w:p>
        </w:tc>
        <w:tc>
          <w:tcPr>
            <w:tcW w:w="735"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3</w:t>
            </w:r>
          </w:p>
        </w:tc>
        <w:tc>
          <w:tcPr>
            <w:tcW w:w="3072" w:type="dxa"/>
            <w:tcBorders>
              <w:top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不断强化自我教育</w:t>
            </w:r>
            <w:r>
              <w:rPr>
                <w:rFonts w:ascii="仿宋_GB2312" w:eastAsia="仿宋_GB2312" w:hint="eastAsia"/>
                <w:spacing w:val="-4"/>
                <w:kern w:val="0"/>
                <w:sz w:val="24"/>
              </w:rPr>
              <w:t>，全面提高自己的政治敏锐性、政治鉴别力和工作执行力。</w:t>
            </w:r>
          </w:p>
        </w:tc>
        <w:tc>
          <w:tcPr>
            <w:tcW w:w="2715" w:type="dxa"/>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组织开展教育系统“我是党课主讲人”活动。</w:t>
            </w:r>
          </w:p>
        </w:tc>
        <w:tc>
          <w:tcPr>
            <w:tcW w:w="2502" w:type="dxa"/>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为所在支部党员讲授一次</w:t>
            </w:r>
            <w:r>
              <w:rPr>
                <w:rFonts w:ascii="仿宋_GB2312" w:eastAsia="仿宋_GB2312" w:hint="eastAsia"/>
                <w:spacing w:val="-4"/>
                <w:kern w:val="0"/>
                <w:sz w:val="24"/>
              </w:rPr>
              <w:t>主题</w:t>
            </w:r>
            <w:r>
              <w:rPr>
                <w:rFonts w:ascii="仿宋_GB2312" w:eastAsia="仿宋_GB2312" w:hint="eastAsia"/>
                <w:spacing w:val="-4"/>
                <w:kern w:val="0"/>
                <w:sz w:val="24"/>
              </w:rPr>
              <w:t>党课。</w:t>
            </w:r>
          </w:p>
        </w:tc>
        <w:tc>
          <w:tcPr>
            <w:tcW w:w="2781" w:type="dxa"/>
            <w:tcBorders>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1.</w:t>
            </w:r>
            <w:r>
              <w:rPr>
                <w:rFonts w:ascii="仿宋_GB2312" w:eastAsia="仿宋_GB2312" w:hint="eastAsia"/>
                <w:spacing w:val="-4"/>
                <w:kern w:val="0"/>
                <w:sz w:val="24"/>
              </w:rPr>
              <w:t>组织开展反腐倡廉专题学习</w:t>
            </w:r>
            <w:r>
              <w:rPr>
                <w:rFonts w:ascii="仿宋_GB2312" w:eastAsia="仿宋_GB2312" w:hint="eastAsia"/>
                <w:spacing w:val="-4"/>
                <w:kern w:val="0"/>
                <w:sz w:val="24"/>
              </w:rPr>
              <w:t>；</w:t>
            </w:r>
          </w:p>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2.</w:t>
            </w:r>
            <w:r>
              <w:rPr>
                <w:rFonts w:ascii="仿宋_GB2312" w:eastAsia="仿宋_GB2312" w:hint="eastAsia"/>
                <w:spacing w:val="-4"/>
                <w:kern w:val="0"/>
                <w:sz w:val="24"/>
              </w:rPr>
              <w:t>加强意识形态工作。</w:t>
            </w:r>
          </w:p>
        </w:tc>
      </w:tr>
      <w:tr w:rsidR="00F92462">
        <w:trPr>
          <w:cantSplit/>
          <w:trHeight w:val="920"/>
          <w:tblHeader/>
          <w:jc w:val="center"/>
        </w:trPr>
        <w:tc>
          <w:tcPr>
            <w:tcW w:w="2055" w:type="dxa"/>
            <w:vMerge/>
            <w:vAlign w:val="center"/>
          </w:tcPr>
          <w:p w:rsidR="00F92462" w:rsidRDefault="00F92462">
            <w:pPr>
              <w:spacing w:line="260" w:lineRule="exact"/>
              <w:rPr>
                <w:rFonts w:ascii="仿宋_GB2312" w:eastAsia="仿宋_GB2312"/>
                <w:szCs w:val="21"/>
              </w:rPr>
            </w:pPr>
          </w:p>
        </w:tc>
        <w:tc>
          <w:tcPr>
            <w:tcW w:w="735" w:type="dxa"/>
            <w:tcBorders>
              <w:top w:val="single" w:sz="4" w:space="0" w:color="auto"/>
              <w:left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4</w:t>
            </w:r>
          </w:p>
        </w:tc>
        <w:tc>
          <w:tcPr>
            <w:tcW w:w="11070" w:type="dxa"/>
            <w:gridSpan w:val="4"/>
            <w:tcBorders>
              <w:top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1.</w:t>
            </w:r>
            <w:r>
              <w:rPr>
                <w:rFonts w:ascii="仿宋_GB2312" w:eastAsia="仿宋_GB2312" w:hint="eastAsia"/>
                <w:spacing w:val="-4"/>
                <w:kern w:val="0"/>
                <w:sz w:val="24"/>
              </w:rPr>
              <w:t>加强对分管科室人员的教育管理，常态</w:t>
            </w:r>
            <w:proofErr w:type="gramStart"/>
            <w:r>
              <w:rPr>
                <w:rFonts w:ascii="仿宋_GB2312" w:eastAsia="仿宋_GB2312" w:hint="eastAsia"/>
                <w:spacing w:val="-4"/>
                <w:kern w:val="0"/>
                <w:sz w:val="24"/>
              </w:rPr>
              <w:t>化开展</w:t>
            </w:r>
            <w:proofErr w:type="gramEnd"/>
            <w:r>
              <w:rPr>
                <w:rFonts w:ascii="仿宋_GB2312" w:eastAsia="仿宋_GB2312" w:hint="eastAsia"/>
                <w:spacing w:val="-4"/>
                <w:kern w:val="0"/>
                <w:sz w:val="24"/>
              </w:rPr>
              <w:t>谈心谈话；自觉开展批评与自我批评；</w:t>
            </w:r>
          </w:p>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2.</w:t>
            </w:r>
            <w:r>
              <w:rPr>
                <w:rFonts w:ascii="仿宋_GB2312" w:eastAsia="仿宋_GB2312" w:hint="eastAsia"/>
                <w:spacing w:val="-4"/>
                <w:kern w:val="0"/>
                <w:sz w:val="24"/>
              </w:rPr>
              <w:t>坚持依法执教，加强教育系统师德师风教育工作，对师德失范行为进行严肃查处；</w:t>
            </w:r>
          </w:p>
          <w:p w:rsidR="00F92462" w:rsidRDefault="006E7E73">
            <w:pPr>
              <w:widowControl/>
              <w:spacing w:line="260" w:lineRule="exact"/>
              <w:jc w:val="left"/>
            </w:pPr>
            <w:r>
              <w:rPr>
                <w:rFonts w:ascii="仿宋_GB2312" w:eastAsia="仿宋_GB2312" w:hint="eastAsia"/>
                <w:spacing w:val="-4"/>
                <w:kern w:val="0"/>
                <w:sz w:val="24"/>
              </w:rPr>
              <w:t>3.</w:t>
            </w:r>
            <w:r>
              <w:rPr>
                <w:rFonts w:ascii="仿宋_GB2312" w:eastAsia="仿宋_GB2312" w:hint="eastAsia"/>
                <w:spacing w:val="-4"/>
                <w:kern w:val="0"/>
                <w:sz w:val="24"/>
              </w:rPr>
              <w:t>自觉接受市纪委监委派驻纪检监察</w:t>
            </w:r>
            <w:proofErr w:type="gramStart"/>
            <w:r>
              <w:rPr>
                <w:rFonts w:ascii="仿宋_GB2312" w:eastAsia="仿宋_GB2312" w:hint="eastAsia"/>
                <w:spacing w:val="-4"/>
                <w:kern w:val="0"/>
                <w:sz w:val="24"/>
              </w:rPr>
              <w:t>组监督</w:t>
            </w:r>
            <w:proofErr w:type="gramEnd"/>
            <w:r>
              <w:rPr>
                <w:rFonts w:ascii="仿宋_GB2312" w:eastAsia="仿宋_GB2312" w:hint="eastAsia"/>
                <w:spacing w:val="-4"/>
                <w:kern w:val="0"/>
                <w:sz w:val="24"/>
              </w:rPr>
              <w:t>和指导。</w:t>
            </w:r>
          </w:p>
        </w:tc>
      </w:tr>
      <w:tr w:rsidR="00F92462">
        <w:trPr>
          <w:cantSplit/>
          <w:trHeight w:val="1993"/>
          <w:tblHeader/>
          <w:jc w:val="center"/>
        </w:trPr>
        <w:tc>
          <w:tcPr>
            <w:tcW w:w="2055" w:type="dxa"/>
            <w:vMerge/>
            <w:vAlign w:val="center"/>
          </w:tcPr>
          <w:p w:rsidR="00F92462" w:rsidRDefault="00F92462">
            <w:pPr>
              <w:spacing w:line="260" w:lineRule="exact"/>
              <w:rPr>
                <w:rFonts w:ascii="仿宋_GB2312" w:eastAsia="仿宋_GB2312"/>
                <w:szCs w:val="21"/>
              </w:rPr>
            </w:pPr>
          </w:p>
        </w:tc>
        <w:tc>
          <w:tcPr>
            <w:tcW w:w="735" w:type="dxa"/>
            <w:tcBorders>
              <w:top w:val="single" w:sz="4" w:space="0" w:color="auto"/>
              <w:left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5</w:t>
            </w:r>
          </w:p>
        </w:tc>
        <w:tc>
          <w:tcPr>
            <w:tcW w:w="11070" w:type="dxa"/>
            <w:gridSpan w:val="4"/>
            <w:tcBorders>
              <w:top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1.</w:t>
            </w:r>
            <w:r>
              <w:rPr>
                <w:rFonts w:ascii="仿宋_GB2312" w:eastAsia="仿宋_GB2312" w:hint="eastAsia"/>
                <w:spacing w:val="-4"/>
                <w:kern w:val="0"/>
                <w:sz w:val="24"/>
              </w:rPr>
              <w:t>认真开展学</w:t>
            </w:r>
            <w:proofErr w:type="gramStart"/>
            <w:r>
              <w:rPr>
                <w:rFonts w:ascii="仿宋_GB2312" w:eastAsia="仿宋_GB2312" w:hint="eastAsia"/>
                <w:spacing w:val="-4"/>
                <w:kern w:val="0"/>
                <w:sz w:val="24"/>
              </w:rPr>
              <w:t>习习近</w:t>
            </w:r>
            <w:proofErr w:type="gramEnd"/>
            <w:r>
              <w:rPr>
                <w:rFonts w:ascii="仿宋_GB2312" w:eastAsia="仿宋_GB2312" w:hint="eastAsia"/>
                <w:spacing w:val="-4"/>
                <w:kern w:val="0"/>
                <w:sz w:val="24"/>
              </w:rPr>
              <w:t>平新时代中国特色社会主义思想主题教育，深刻领悟“两个确立”的决定性意义，进一步增强“四个意识”，坚定“四个自信”，做到“两个维护”；</w:t>
            </w:r>
          </w:p>
          <w:p w:rsidR="00F92462" w:rsidRDefault="006E7E73">
            <w:pPr>
              <w:pStyle w:val="2"/>
              <w:ind w:firstLineChars="0" w:firstLine="0"/>
              <w:rPr>
                <w:rFonts w:ascii="仿宋_GB2312" w:eastAsia="仿宋_GB2312"/>
                <w:spacing w:val="-4"/>
                <w:kern w:val="0"/>
                <w:sz w:val="24"/>
                <w:szCs w:val="24"/>
              </w:rPr>
            </w:pPr>
            <w:r>
              <w:rPr>
                <w:rFonts w:ascii="仿宋_GB2312" w:eastAsia="仿宋_GB2312" w:hAnsi="Times New Roman" w:hint="eastAsia"/>
                <w:spacing w:val="-4"/>
                <w:kern w:val="0"/>
                <w:sz w:val="24"/>
                <w:szCs w:val="24"/>
              </w:rPr>
              <w:t>2.</w:t>
            </w:r>
            <w:r>
              <w:rPr>
                <w:rFonts w:ascii="仿宋_GB2312" w:eastAsia="仿宋_GB2312" w:hint="eastAsia"/>
                <w:spacing w:val="-4"/>
                <w:kern w:val="0"/>
                <w:sz w:val="24"/>
                <w:szCs w:val="24"/>
              </w:rPr>
              <w:t>学习中央、省、市党风廉政建设及反腐倡廉相关会议和文件精神；</w:t>
            </w:r>
          </w:p>
          <w:p w:rsidR="00F92462" w:rsidRDefault="006E7E73">
            <w:pPr>
              <w:pStyle w:val="2"/>
              <w:ind w:firstLineChars="0" w:firstLine="0"/>
              <w:rPr>
                <w:rFonts w:ascii="仿宋_GB2312" w:eastAsia="仿宋_GB2312"/>
                <w:spacing w:val="-4"/>
                <w:kern w:val="0"/>
                <w:sz w:val="24"/>
                <w:szCs w:val="24"/>
              </w:rPr>
            </w:pPr>
            <w:r>
              <w:rPr>
                <w:rFonts w:ascii="仿宋_GB2312" w:eastAsia="仿宋_GB2312" w:hint="eastAsia"/>
                <w:spacing w:val="-4"/>
                <w:kern w:val="0"/>
                <w:sz w:val="24"/>
                <w:szCs w:val="24"/>
              </w:rPr>
              <w:t>3.</w:t>
            </w:r>
            <w:r>
              <w:rPr>
                <w:rFonts w:ascii="仿宋_GB2312" w:eastAsia="仿宋_GB2312" w:hint="eastAsia"/>
                <w:spacing w:val="-4"/>
                <w:kern w:val="0"/>
                <w:sz w:val="24"/>
                <w:szCs w:val="24"/>
              </w:rPr>
              <w:t>加强落实“学习强国”学习平台在线学习和日常管理维护；</w:t>
            </w:r>
          </w:p>
          <w:p w:rsidR="00F92462" w:rsidRDefault="006E7E73">
            <w:pPr>
              <w:pStyle w:val="2"/>
              <w:ind w:firstLineChars="0" w:firstLine="0"/>
              <w:rPr>
                <w:rFonts w:ascii="仿宋_GB2312" w:eastAsia="仿宋_GB2312"/>
                <w:spacing w:val="-4"/>
                <w:kern w:val="0"/>
                <w:sz w:val="24"/>
                <w:szCs w:val="24"/>
              </w:rPr>
            </w:pPr>
            <w:r>
              <w:rPr>
                <w:rFonts w:ascii="仿宋_GB2312" w:eastAsia="仿宋_GB2312" w:hint="eastAsia"/>
                <w:spacing w:val="-4"/>
                <w:kern w:val="0"/>
                <w:sz w:val="24"/>
                <w:szCs w:val="24"/>
              </w:rPr>
              <w:t>4.</w:t>
            </w:r>
            <w:r>
              <w:rPr>
                <w:rFonts w:ascii="仿宋_GB2312" w:eastAsia="仿宋_GB2312" w:hint="eastAsia"/>
                <w:spacing w:val="-4"/>
                <w:kern w:val="0"/>
                <w:sz w:val="24"/>
                <w:szCs w:val="24"/>
              </w:rPr>
              <w:t>在加强自身学习的基础上，抓好全系统和局机关政治理论学习；</w:t>
            </w:r>
          </w:p>
          <w:p w:rsidR="00F92462" w:rsidRDefault="006E7E73">
            <w:pPr>
              <w:pStyle w:val="2"/>
              <w:ind w:firstLineChars="0" w:firstLine="0"/>
              <w:rPr>
                <w:rFonts w:ascii="仿宋_GB2312" w:eastAsia="仿宋_GB2312"/>
                <w:spacing w:val="-4"/>
                <w:kern w:val="0"/>
                <w:sz w:val="24"/>
                <w:szCs w:val="24"/>
              </w:rPr>
            </w:pPr>
            <w:r>
              <w:rPr>
                <w:rFonts w:ascii="仿宋_GB2312" w:eastAsia="仿宋_GB2312" w:hint="eastAsia"/>
                <w:spacing w:val="-4"/>
                <w:kern w:val="0"/>
                <w:sz w:val="24"/>
                <w:szCs w:val="24"/>
              </w:rPr>
              <w:t>5.</w:t>
            </w:r>
            <w:r>
              <w:rPr>
                <w:rFonts w:ascii="仿宋_GB2312" w:eastAsia="仿宋_GB2312" w:hint="eastAsia"/>
                <w:spacing w:val="-4"/>
                <w:kern w:val="0"/>
                <w:sz w:val="24"/>
                <w:szCs w:val="24"/>
              </w:rPr>
              <w:t>每月定期参加党委中心组学习。</w:t>
            </w:r>
          </w:p>
        </w:tc>
      </w:tr>
      <w:tr w:rsidR="00F92462">
        <w:trPr>
          <w:cantSplit/>
          <w:trHeight w:val="1340"/>
          <w:tblHeader/>
          <w:jc w:val="center"/>
        </w:trPr>
        <w:tc>
          <w:tcPr>
            <w:tcW w:w="2055" w:type="dxa"/>
            <w:vMerge w:val="restart"/>
            <w:tcBorders>
              <w:top w:val="single" w:sz="4" w:space="0" w:color="auto"/>
              <w:right w:val="single" w:sz="4" w:space="0" w:color="auto"/>
            </w:tcBorders>
            <w:vAlign w:val="center"/>
          </w:tcPr>
          <w:p w:rsidR="00F92462" w:rsidRDefault="006E7E73">
            <w:pPr>
              <w:spacing w:line="260" w:lineRule="exact"/>
              <w:rPr>
                <w:rFonts w:ascii="黑体" w:eastAsia="黑体" w:hAnsi="黑体"/>
                <w:szCs w:val="21"/>
              </w:rPr>
            </w:pPr>
            <w:r>
              <w:rPr>
                <w:rFonts w:ascii="黑体" w:eastAsia="黑体" w:hAnsi="黑体" w:hint="eastAsia"/>
                <w:spacing w:val="-4"/>
                <w:szCs w:val="21"/>
              </w:rPr>
              <w:lastRenderedPageBreak/>
              <w:t>（三）加强督促检查</w:t>
            </w:r>
          </w:p>
        </w:tc>
        <w:tc>
          <w:tcPr>
            <w:tcW w:w="735" w:type="dxa"/>
            <w:tcBorders>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6</w:t>
            </w:r>
          </w:p>
        </w:tc>
        <w:tc>
          <w:tcPr>
            <w:tcW w:w="3072" w:type="dxa"/>
            <w:tcBorders>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督促分管科室负责人结合实际，制定廉政风险防控重点环节清单，细化措施，抓好落实。</w:t>
            </w:r>
          </w:p>
        </w:tc>
        <w:tc>
          <w:tcPr>
            <w:tcW w:w="7998" w:type="dxa"/>
            <w:gridSpan w:val="3"/>
            <w:tcBorders>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加强对主体责任传递落实情况的督查，抓好分管工作范围</w:t>
            </w:r>
            <w:proofErr w:type="gramStart"/>
            <w:r>
              <w:rPr>
                <w:rFonts w:ascii="仿宋_GB2312" w:eastAsia="仿宋_GB2312" w:hint="eastAsia"/>
                <w:spacing w:val="-4"/>
                <w:kern w:val="0"/>
                <w:sz w:val="24"/>
              </w:rPr>
              <w:t>内责任</w:t>
            </w:r>
            <w:proofErr w:type="gramEnd"/>
            <w:r>
              <w:rPr>
                <w:rFonts w:ascii="仿宋_GB2312" w:eastAsia="仿宋_GB2312" w:hint="eastAsia"/>
                <w:spacing w:val="-4"/>
                <w:kern w:val="0"/>
                <w:sz w:val="24"/>
              </w:rPr>
              <w:t>清单和制度落实，结合工作开展情况，定期约谈分管部门负责人，就管党治党、中央八项规定精神落实、群众身边不正之风、形式主义官僚主义专项整治、教师招聘纪律、意识形态落实等工作开展廉政谈话，全年不少于</w:t>
            </w:r>
            <w:r>
              <w:rPr>
                <w:rFonts w:ascii="仿宋_GB2312" w:eastAsia="仿宋_GB2312" w:hint="eastAsia"/>
                <w:spacing w:val="-4"/>
                <w:kern w:val="0"/>
                <w:sz w:val="24"/>
              </w:rPr>
              <w:t>1</w:t>
            </w:r>
            <w:r>
              <w:rPr>
                <w:rFonts w:ascii="仿宋_GB2312" w:eastAsia="仿宋_GB2312" w:hint="eastAsia"/>
                <w:spacing w:val="-4"/>
                <w:kern w:val="0"/>
                <w:sz w:val="24"/>
              </w:rPr>
              <w:t>次。</w:t>
            </w:r>
          </w:p>
        </w:tc>
      </w:tr>
      <w:tr w:rsidR="00F92462">
        <w:trPr>
          <w:cantSplit/>
          <w:trHeight w:val="1210"/>
          <w:tblHeader/>
          <w:jc w:val="center"/>
        </w:trPr>
        <w:tc>
          <w:tcPr>
            <w:tcW w:w="2055" w:type="dxa"/>
            <w:vMerge/>
            <w:tcBorders>
              <w:bottom w:val="single" w:sz="4" w:space="0" w:color="auto"/>
              <w:right w:val="single" w:sz="4" w:space="0" w:color="auto"/>
            </w:tcBorders>
            <w:vAlign w:val="center"/>
          </w:tcPr>
          <w:p w:rsidR="00F92462" w:rsidRDefault="00F92462">
            <w:pPr>
              <w:spacing w:line="260" w:lineRule="exact"/>
              <w:rPr>
                <w:rFonts w:ascii="仿宋_GB2312" w:eastAsia="仿宋_GB2312"/>
                <w:spacing w:val="-4"/>
                <w:szCs w:val="21"/>
              </w:rPr>
            </w:pPr>
          </w:p>
        </w:tc>
        <w:tc>
          <w:tcPr>
            <w:tcW w:w="735"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7</w:t>
            </w:r>
          </w:p>
        </w:tc>
        <w:tc>
          <w:tcPr>
            <w:tcW w:w="11070" w:type="dxa"/>
            <w:gridSpan w:val="4"/>
            <w:tcBorders>
              <w:top w:val="single" w:sz="4" w:space="0" w:color="auto"/>
            </w:tcBorders>
            <w:vAlign w:val="center"/>
          </w:tcPr>
          <w:p w:rsidR="00F92462" w:rsidRDefault="006E7E73">
            <w:pPr>
              <w:widowControl/>
              <w:spacing w:line="260" w:lineRule="exact"/>
              <w:jc w:val="left"/>
              <w:rPr>
                <w:rFonts w:ascii="仿宋_GB2312" w:eastAsia="仿宋_GB2312"/>
                <w:spacing w:val="-4"/>
                <w:kern w:val="0"/>
                <w:sz w:val="24"/>
                <w:lang w:val="zh-TW"/>
              </w:rPr>
            </w:pPr>
            <w:r>
              <w:rPr>
                <w:rFonts w:ascii="仿宋_GB2312" w:eastAsia="仿宋_GB2312" w:hint="eastAsia"/>
                <w:spacing w:val="-4"/>
                <w:kern w:val="0"/>
                <w:sz w:val="24"/>
              </w:rPr>
              <w:t>1.</w:t>
            </w:r>
            <w:r>
              <w:rPr>
                <w:rFonts w:ascii="仿宋_GB2312" w:eastAsia="仿宋_GB2312" w:hint="eastAsia"/>
                <w:spacing w:val="-4"/>
                <w:kern w:val="0"/>
                <w:sz w:val="24"/>
                <w:lang w:val="zh-TW"/>
              </w:rPr>
              <w:t>深入贯彻落实中央八项规定和实施细则、省委十项规定、扬州市委二十条实施意见精神，推进形式主义、官僚主义整治；</w:t>
            </w:r>
          </w:p>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2.</w:t>
            </w:r>
            <w:r>
              <w:rPr>
                <w:rFonts w:ascii="仿宋_GB2312" w:eastAsia="仿宋_GB2312" w:hint="eastAsia"/>
                <w:spacing w:val="-4"/>
                <w:kern w:val="0"/>
                <w:sz w:val="24"/>
              </w:rPr>
              <w:t>加强干部队伍管理，坚持原则，常态</w:t>
            </w:r>
            <w:proofErr w:type="gramStart"/>
            <w:r>
              <w:rPr>
                <w:rFonts w:ascii="仿宋_GB2312" w:eastAsia="仿宋_GB2312" w:hint="eastAsia"/>
                <w:spacing w:val="-4"/>
                <w:kern w:val="0"/>
                <w:sz w:val="24"/>
              </w:rPr>
              <w:t>化运用</w:t>
            </w:r>
            <w:proofErr w:type="gramEnd"/>
            <w:r>
              <w:rPr>
                <w:rFonts w:ascii="仿宋_GB2312" w:eastAsia="仿宋_GB2312" w:hint="eastAsia"/>
                <w:spacing w:val="-4"/>
                <w:kern w:val="0"/>
                <w:sz w:val="24"/>
              </w:rPr>
              <w:t>第一种形态开展批评教育、谈话提醒；</w:t>
            </w:r>
          </w:p>
          <w:p w:rsidR="00F92462" w:rsidRDefault="006E7E73">
            <w:pPr>
              <w:widowControl/>
              <w:spacing w:line="260" w:lineRule="exact"/>
              <w:jc w:val="left"/>
            </w:pPr>
            <w:r>
              <w:rPr>
                <w:rFonts w:ascii="仿宋_GB2312" w:eastAsia="仿宋_GB2312" w:hint="eastAsia"/>
                <w:spacing w:val="-4"/>
                <w:kern w:val="0"/>
                <w:sz w:val="24"/>
              </w:rPr>
              <w:t>3.</w:t>
            </w:r>
            <w:r>
              <w:rPr>
                <w:rFonts w:ascii="仿宋_GB2312" w:eastAsia="仿宋_GB2312" w:hint="eastAsia"/>
                <w:spacing w:val="-4"/>
                <w:kern w:val="0"/>
                <w:sz w:val="24"/>
              </w:rPr>
              <w:t>日常工作中，加强廉政提醒，要求分管科室严格遵守规章制度，杜绝违规违纪情况发生。</w:t>
            </w:r>
          </w:p>
        </w:tc>
      </w:tr>
      <w:tr w:rsidR="00F92462">
        <w:trPr>
          <w:cantSplit/>
          <w:trHeight w:val="1055"/>
          <w:tblHeader/>
          <w:jc w:val="center"/>
        </w:trPr>
        <w:tc>
          <w:tcPr>
            <w:tcW w:w="2055" w:type="dxa"/>
            <w:vMerge w:val="restart"/>
            <w:tcBorders>
              <w:top w:val="single" w:sz="4" w:space="0" w:color="auto"/>
              <w:right w:val="single" w:sz="4" w:space="0" w:color="auto"/>
            </w:tcBorders>
            <w:vAlign w:val="center"/>
          </w:tcPr>
          <w:p w:rsidR="00F92462" w:rsidRDefault="006E7E73">
            <w:pPr>
              <w:widowControl/>
              <w:spacing w:line="260" w:lineRule="exact"/>
              <w:rPr>
                <w:rFonts w:ascii="黑体" w:eastAsia="黑体" w:hAnsi="黑体"/>
                <w:spacing w:val="20"/>
                <w:szCs w:val="21"/>
              </w:rPr>
            </w:pPr>
            <w:r>
              <w:rPr>
                <w:rFonts w:ascii="黑体" w:eastAsia="黑体" w:hAnsi="黑体" w:hint="eastAsia"/>
                <w:spacing w:val="-4"/>
                <w:szCs w:val="21"/>
              </w:rPr>
              <w:t>（四）密切联系群众</w:t>
            </w:r>
          </w:p>
        </w:tc>
        <w:tc>
          <w:tcPr>
            <w:tcW w:w="735"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8</w:t>
            </w:r>
          </w:p>
        </w:tc>
        <w:tc>
          <w:tcPr>
            <w:tcW w:w="11070" w:type="dxa"/>
            <w:gridSpan w:val="4"/>
            <w:tcBorders>
              <w:bottom w:val="single" w:sz="4" w:space="0" w:color="auto"/>
            </w:tcBorders>
            <w:vAlign w:val="center"/>
          </w:tcPr>
          <w:p w:rsidR="00F92462" w:rsidRDefault="006E7E73">
            <w:pPr>
              <w:widowControl/>
              <w:spacing w:line="260" w:lineRule="exact"/>
              <w:jc w:val="left"/>
            </w:pPr>
            <w:r>
              <w:rPr>
                <w:rFonts w:ascii="仿宋_GB2312" w:eastAsia="仿宋_GB2312" w:hint="eastAsia"/>
                <w:spacing w:val="-4"/>
                <w:kern w:val="0"/>
                <w:sz w:val="24"/>
                <w:lang w:val="zh-TW"/>
              </w:rPr>
              <w:t>根据局党委统一安排，按照《</w:t>
            </w:r>
            <w:r>
              <w:rPr>
                <w:rFonts w:ascii="仿宋_GB2312" w:eastAsia="仿宋_GB2312" w:hint="eastAsia"/>
                <w:spacing w:val="-4"/>
                <w:kern w:val="0"/>
                <w:sz w:val="24"/>
              </w:rPr>
              <w:t>2023</w:t>
            </w:r>
            <w:r>
              <w:rPr>
                <w:rFonts w:ascii="仿宋_GB2312" w:eastAsia="仿宋_GB2312" w:hint="eastAsia"/>
                <w:spacing w:val="-4"/>
                <w:kern w:val="0"/>
                <w:sz w:val="24"/>
              </w:rPr>
              <w:t>年度仪征市教育局领导班子成员定期接待群众来访时间安排表</w:t>
            </w:r>
            <w:r>
              <w:rPr>
                <w:rFonts w:ascii="仿宋_GB2312" w:eastAsia="仿宋_GB2312" w:hint="eastAsia"/>
                <w:spacing w:val="-4"/>
                <w:kern w:val="0"/>
                <w:sz w:val="24"/>
                <w:lang w:val="zh-TW"/>
              </w:rPr>
              <w:t>》做好每月一次的定期接访工作。认真执行群众路线的工作方针，站稳群众立场，增进群众感情，对分管领域人民群众反映强烈的突出问题及时</w:t>
            </w:r>
            <w:proofErr w:type="gramStart"/>
            <w:r>
              <w:rPr>
                <w:rFonts w:ascii="仿宋_GB2312" w:eastAsia="仿宋_GB2312" w:hint="eastAsia"/>
                <w:spacing w:val="-4"/>
                <w:kern w:val="0"/>
                <w:sz w:val="24"/>
                <w:lang w:val="zh-TW"/>
              </w:rPr>
              <w:t>作出</w:t>
            </w:r>
            <w:proofErr w:type="gramEnd"/>
            <w:r>
              <w:rPr>
                <w:rFonts w:ascii="仿宋_GB2312" w:eastAsia="仿宋_GB2312" w:hint="eastAsia"/>
                <w:spacing w:val="-4"/>
                <w:kern w:val="0"/>
                <w:sz w:val="24"/>
                <w:lang w:val="zh-TW"/>
              </w:rPr>
              <w:t>回应，研究制定切实措施，增强社会群众对教育的满意度和获得感。</w:t>
            </w:r>
          </w:p>
        </w:tc>
      </w:tr>
      <w:tr w:rsidR="00F92462">
        <w:trPr>
          <w:cantSplit/>
          <w:trHeight w:val="700"/>
          <w:tblHeader/>
          <w:jc w:val="center"/>
        </w:trPr>
        <w:tc>
          <w:tcPr>
            <w:tcW w:w="2055" w:type="dxa"/>
            <w:vMerge/>
            <w:tcBorders>
              <w:bottom w:val="single" w:sz="4" w:space="0" w:color="auto"/>
              <w:right w:val="single" w:sz="4" w:space="0" w:color="auto"/>
            </w:tcBorders>
            <w:vAlign w:val="center"/>
          </w:tcPr>
          <w:p w:rsidR="00F92462" w:rsidRDefault="00F92462">
            <w:pPr>
              <w:widowControl/>
              <w:spacing w:line="260" w:lineRule="exact"/>
              <w:rPr>
                <w:rFonts w:ascii="仿宋_GB2312" w:eastAsia="仿宋_GB2312"/>
                <w:spacing w:val="-4"/>
                <w:szCs w:val="21"/>
              </w:rPr>
            </w:pPr>
          </w:p>
        </w:tc>
        <w:tc>
          <w:tcPr>
            <w:tcW w:w="735"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9</w:t>
            </w:r>
          </w:p>
        </w:tc>
        <w:tc>
          <w:tcPr>
            <w:tcW w:w="11070" w:type="dxa"/>
            <w:gridSpan w:val="4"/>
            <w:tcBorders>
              <w:top w:val="single" w:sz="4" w:space="0" w:color="auto"/>
            </w:tcBorders>
            <w:vAlign w:val="center"/>
          </w:tcPr>
          <w:p w:rsidR="00F92462" w:rsidRDefault="006E7E73">
            <w:pPr>
              <w:widowControl/>
              <w:spacing w:line="260" w:lineRule="exact"/>
              <w:jc w:val="left"/>
            </w:pPr>
            <w:r>
              <w:rPr>
                <w:rFonts w:ascii="仿宋_GB2312" w:eastAsia="仿宋_GB2312" w:hint="eastAsia"/>
                <w:spacing w:val="-4"/>
                <w:kern w:val="0"/>
                <w:sz w:val="24"/>
                <w:lang w:val="zh-TW"/>
              </w:rPr>
              <w:t>加强调查研究，落实领导班子挂钩联系基层联系点和基层党支部制度，全年到各联系支部调研指导不少于</w:t>
            </w:r>
            <w:r>
              <w:rPr>
                <w:rFonts w:ascii="仿宋_GB2312" w:eastAsia="仿宋_GB2312" w:hint="eastAsia"/>
                <w:spacing w:val="-4"/>
                <w:kern w:val="0"/>
                <w:sz w:val="24"/>
              </w:rPr>
              <w:t>1</w:t>
            </w:r>
            <w:r>
              <w:rPr>
                <w:rFonts w:ascii="仿宋_GB2312" w:eastAsia="仿宋_GB2312" w:hint="eastAsia"/>
                <w:spacing w:val="-4"/>
                <w:kern w:val="0"/>
                <w:sz w:val="24"/>
              </w:rPr>
              <w:t>次，至少帮助解决</w:t>
            </w:r>
            <w:r>
              <w:rPr>
                <w:rFonts w:ascii="仿宋_GB2312" w:eastAsia="仿宋_GB2312" w:hint="eastAsia"/>
                <w:spacing w:val="-4"/>
                <w:kern w:val="0"/>
                <w:sz w:val="24"/>
              </w:rPr>
              <w:t>1</w:t>
            </w:r>
            <w:r>
              <w:rPr>
                <w:rFonts w:ascii="仿宋_GB2312" w:eastAsia="仿宋_GB2312" w:hint="eastAsia"/>
                <w:spacing w:val="-4"/>
                <w:kern w:val="0"/>
                <w:sz w:val="24"/>
              </w:rPr>
              <w:t>个重点问题，进一步加强和改进对基层学校全面从严治党工作的领导和指导。</w:t>
            </w:r>
          </w:p>
        </w:tc>
      </w:tr>
      <w:tr w:rsidR="00F92462">
        <w:trPr>
          <w:cantSplit/>
          <w:trHeight w:val="1205"/>
          <w:tblHeader/>
          <w:jc w:val="center"/>
        </w:trPr>
        <w:tc>
          <w:tcPr>
            <w:tcW w:w="2055" w:type="dxa"/>
            <w:vMerge w:val="restart"/>
            <w:tcBorders>
              <w:top w:val="single" w:sz="4" w:space="0" w:color="auto"/>
              <w:right w:val="single" w:sz="4" w:space="0" w:color="auto"/>
            </w:tcBorders>
            <w:vAlign w:val="center"/>
          </w:tcPr>
          <w:p w:rsidR="00F92462" w:rsidRDefault="006E7E73">
            <w:pPr>
              <w:spacing w:line="260" w:lineRule="exact"/>
              <w:rPr>
                <w:rFonts w:ascii="黑体" w:eastAsia="黑体" w:hAnsi="黑体"/>
                <w:szCs w:val="21"/>
              </w:rPr>
            </w:pPr>
            <w:r>
              <w:rPr>
                <w:rFonts w:ascii="黑体" w:eastAsia="黑体" w:hAnsi="黑体" w:hint="eastAsia"/>
                <w:spacing w:val="-4"/>
                <w:szCs w:val="21"/>
              </w:rPr>
              <w:t>（五）带头执行规定</w:t>
            </w:r>
          </w:p>
        </w:tc>
        <w:tc>
          <w:tcPr>
            <w:tcW w:w="735"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10</w:t>
            </w:r>
          </w:p>
        </w:tc>
        <w:tc>
          <w:tcPr>
            <w:tcW w:w="11070" w:type="dxa"/>
            <w:gridSpan w:val="4"/>
            <w:tcBorders>
              <w:bottom w:val="single" w:sz="4" w:space="0" w:color="auto"/>
            </w:tcBorders>
            <w:vAlign w:val="center"/>
          </w:tcPr>
          <w:p w:rsidR="00F92462" w:rsidRDefault="006E7E73">
            <w:pPr>
              <w:widowControl/>
              <w:spacing w:line="260" w:lineRule="exact"/>
              <w:jc w:val="left"/>
            </w:pPr>
            <w:r>
              <w:rPr>
                <w:rFonts w:ascii="仿宋_GB2312" w:eastAsia="仿宋_GB2312" w:hint="eastAsia"/>
                <w:spacing w:val="-4"/>
                <w:kern w:val="0"/>
                <w:sz w:val="24"/>
                <w:lang w:val="zh-TW"/>
              </w:rPr>
              <w:t>认真学</w:t>
            </w:r>
            <w:proofErr w:type="gramStart"/>
            <w:r>
              <w:rPr>
                <w:rFonts w:ascii="仿宋_GB2312" w:eastAsia="仿宋_GB2312" w:hint="eastAsia"/>
                <w:spacing w:val="-4"/>
                <w:kern w:val="0"/>
                <w:sz w:val="24"/>
                <w:lang w:val="zh-TW"/>
              </w:rPr>
              <w:t>习习近</w:t>
            </w:r>
            <w:proofErr w:type="gramEnd"/>
            <w:r>
              <w:rPr>
                <w:rFonts w:ascii="仿宋_GB2312" w:eastAsia="仿宋_GB2312" w:hint="eastAsia"/>
                <w:spacing w:val="-4"/>
                <w:kern w:val="0"/>
                <w:sz w:val="24"/>
                <w:lang w:val="zh-TW"/>
              </w:rPr>
              <w:t>平新时代中国特色社会主义思想和党的二十大会议精神、党的二十届一中全会、二中全会精神，深入学习贯彻习近平总书记参加十四届全国人大一次会议江苏代表团审议时重要讲话精神。坚持党的性质宗旨，贯彻党的基本理论、基本路线、基本方略，履行党员义务，</w:t>
            </w:r>
            <w:proofErr w:type="gramStart"/>
            <w:r>
              <w:rPr>
                <w:rFonts w:ascii="仿宋_GB2312" w:eastAsia="仿宋_GB2312" w:hint="eastAsia"/>
                <w:spacing w:val="-4"/>
                <w:kern w:val="0"/>
                <w:sz w:val="24"/>
                <w:lang w:val="zh-TW"/>
              </w:rPr>
              <w:t>践行</w:t>
            </w:r>
            <w:proofErr w:type="gramEnd"/>
            <w:r>
              <w:rPr>
                <w:rFonts w:ascii="仿宋_GB2312" w:eastAsia="仿宋_GB2312" w:hint="eastAsia"/>
                <w:spacing w:val="-4"/>
                <w:kern w:val="0"/>
                <w:sz w:val="24"/>
                <w:lang w:val="zh-TW"/>
              </w:rPr>
              <w:t>入党誓词，遵守党的组织纪律、政治纪律和政治规矩，与党中央保持高度一致。</w:t>
            </w:r>
          </w:p>
        </w:tc>
      </w:tr>
      <w:tr w:rsidR="00F92462">
        <w:trPr>
          <w:cantSplit/>
          <w:trHeight w:val="680"/>
          <w:tblHeader/>
          <w:jc w:val="center"/>
        </w:trPr>
        <w:tc>
          <w:tcPr>
            <w:tcW w:w="2055" w:type="dxa"/>
            <w:vMerge/>
            <w:tcBorders>
              <w:right w:val="single" w:sz="4" w:space="0" w:color="auto"/>
            </w:tcBorders>
            <w:vAlign w:val="center"/>
          </w:tcPr>
          <w:p w:rsidR="00F92462" w:rsidRDefault="00F92462">
            <w:pPr>
              <w:spacing w:line="260" w:lineRule="exact"/>
              <w:rPr>
                <w:rFonts w:ascii="仿宋_GB2312" w:eastAsia="仿宋_GB2312"/>
                <w:spacing w:val="-4"/>
                <w:szCs w:val="21"/>
              </w:rPr>
            </w:pPr>
          </w:p>
        </w:tc>
        <w:tc>
          <w:tcPr>
            <w:tcW w:w="735"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11</w:t>
            </w:r>
          </w:p>
        </w:tc>
        <w:tc>
          <w:tcPr>
            <w:tcW w:w="11070" w:type="dxa"/>
            <w:gridSpan w:val="4"/>
            <w:tcBorders>
              <w:top w:val="single" w:sz="4" w:space="0" w:color="auto"/>
              <w:bottom w:val="single" w:sz="4" w:space="0" w:color="auto"/>
            </w:tcBorders>
            <w:vAlign w:val="center"/>
          </w:tcPr>
          <w:p w:rsidR="00F92462" w:rsidRDefault="006E7E73">
            <w:pPr>
              <w:widowControl/>
              <w:spacing w:line="260" w:lineRule="exact"/>
              <w:jc w:val="left"/>
            </w:pPr>
            <w:r>
              <w:rPr>
                <w:rFonts w:ascii="仿宋_GB2312" w:eastAsia="仿宋_GB2312" w:hint="eastAsia"/>
                <w:spacing w:val="-4"/>
                <w:kern w:val="0"/>
                <w:sz w:val="24"/>
                <w:lang w:val="zh-TW"/>
              </w:rPr>
              <w:t>带头自觉遵守各项规章制度，严格执行公务用车、公务接待和公务外出等管理规定，并督促分管科室加强对新制度、新规定、新要求的学习和执行。</w:t>
            </w:r>
          </w:p>
        </w:tc>
      </w:tr>
      <w:tr w:rsidR="00F92462">
        <w:trPr>
          <w:cantSplit/>
          <w:trHeight w:val="925"/>
          <w:tblHeader/>
          <w:jc w:val="center"/>
        </w:trPr>
        <w:tc>
          <w:tcPr>
            <w:tcW w:w="2055" w:type="dxa"/>
            <w:vMerge/>
            <w:tcBorders>
              <w:right w:val="single" w:sz="4" w:space="0" w:color="auto"/>
            </w:tcBorders>
            <w:vAlign w:val="center"/>
          </w:tcPr>
          <w:p w:rsidR="00F92462" w:rsidRDefault="00F92462">
            <w:pPr>
              <w:spacing w:line="260" w:lineRule="exact"/>
              <w:rPr>
                <w:rFonts w:ascii="仿宋_GB2312" w:eastAsia="仿宋_GB2312"/>
                <w:spacing w:val="-4"/>
                <w:szCs w:val="21"/>
              </w:rPr>
            </w:pPr>
          </w:p>
        </w:tc>
        <w:tc>
          <w:tcPr>
            <w:tcW w:w="735"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12</w:t>
            </w:r>
          </w:p>
        </w:tc>
        <w:tc>
          <w:tcPr>
            <w:tcW w:w="11070" w:type="dxa"/>
            <w:gridSpan w:val="4"/>
            <w:tcBorders>
              <w:top w:val="single" w:sz="4" w:space="0" w:color="auto"/>
              <w:bottom w:val="single" w:sz="4" w:space="0" w:color="auto"/>
            </w:tcBorders>
            <w:vAlign w:val="center"/>
          </w:tcPr>
          <w:p w:rsidR="00F92462" w:rsidRDefault="006E7E73">
            <w:pPr>
              <w:widowControl/>
              <w:spacing w:line="260" w:lineRule="exact"/>
              <w:jc w:val="left"/>
              <w:rPr>
                <w:rFonts w:eastAsia="等线"/>
              </w:rPr>
            </w:pPr>
            <w:r>
              <w:rPr>
                <w:rFonts w:ascii="仿宋_GB2312" w:eastAsia="仿宋_GB2312" w:hint="eastAsia"/>
                <w:spacing w:val="-4"/>
                <w:kern w:val="0"/>
                <w:sz w:val="24"/>
                <w:lang w:val="zh-TW"/>
              </w:rPr>
              <w:t>按照党和国家及省、市委关于加强党风廉政建设的要求，认真落实各项制度，模范遵守有关法律法规和职业道德，自觉抵制不正之风，始终严格遵守《党员领导干部廉洁从政若干准则》和廉洁自律有关规定，认真贯彻落实中央“八项规定”，严格按照各项规章制度办事。</w:t>
            </w:r>
          </w:p>
        </w:tc>
      </w:tr>
      <w:tr w:rsidR="00F92462">
        <w:trPr>
          <w:cantSplit/>
          <w:trHeight w:val="865"/>
          <w:tblHeader/>
          <w:jc w:val="center"/>
        </w:trPr>
        <w:tc>
          <w:tcPr>
            <w:tcW w:w="2055" w:type="dxa"/>
            <w:vMerge/>
            <w:tcBorders>
              <w:bottom w:val="single" w:sz="4" w:space="0" w:color="auto"/>
              <w:right w:val="single" w:sz="4" w:space="0" w:color="auto"/>
            </w:tcBorders>
            <w:vAlign w:val="center"/>
          </w:tcPr>
          <w:p w:rsidR="00F92462" w:rsidRDefault="00F92462">
            <w:pPr>
              <w:spacing w:line="260" w:lineRule="exact"/>
              <w:rPr>
                <w:rFonts w:ascii="仿宋_GB2312" w:eastAsia="仿宋_GB2312"/>
                <w:spacing w:val="-4"/>
                <w:szCs w:val="21"/>
              </w:rPr>
            </w:pPr>
          </w:p>
        </w:tc>
        <w:tc>
          <w:tcPr>
            <w:tcW w:w="735"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13</w:t>
            </w:r>
          </w:p>
        </w:tc>
        <w:tc>
          <w:tcPr>
            <w:tcW w:w="11070" w:type="dxa"/>
            <w:gridSpan w:val="4"/>
            <w:tcBorders>
              <w:top w:val="single" w:sz="4" w:space="0" w:color="auto"/>
              <w:bottom w:val="single" w:sz="4" w:space="0" w:color="auto"/>
            </w:tcBorders>
            <w:vAlign w:val="center"/>
          </w:tcPr>
          <w:p w:rsidR="00F92462" w:rsidRDefault="006E7E73">
            <w:pPr>
              <w:widowControl/>
              <w:spacing w:line="260" w:lineRule="exact"/>
              <w:jc w:val="left"/>
            </w:pPr>
            <w:r>
              <w:rPr>
                <w:rFonts w:ascii="仿宋_GB2312" w:eastAsia="仿宋_GB2312" w:hint="eastAsia"/>
                <w:spacing w:val="-4"/>
                <w:kern w:val="0"/>
                <w:sz w:val="24"/>
                <w:lang w:val="zh-TW"/>
              </w:rPr>
              <w:t>始终把纪律和规矩挺在前面，自觉遵规守纪，干净做事，清白做人，努力树立教育系统党员干部良好形象；教育管理好家属和亲属遵守各项规定，注重家庭、家教、家风。自觉接受组织和社会监督。</w:t>
            </w:r>
          </w:p>
        </w:tc>
      </w:tr>
    </w:tbl>
    <w:p w:rsidR="00F92462" w:rsidRDefault="00F92462" w:rsidP="00F16DDC">
      <w:pPr>
        <w:pStyle w:val="10"/>
        <w:spacing w:beforeLines="50" w:line="360" w:lineRule="auto"/>
        <w:jc w:val="both"/>
        <w:rPr>
          <w:rFonts w:ascii="仿宋_GB2312" w:eastAsia="仿宋_GB2312" w:hAnsi="Times New Roman"/>
          <w:color w:val="000000"/>
          <w:kern w:val="0"/>
          <w:sz w:val="18"/>
          <w:szCs w:val="18"/>
        </w:rPr>
      </w:pPr>
    </w:p>
    <w:p w:rsidR="00F92462" w:rsidRDefault="006E7E73" w:rsidP="00F16DDC">
      <w:pPr>
        <w:pStyle w:val="10"/>
        <w:spacing w:beforeLines="50" w:afterLines="50" w:line="400" w:lineRule="exact"/>
        <w:jc w:val="both"/>
        <w:rPr>
          <w:rFonts w:ascii="Times New Roman" w:hAnsi="Times New Roman"/>
          <w:sz w:val="36"/>
          <w:szCs w:val="36"/>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3-2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Times New Roman" w:hAnsi="Times New Roman" w:hint="eastAsia"/>
          <w:sz w:val="36"/>
          <w:szCs w:val="36"/>
        </w:rPr>
        <w:t>2023</w:t>
      </w:r>
      <w:r>
        <w:rPr>
          <w:rFonts w:ascii="Times New Roman" w:hAnsi="Times New Roman" w:hint="eastAsia"/>
          <w:sz w:val="36"/>
          <w:szCs w:val="36"/>
        </w:rPr>
        <w:t>年仪征</w:t>
      </w:r>
      <w:r>
        <w:rPr>
          <w:rFonts w:ascii="Times New Roman" w:hAnsi="Times New Roman" w:hint="eastAsia"/>
          <w:sz w:val="36"/>
          <w:szCs w:val="36"/>
        </w:rPr>
        <w:t>市教育局</w:t>
      </w:r>
      <w:r>
        <w:rPr>
          <w:rFonts w:ascii="Times New Roman" w:hAnsi="Times New Roman" w:hint="eastAsia"/>
          <w:sz w:val="36"/>
          <w:szCs w:val="36"/>
        </w:rPr>
        <w:t>党委领导</w:t>
      </w:r>
      <w:r>
        <w:rPr>
          <w:rFonts w:ascii="Times New Roman" w:hAnsi="Times New Roman" w:hint="eastAsia"/>
          <w:sz w:val="36"/>
          <w:szCs w:val="36"/>
        </w:rPr>
        <w:t>班子成员</w:t>
      </w:r>
      <w:r>
        <w:rPr>
          <w:rFonts w:hint="eastAsia"/>
          <w:sz w:val="36"/>
          <w:szCs w:val="36"/>
        </w:rPr>
        <w:t>“一岗双责”</w:t>
      </w:r>
      <w:r>
        <w:rPr>
          <w:rFonts w:ascii="Times New Roman" w:hAnsi="Times New Roman" w:hint="eastAsia"/>
          <w:sz w:val="36"/>
          <w:szCs w:val="36"/>
        </w:rPr>
        <w:t>责任清单</w:t>
      </w:r>
    </w:p>
    <w:p w:rsidR="00F92462" w:rsidRDefault="006E7E73" w:rsidP="00F16DDC">
      <w:pPr>
        <w:pStyle w:val="10"/>
        <w:adjustRightInd w:val="0"/>
        <w:spacing w:line="560" w:lineRule="exact"/>
        <w:ind w:firstLineChars="400" w:firstLine="964"/>
        <w:jc w:val="left"/>
        <w:rPr>
          <w:sz w:val="28"/>
          <w:szCs w:val="28"/>
          <w:u w:val="single"/>
        </w:rPr>
      </w:pPr>
      <w:r>
        <w:rPr>
          <w:rFonts w:hint="eastAsia"/>
          <w:b/>
          <w:bCs/>
          <w:sz w:val="24"/>
        </w:rPr>
        <w:t>责任人（签字）：</w:t>
      </w:r>
      <w:r>
        <w:rPr>
          <w:rFonts w:hint="eastAsia"/>
          <w:sz w:val="24"/>
          <w:u w:val="single"/>
        </w:rPr>
        <w:t xml:space="preserve"> </w:t>
      </w:r>
      <w:r>
        <w:rPr>
          <w:rFonts w:hint="eastAsia"/>
          <w:sz w:val="24"/>
          <w:u w:val="single"/>
        </w:rPr>
        <w:t xml:space="preserve">  </w:t>
      </w:r>
      <w:r>
        <w:rPr>
          <w:rFonts w:ascii="楷体" w:eastAsia="楷体" w:hAnsi="楷体" w:cs="楷体" w:hint="eastAsia"/>
          <w:sz w:val="24"/>
          <w:u w:val="single"/>
        </w:rPr>
        <w:t>王吉东</w:t>
      </w:r>
      <w:r>
        <w:rPr>
          <w:rFonts w:hint="eastAsia"/>
          <w:sz w:val="24"/>
          <w:u w:val="single"/>
        </w:rPr>
        <w:t xml:space="preserve">   </w:t>
      </w:r>
      <w:r>
        <w:rPr>
          <w:rFonts w:hint="eastAsia"/>
          <w:sz w:val="24"/>
        </w:rPr>
        <w:t xml:space="preserve">                                   </w:t>
      </w:r>
      <w:r>
        <w:rPr>
          <w:rFonts w:ascii="仿宋_GB2312" w:eastAsia="仿宋_GB2312" w:hAnsi="Calibri" w:cs="Times New Roman" w:hint="eastAsia"/>
          <w:b/>
          <w:bCs/>
          <w:sz w:val="24"/>
          <w:szCs w:val="24"/>
        </w:rPr>
        <w:t>职务：</w:t>
      </w:r>
      <w:r>
        <w:rPr>
          <w:rFonts w:ascii="仿宋_GB2312" w:eastAsia="仿宋_GB2312" w:hAnsi="Calibri" w:cs="Times New Roman" w:hint="eastAsia"/>
          <w:b/>
          <w:bCs/>
          <w:sz w:val="24"/>
          <w:szCs w:val="24"/>
          <w:u w:val="single"/>
        </w:rPr>
        <w:t xml:space="preserve">  </w:t>
      </w:r>
      <w:r>
        <w:rPr>
          <w:rFonts w:ascii="仿宋_GB2312" w:eastAsia="仿宋_GB2312" w:hAnsi="Calibri" w:cs="Times New Roman" w:hint="eastAsia"/>
          <w:sz w:val="24"/>
          <w:szCs w:val="24"/>
          <w:u w:val="single"/>
        </w:rPr>
        <w:t>仪征市教育局党委委员、副局长</w:t>
      </w:r>
      <w:r>
        <w:rPr>
          <w:rFonts w:ascii="仿宋_GB2312" w:eastAsia="仿宋_GB2312" w:hAnsi="Calibri" w:cs="Times New Roman" w:hint="eastAsia"/>
          <w:sz w:val="24"/>
          <w:szCs w:val="24"/>
          <w:u w:val="single"/>
        </w:rPr>
        <w:t xml:space="preserve">  </w:t>
      </w:r>
    </w:p>
    <w:p w:rsidR="00F92462" w:rsidRDefault="00F92462"/>
    <w:tbl>
      <w:tblPr>
        <w:tblW w:w="13960" w:type="dxa"/>
        <w:jc w:val="center"/>
        <w:tblInd w:w="-9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843"/>
        <w:gridCol w:w="708"/>
        <w:gridCol w:w="2610"/>
        <w:gridCol w:w="2652"/>
        <w:gridCol w:w="2445"/>
        <w:gridCol w:w="2702"/>
      </w:tblGrid>
      <w:tr w:rsidR="00F92462">
        <w:trPr>
          <w:cantSplit/>
          <w:trHeight w:val="402"/>
          <w:tblHeader/>
          <w:jc w:val="center"/>
        </w:trPr>
        <w:tc>
          <w:tcPr>
            <w:tcW w:w="2843" w:type="dxa"/>
            <w:vMerge w:val="restart"/>
            <w:vAlign w:val="center"/>
          </w:tcPr>
          <w:p w:rsidR="00F92462" w:rsidRDefault="006E7E73">
            <w:pPr>
              <w:widowControl/>
              <w:spacing w:line="260" w:lineRule="exact"/>
              <w:jc w:val="center"/>
              <w:rPr>
                <w:rFonts w:eastAsia="黑体"/>
                <w:spacing w:val="-4"/>
                <w:kern w:val="0"/>
                <w:sz w:val="24"/>
              </w:rPr>
            </w:pPr>
            <w:r>
              <w:rPr>
                <w:rFonts w:eastAsia="黑体"/>
                <w:spacing w:val="-4"/>
                <w:kern w:val="0"/>
                <w:sz w:val="24"/>
              </w:rPr>
              <w:t>项目名称</w:t>
            </w:r>
          </w:p>
        </w:tc>
        <w:tc>
          <w:tcPr>
            <w:tcW w:w="708" w:type="dxa"/>
            <w:vMerge w:val="restart"/>
            <w:tcBorders>
              <w:left w:val="single" w:sz="4" w:space="0" w:color="auto"/>
            </w:tcBorders>
            <w:vAlign w:val="center"/>
          </w:tcPr>
          <w:p w:rsidR="00F92462" w:rsidRDefault="006E7E73">
            <w:pPr>
              <w:widowControl/>
              <w:spacing w:line="260" w:lineRule="exact"/>
              <w:jc w:val="center"/>
              <w:rPr>
                <w:rFonts w:eastAsia="黑体"/>
                <w:spacing w:val="-4"/>
                <w:kern w:val="0"/>
                <w:sz w:val="24"/>
              </w:rPr>
            </w:pPr>
            <w:r>
              <w:rPr>
                <w:rFonts w:eastAsia="黑体"/>
                <w:spacing w:val="-4"/>
                <w:kern w:val="0"/>
                <w:sz w:val="24"/>
              </w:rPr>
              <w:t>序号</w:t>
            </w:r>
          </w:p>
        </w:tc>
        <w:tc>
          <w:tcPr>
            <w:tcW w:w="10409" w:type="dxa"/>
            <w:gridSpan w:val="4"/>
            <w:tcBorders>
              <w:right w:val="single" w:sz="4" w:space="0" w:color="auto"/>
            </w:tcBorders>
            <w:vAlign w:val="center"/>
          </w:tcPr>
          <w:p w:rsidR="00F92462" w:rsidRDefault="006E7E73">
            <w:pPr>
              <w:widowControl/>
              <w:spacing w:line="260" w:lineRule="exact"/>
              <w:jc w:val="center"/>
              <w:rPr>
                <w:rFonts w:eastAsia="黑体"/>
                <w:spacing w:val="-4"/>
                <w:kern w:val="0"/>
                <w:sz w:val="24"/>
              </w:rPr>
            </w:pPr>
            <w:r>
              <w:rPr>
                <w:rFonts w:eastAsia="黑体"/>
                <w:spacing w:val="-4"/>
                <w:kern w:val="0"/>
                <w:sz w:val="24"/>
              </w:rPr>
              <w:t>具体工作措施和目标要求</w:t>
            </w:r>
          </w:p>
        </w:tc>
      </w:tr>
      <w:tr w:rsidR="00F92462">
        <w:trPr>
          <w:cantSplit/>
          <w:trHeight w:val="357"/>
          <w:tblHeader/>
          <w:jc w:val="center"/>
        </w:trPr>
        <w:tc>
          <w:tcPr>
            <w:tcW w:w="2843" w:type="dxa"/>
            <w:vMerge/>
            <w:vAlign w:val="center"/>
          </w:tcPr>
          <w:p w:rsidR="00F92462" w:rsidRDefault="00F92462">
            <w:pPr>
              <w:widowControl/>
              <w:spacing w:line="260" w:lineRule="exact"/>
              <w:rPr>
                <w:rFonts w:eastAsia="黑体"/>
                <w:spacing w:val="-4"/>
                <w:kern w:val="0"/>
                <w:sz w:val="24"/>
              </w:rPr>
            </w:pPr>
          </w:p>
        </w:tc>
        <w:tc>
          <w:tcPr>
            <w:tcW w:w="708" w:type="dxa"/>
            <w:vMerge/>
            <w:tcBorders>
              <w:left w:val="single" w:sz="4" w:space="0" w:color="auto"/>
            </w:tcBorders>
          </w:tcPr>
          <w:p w:rsidR="00F92462" w:rsidRDefault="00F92462">
            <w:pPr>
              <w:widowControl/>
              <w:spacing w:line="260" w:lineRule="exact"/>
              <w:jc w:val="center"/>
              <w:rPr>
                <w:rFonts w:eastAsia="黑体"/>
                <w:spacing w:val="-4"/>
                <w:kern w:val="0"/>
                <w:sz w:val="24"/>
              </w:rPr>
            </w:pPr>
          </w:p>
        </w:tc>
        <w:tc>
          <w:tcPr>
            <w:tcW w:w="2610" w:type="dxa"/>
            <w:vAlign w:val="center"/>
          </w:tcPr>
          <w:p w:rsidR="00F92462" w:rsidRDefault="006E7E73">
            <w:pPr>
              <w:widowControl/>
              <w:spacing w:line="260" w:lineRule="exact"/>
              <w:jc w:val="center"/>
              <w:rPr>
                <w:rFonts w:eastAsia="黑体"/>
                <w:spacing w:val="-4"/>
                <w:kern w:val="0"/>
                <w:sz w:val="24"/>
              </w:rPr>
            </w:pPr>
            <w:r>
              <w:rPr>
                <w:rFonts w:eastAsia="黑体"/>
                <w:spacing w:val="-4"/>
                <w:kern w:val="0"/>
                <w:sz w:val="24"/>
              </w:rPr>
              <w:t>一季度</w:t>
            </w:r>
          </w:p>
        </w:tc>
        <w:tc>
          <w:tcPr>
            <w:tcW w:w="2652" w:type="dxa"/>
            <w:vAlign w:val="center"/>
          </w:tcPr>
          <w:p w:rsidR="00F92462" w:rsidRDefault="006E7E73">
            <w:pPr>
              <w:widowControl/>
              <w:spacing w:line="260" w:lineRule="exact"/>
              <w:jc w:val="center"/>
              <w:rPr>
                <w:rFonts w:eastAsia="黑体"/>
                <w:spacing w:val="-4"/>
                <w:kern w:val="0"/>
                <w:sz w:val="24"/>
              </w:rPr>
            </w:pPr>
            <w:r>
              <w:rPr>
                <w:rFonts w:eastAsia="黑体"/>
                <w:spacing w:val="-4"/>
                <w:kern w:val="0"/>
                <w:sz w:val="24"/>
              </w:rPr>
              <w:t>二季度</w:t>
            </w:r>
          </w:p>
        </w:tc>
        <w:tc>
          <w:tcPr>
            <w:tcW w:w="2445" w:type="dxa"/>
            <w:vAlign w:val="center"/>
          </w:tcPr>
          <w:p w:rsidR="00F92462" w:rsidRDefault="006E7E73">
            <w:pPr>
              <w:widowControl/>
              <w:spacing w:line="260" w:lineRule="exact"/>
              <w:jc w:val="center"/>
              <w:rPr>
                <w:rFonts w:eastAsia="黑体"/>
                <w:spacing w:val="-4"/>
                <w:kern w:val="0"/>
                <w:sz w:val="24"/>
              </w:rPr>
            </w:pPr>
            <w:r>
              <w:rPr>
                <w:rFonts w:eastAsia="黑体"/>
                <w:spacing w:val="-4"/>
                <w:kern w:val="0"/>
                <w:sz w:val="24"/>
              </w:rPr>
              <w:t>三季度</w:t>
            </w:r>
          </w:p>
        </w:tc>
        <w:tc>
          <w:tcPr>
            <w:tcW w:w="2702" w:type="dxa"/>
            <w:tcBorders>
              <w:bottom w:val="single" w:sz="4" w:space="0" w:color="auto"/>
              <w:right w:val="single" w:sz="4" w:space="0" w:color="auto"/>
            </w:tcBorders>
            <w:vAlign w:val="center"/>
          </w:tcPr>
          <w:p w:rsidR="00F92462" w:rsidRDefault="006E7E73">
            <w:pPr>
              <w:widowControl/>
              <w:spacing w:line="260" w:lineRule="exact"/>
              <w:jc w:val="center"/>
              <w:rPr>
                <w:rFonts w:eastAsia="黑体"/>
                <w:spacing w:val="-4"/>
                <w:kern w:val="0"/>
                <w:sz w:val="24"/>
              </w:rPr>
            </w:pPr>
            <w:r>
              <w:rPr>
                <w:rFonts w:eastAsia="黑体"/>
                <w:spacing w:val="-4"/>
                <w:kern w:val="0"/>
                <w:sz w:val="24"/>
              </w:rPr>
              <w:t>四季度</w:t>
            </w:r>
          </w:p>
        </w:tc>
      </w:tr>
      <w:tr w:rsidR="00F92462">
        <w:trPr>
          <w:cantSplit/>
          <w:trHeight w:val="990"/>
          <w:tblHeader/>
          <w:jc w:val="center"/>
        </w:trPr>
        <w:tc>
          <w:tcPr>
            <w:tcW w:w="2843" w:type="dxa"/>
            <w:vMerge w:val="restart"/>
            <w:vAlign w:val="center"/>
          </w:tcPr>
          <w:p w:rsidR="00F92462" w:rsidRDefault="006E7E73">
            <w:pPr>
              <w:spacing w:line="260" w:lineRule="exact"/>
              <w:rPr>
                <w:rFonts w:ascii="黑体" w:eastAsia="黑体" w:hAnsi="黑体"/>
                <w:spacing w:val="-4"/>
                <w:kern w:val="0"/>
                <w:szCs w:val="21"/>
              </w:rPr>
            </w:pPr>
            <w:r>
              <w:rPr>
                <w:rFonts w:ascii="黑体" w:eastAsia="黑体" w:hAnsi="黑体" w:hint="eastAsia"/>
                <w:spacing w:val="-4"/>
                <w:szCs w:val="21"/>
              </w:rPr>
              <w:t>（一）强化责任担当</w:t>
            </w:r>
          </w:p>
        </w:tc>
        <w:tc>
          <w:tcPr>
            <w:tcW w:w="708" w:type="dxa"/>
            <w:tcBorders>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w:t>
            </w:r>
          </w:p>
        </w:tc>
        <w:tc>
          <w:tcPr>
            <w:tcW w:w="10409" w:type="dxa"/>
            <w:gridSpan w:val="4"/>
            <w:tcBorders>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主动作为，积极与分管科室研究落实党风廉政建设工作，强化全面从严治党，规范办学行为，主动到挂钩联系学校实地调研，听取分管科室、基层学校党风廉政建设工作情况汇报，把全面从严治党要求与分管领域、分管工作同布置同落实。坚持上报“一岗双责纪实平台”。</w:t>
            </w:r>
          </w:p>
        </w:tc>
      </w:tr>
      <w:tr w:rsidR="00F92462">
        <w:trPr>
          <w:cantSplit/>
          <w:trHeight w:val="1800"/>
          <w:tblHeader/>
          <w:jc w:val="center"/>
        </w:trPr>
        <w:tc>
          <w:tcPr>
            <w:tcW w:w="2843" w:type="dxa"/>
            <w:vMerge/>
            <w:vAlign w:val="center"/>
          </w:tcPr>
          <w:p w:rsidR="00F92462" w:rsidRDefault="00F92462">
            <w:pPr>
              <w:spacing w:line="260" w:lineRule="exact"/>
              <w:rPr>
                <w:rFonts w:ascii="仿宋_GB2312" w:eastAsia="仿宋_GB2312"/>
                <w:spacing w:val="-4"/>
                <w:szCs w:val="21"/>
              </w:rPr>
            </w:pPr>
          </w:p>
        </w:tc>
        <w:tc>
          <w:tcPr>
            <w:tcW w:w="708"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2</w:t>
            </w:r>
          </w:p>
        </w:tc>
        <w:tc>
          <w:tcPr>
            <w:tcW w:w="2610" w:type="dxa"/>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总结反思上年度</w:t>
            </w:r>
            <w:r>
              <w:rPr>
                <w:rFonts w:ascii="仿宋_GB2312" w:eastAsia="仿宋_GB2312" w:hint="eastAsia"/>
                <w:spacing w:val="-4"/>
                <w:kern w:val="0"/>
                <w:sz w:val="24"/>
              </w:rPr>
              <w:t>的情</w:t>
            </w:r>
            <w:r>
              <w:rPr>
                <w:rFonts w:ascii="仿宋_GB2312" w:eastAsia="仿宋_GB2312" w:hint="eastAsia"/>
                <w:spacing w:val="-4"/>
                <w:kern w:val="0"/>
                <w:sz w:val="24"/>
              </w:rPr>
              <w:t>况</w:t>
            </w:r>
            <w:r>
              <w:rPr>
                <w:rFonts w:ascii="仿宋_GB2312" w:eastAsia="仿宋_GB2312" w:hint="eastAsia"/>
                <w:spacing w:val="-4"/>
                <w:kern w:val="0"/>
                <w:sz w:val="24"/>
              </w:rPr>
              <w:t>及</w:t>
            </w:r>
            <w:r>
              <w:rPr>
                <w:rFonts w:ascii="仿宋_GB2312" w:eastAsia="仿宋_GB2312" w:hint="eastAsia"/>
                <w:spacing w:val="-4"/>
                <w:kern w:val="0"/>
                <w:sz w:val="24"/>
              </w:rPr>
              <w:t>存在的问题不足</w:t>
            </w:r>
            <w:r>
              <w:rPr>
                <w:rFonts w:ascii="仿宋_GB2312" w:eastAsia="仿宋_GB2312" w:hint="eastAsia"/>
                <w:spacing w:val="-4"/>
                <w:kern w:val="0"/>
                <w:sz w:val="24"/>
              </w:rPr>
              <w:t>，</w:t>
            </w:r>
            <w:r>
              <w:rPr>
                <w:rFonts w:ascii="仿宋_GB2312" w:eastAsia="仿宋_GB2312" w:hint="eastAsia"/>
                <w:spacing w:val="-4"/>
                <w:kern w:val="0"/>
                <w:sz w:val="24"/>
              </w:rPr>
              <w:t>制定个人责任清单。</w:t>
            </w:r>
          </w:p>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2</w:t>
            </w:r>
            <w:r>
              <w:rPr>
                <w:rFonts w:ascii="仿宋_GB2312" w:eastAsia="仿宋_GB2312" w:hint="eastAsia"/>
                <w:spacing w:val="-4"/>
                <w:kern w:val="0"/>
                <w:sz w:val="24"/>
              </w:rPr>
              <w:t>、结合义务段新课</w:t>
            </w:r>
            <w:proofErr w:type="gramStart"/>
            <w:r>
              <w:rPr>
                <w:rFonts w:ascii="仿宋_GB2312" w:eastAsia="仿宋_GB2312" w:hint="eastAsia"/>
                <w:spacing w:val="-4"/>
                <w:kern w:val="0"/>
                <w:sz w:val="24"/>
              </w:rPr>
              <w:t>标培训</w:t>
            </w:r>
            <w:proofErr w:type="gramEnd"/>
            <w:r>
              <w:rPr>
                <w:rFonts w:ascii="仿宋_GB2312" w:eastAsia="仿宋_GB2312" w:hint="eastAsia"/>
                <w:spacing w:val="-4"/>
                <w:kern w:val="0"/>
                <w:sz w:val="24"/>
              </w:rPr>
              <w:t>学习，推进“学力课堂”建设。</w:t>
            </w:r>
          </w:p>
        </w:tc>
        <w:tc>
          <w:tcPr>
            <w:tcW w:w="2652" w:type="dxa"/>
            <w:tcBorders>
              <w:top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1.</w:t>
            </w:r>
            <w:r>
              <w:rPr>
                <w:rFonts w:ascii="仿宋_GB2312" w:eastAsia="仿宋_GB2312" w:hint="eastAsia"/>
                <w:spacing w:val="-4"/>
                <w:kern w:val="0"/>
                <w:sz w:val="24"/>
              </w:rPr>
              <w:t>组建第五批名师工作室，提升名师工作室建设质态</w:t>
            </w:r>
            <w:r>
              <w:rPr>
                <w:rFonts w:ascii="仿宋_GB2312" w:eastAsia="仿宋_GB2312" w:hint="eastAsia"/>
                <w:spacing w:val="-4"/>
                <w:kern w:val="0"/>
                <w:sz w:val="24"/>
              </w:rPr>
              <w:t>；</w:t>
            </w:r>
          </w:p>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2.</w:t>
            </w:r>
            <w:r>
              <w:rPr>
                <w:rFonts w:ascii="仿宋_GB2312" w:eastAsia="仿宋_GB2312" w:hint="eastAsia"/>
                <w:spacing w:val="-4"/>
                <w:kern w:val="0"/>
                <w:sz w:val="24"/>
              </w:rPr>
              <w:t>组织全市幼儿园招生工作；</w:t>
            </w:r>
          </w:p>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3</w:t>
            </w:r>
            <w:r>
              <w:rPr>
                <w:rFonts w:ascii="仿宋_GB2312" w:eastAsia="仿宋_GB2312" w:hint="eastAsia"/>
                <w:spacing w:val="-4"/>
                <w:kern w:val="0"/>
                <w:sz w:val="24"/>
              </w:rPr>
              <w:t>、中考、高考备考工作。</w:t>
            </w:r>
          </w:p>
        </w:tc>
        <w:tc>
          <w:tcPr>
            <w:tcW w:w="2445" w:type="dxa"/>
            <w:tcBorders>
              <w:top w:val="single" w:sz="4" w:space="0" w:color="auto"/>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1.</w:t>
            </w:r>
            <w:r>
              <w:rPr>
                <w:rFonts w:ascii="仿宋_GB2312" w:eastAsia="仿宋_GB2312" w:hint="eastAsia"/>
                <w:spacing w:val="-4"/>
                <w:kern w:val="0"/>
                <w:sz w:val="24"/>
              </w:rPr>
              <w:t>组织参加扬州市特级评选；</w:t>
            </w:r>
          </w:p>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2.</w:t>
            </w:r>
            <w:r>
              <w:rPr>
                <w:rFonts w:ascii="仿宋_GB2312" w:eastAsia="仿宋_GB2312" w:hint="eastAsia"/>
                <w:spacing w:val="-4"/>
                <w:kern w:val="0"/>
                <w:sz w:val="24"/>
              </w:rPr>
              <w:t>组织骨干教师年度考核；</w:t>
            </w:r>
          </w:p>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3</w:t>
            </w:r>
            <w:r>
              <w:rPr>
                <w:rFonts w:ascii="仿宋_GB2312" w:eastAsia="仿宋_GB2312" w:hint="eastAsia"/>
                <w:spacing w:val="-4"/>
                <w:kern w:val="0"/>
                <w:sz w:val="24"/>
              </w:rPr>
              <w:t>、开展学业质量监测及“双减”作业管理。</w:t>
            </w:r>
          </w:p>
        </w:tc>
        <w:tc>
          <w:tcPr>
            <w:tcW w:w="2702"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1.</w:t>
            </w:r>
            <w:r>
              <w:rPr>
                <w:rFonts w:ascii="仿宋_GB2312" w:eastAsia="仿宋_GB2312" w:hint="eastAsia"/>
                <w:spacing w:val="-4"/>
                <w:kern w:val="0"/>
                <w:sz w:val="24"/>
              </w:rPr>
              <w:t>学校（幼儿园）教育教学年度考评；</w:t>
            </w:r>
          </w:p>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2.</w:t>
            </w:r>
            <w:r>
              <w:rPr>
                <w:rFonts w:ascii="仿宋_GB2312" w:eastAsia="仿宋_GB2312" w:hint="eastAsia"/>
                <w:spacing w:val="-4"/>
                <w:kern w:val="0"/>
                <w:sz w:val="24"/>
              </w:rPr>
              <w:t>常态</w:t>
            </w:r>
            <w:proofErr w:type="gramStart"/>
            <w:r>
              <w:rPr>
                <w:rFonts w:ascii="仿宋_GB2312" w:eastAsia="仿宋_GB2312" w:hint="eastAsia"/>
                <w:spacing w:val="-4"/>
                <w:kern w:val="0"/>
                <w:sz w:val="24"/>
              </w:rPr>
              <w:t>化开展</w:t>
            </w:r>
            <w:proofErr w:type="gramEnd"/>
            <w:r>
              <w:rPr>
                <w:rFonts w:ascii="仿宋_GB2312" w:eastAsia="仿宋_GB2312" w:hint="eastAsia"/>
                <w:spacing w:val="-4"/>
                <w:kern w:val="0"/>
                <w:sz w:val="24"/>
              </w:rPr>
              <w:t>教师培养培训、推进教育系统信息化和网络安全建设。</w:t>
            </w:r>
          </w:p>
        </w:tc>
      </w:tr>
      <w:tr w:rsidR="00F92462">
        <w:trPr>
          <w:cantSplit/>
          <w:trHeight w:val="1270"/>
          <w:tblHeader/>
          <w:jc w:val="center"/>
        </w:trPr>
        <w:tc>
          <w:tcPr>
            <w:tcW w:w="2843" w:type="dxa"/>
            <w:vMerge w:val="restart"/>
            <w:tcBorders>
              <w:top w:val="single" w:sz="4" w:space="0" w:color="auto"/>
            </w:tcBorders>
            <w:vAlign w:val="center"/>
          </w:tcPr>
          <w:p w:rsidR="00F92462" w:rsidRDefault="006E7E73">
            <w:pPr>
              <w:spacing w:line="260" w:lineRule="exact"/>
              <w:rPr>
                <w:rFonts w:ascii="黑体" w:eastAsia="黑体" w:hAnsi="黑体"/>
                <w:b/>
                <w:spacing w:val="-4"/>
                <w:szCs w:val="21"/>
              </w:rPr>
            </w:pPr>
            <w:r>
              <w:rPr>
                <w:rFonts w:ascii="黑体" w:eastAsia="黑体" w:hAnsi="黑体" w:hint="eastAsia"/>
                <w:szCs w:val="21"/>
              </w:rPr>
              <w:t>（二）严格教育管理</w:t>
            </w:r>
          </w:p>
        </w:tc>
        <w:tc>
          <w:tcPr>
            <w:tcW w:w="708"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3</w:t>
            </w:r>
          </w:p>
        </w:tc>
        <w:tc>
          <w:tcPr>
            <w:tcW w:w="2610" w:type="dxa"/>
            <w:tcBorders>
              <w:top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不断强化自我教育</w:t>
            </w:r>
            <w:r>
              <w:rPr>
                <w:rFonts w:ascii="仿宋_GB2312" w:eastAsia="仿宋_GB2312" w:hint="eastAsia"/>
                <w:spacing w:val="-4"/>
                <w:kern w:val="0"/>
                <w:sz w:val="24"/>
              </w:rPr>
              <w:t>，全面提高自己的政治敏锐性、政治鉴别力和工作执行力。</w:t>
            </w:r>
          </w:p>
        </w:tc>
        <w:tc>
          <w:tcPr>
            <w:tcW w:w="2652" w:type="dxa"/>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为所在支部党员讲授一次廉政党课。</w:t>
            </w:r>
          </w:p>
        </w:tc>
        <w:tc>
          <w:tcPr>
            <w:tcW w:w="2445" w:type="dxa"/>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组织分管科室开展专题学习。</w:t>
            </w:r>
          </w:p>
        </w:tc>
        <w:tc>
          <w:tcPr>
            <w:tcW w:w="2702" w:type="dxa"/>
            <w:tcBorders>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组织挂钩联系学校开展反腐倡廉专题学习。</w:t>
            </w:r>
          </w:p>
        </w:tc>
      </w:tr>
      <w:tr w:rsidR="00F92462">
        <w:trPr>
          <w:cantSplit/>
          <w:trHeight w:val="445"/>
          <w:tblHeader/>
          <w:jc w:val="center"/>
        </w:trPr>
        <w:tc>
          <w:tcPr>
            <w:tcW w:w="2843" w:type="dxa"/>
            <w:vMerge/>
            <w:vAlign w:val="center"/>
          </w:tcPr>
          <w:p w:rsidR="00F92462" w:rsidRDefault="00F92462">
            <w:pPr>
              <w:spacing w:line="260" w:lineRule="exact"/>
              <w:rPr>
                <w:rFonts w:ascii="仿宋_GB2312" w:eastAsia="仿宋_GB2312"/>
                <w:szCs w:val="21"/>
              </w:rPr>
            </w:pPr>
          </w:p>
        </w:tc>
        <w:tc>
          <w:tcPr>
            <w:tcW w:w="708" w:type="dxa"/>
            <w:tcBorders>
              <w:top w:val="single" w:sz="4" w:space="0" w:color="auto"/>
              <w:left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4</w:t>
            </w:r>
          </w:p>
        </w:tc>
        <w:tc>
          <w:tcPr>
            <w:tcW w:w="10409" w:type="dxa"/>
            <w:gridSpan w:val="4"/>
            <w:tcBorders>
              <w:top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加强对分管科室人员的教育管理，常态</w:t>
            </w:r>
            <w:proofErr w:type="gramStart"/>
            <w:r>
              <w:rPr>
                <w:rFonts w:ascii="仿宋_GB2312" w:eastAsia="仿宋_GB2312" w:hint="eastAsia"/>
                <w:spacing w:val="-4"/>
                <w:kern w:val="0"/>
                <w:sz w:val="24"/>
              </w:rPr>
              <w:t>化开展</w:t>
            </w:r>
            <w:proofErr w:type="gramEnd"/>
            <w:r>
              <w:rPr>
                <w:rFonts w:ascii="仿宋_GB2312" w:eastAsia="仿宋_GB2312" w:hint="eastAsia"/>
                <w:spacing w:val="-4"/>
                <w:kern w:val="0"/>
                <w:sz w:val="24"/>
              </w:rPr>
              <w:t>谈心谈话；自觉开展批评与自我批评</w:t>
            </w:r>
            <w:r>
              <w:rPr>
                <w:rFonts w:ascii="仿宋_GB2312" w:eastAsia="仿宋_GB2312" w:hint="eastAsia"/>
                <w:spacing w:val="-4"/>
                <w:kern w:val="0"/>
                <w:sz w:val="24"/>
              </w:rPr>
              <w:t>。</w:t>
            </w:r>
          </w:p>
        </w:tc>
      </w:tr>
      <w:tr w:rsidR="00F92462">
        <w:trPr>
          <w:cantSplit/>
          <w:trHeight w:val="870"/>
          <w:tblHeader/>
          <w:jc w:val="center"/>
        </w:trPr>
        <w:tc>
          <w:tcPr>
            <w:tcW w:w="2843" w:type="dxa"/>
            <w:vMerge/>
            <w:vAlign w:val="center"/>
          </w:tcPr>
          <w:p w:rsidR="00F92462" w:rsidRDefault="00F92462">
            <w:pPr>
              <w:spacing w:line="260" w:lineRule="exact"/>
              <w:rPr>
                <w:rFonts w:ascii="仿宋_GB2312" w:eastAsia="仿宋_GB2312"/>
                <w:szCs w:val="21"/>
              </w:rPr>
            </w:pPr>
          </w:p>
        </w:tc>
        <w:tc>
          <w:tcPr>
            <w:tcW w:w="708" w:type="dxa"/>
            <w:tcBorders>
              <w:top w:val="single" w:sz="4" w:space="0" w:color="auto"/>
              <w:left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5</w:t>
            </w:r>
          </w:p>
        </w:tc>
        <w:tc>
          <w:tcPr>
            <w:tcW w:w="10409" w:type="dxa"/>
            <w:gridSpan w:val="4"/>
            <w:tcBorders>
              <w:top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认真学习贯彻党的二十大精神，学习贯彻习近平新时代中国特色社会主义思想。注重加强初心使命教育、意识形态教育、法律法规教育和师德师风教育，作为各类培训第一课</w:t>
            </w:r>
            <w:r>
              <w:rPr>
                <w:rFonts w:ascii="仿宋_GB2312" w:eastAsia="仿宋_GB2312" w:hint="eastAsia"/>
                <w:spacing w:val="-4"/>
                <w:kern w:val="0"/>
                <w:sz w:val="24"/>
              </w:rPr>
              <w:t>。</w:t>
            </w:r>
          </w:p>
        </w:tc>
      </w:tr>
      <w:tr w:rsidR="00F92462">
        <w:trPr>
          <w:cantSplit/>
          <w:trHeight w:val="1515"/>
          <w:tblHeader/>
          <w:jc w:val="center"/>
        </w:trPr>
        <w:tc>
          <w:tcPr>
            <w:tcW w:w="2843" w:type="dxa"/>
            <w:vMerge w:val="restart"/>
            <w:tcBorders>
              <w:top w:val="single" w:sz="4" w:space="0" w:color="auto"/>
              <w:right w:val="single" w:sz="4" w:space="0" w:color="auto"/>
            </w:tcBorders>
            <w:vAlign w:val="center"/>
          </w:tcPr>
          <w:p w:rsidR="00F92462" w:rsidRDefault="006E7E73">
            <w:pPr>
              <w:spacing w:line="260" w:lineRule="exact"/>
              <w:rPr>
                <w:rFonts w:ascii="黑体" w:eastAsia="黑体" w:hAnsi="黑体"/>
                <w:szCs w:val="21"/>
              </w:rPr>
            </w:pPr>
            <w:r>
              <w:rPr>
                <w:rFonts w:ascii="黑体" w:eastAsia="黑体" w:hAnsi="黑体" w:hint="eastAsia"/>
                <w:spacing w:val="-4"/>
                <w:szCs w:val="21"/>
              </w:rPr>
              <w:lastRenderedPageBreak/>
              <w:t>（三）加强督促检查</w:t>
            </w:r>
          </w:p>
        </w:tc>
        <w:tc>
          <w:tcPr>
            <w:tcW w:w="708" w:type="dxa"/>
            <w:tcBorders>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6</w:t>
            </w:r>
          </w:p>
        </w:tc>
        <w:tc>
          <w:tcPr>
            <w:tcW w:w="2610" w:type="dxa"/>
            <w:tcBorders>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严格按照要求，密切联系群众，深入基层开展调研活动，为办让群众满意的教育贡献力量。</w:t>
            </w:r>
          </w:p>
        </w:tc>
        <w:tc>
          <w:tcPr>
            <w:tcW w:w="2652" w:type="dxa"/>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加强幼儿园招生的督查，保证老百姓公平公正地享受入学机会均等</w:t>
            </w:r>
            <w:r>
              <w:rPr>
                <w:rFonts w:ascii="仿宋_GB2312" w:eastAsia="仿宋_GB2312" w:hint="eastAsia"/>
                <w:spacing w:val="-4"/>
                <w:kern w:val="0"/>
                <w:sz w:val="24"/>
              </w:rPr>
              <w:t>。</w:t>
            </w:r>
          </w:p>
        </w:tc>
        <w:tc>
          <w:tcPr>
            <w:tcW w:w="2445" w:type="dxa"/>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 xml:space="preserve"> </w:t>
            </w:r>
            <w:r>
              <w:rPr>
                <w:rFonts w:ascii="仿宋_GB2312" w:eastAsia="仿宋_GB2312" w:hint="eastAsia"/>
                <w:spacing w:val="-4"/>
                <w:kern w:val="0"/>
                <w:sz w:val="24"/>
              </w:rPr>
              <w:t>督促分管科室和挂钩学校落实党风廉政建设责任制，以常态</w:t>
            </w:r>
            <w:proofErr w:type="gramStart"/>
            <w:r>
              <w:rPr>
                <w:rFonts w:ascii="仿宋_GB2312" w:eastAsia="仿宋_GB2312" w:hint="eastAsia"/>
                <w:spacing w:val="-4"/>
                <w:kern w:val="0"/>
                <w:sz w:val="24"/>
              </w:rPr>
              <w:t>化问责倒逼责任</w:t>
            </w:r>
            <w:proofErr w:type="gramEnd"/>
            <w:r>
              <w:rPr>
                <w:rFonts w:ascii="仿宋_GB2312" w:eastAsia="仿宋_GB2312" w:hint="eastAsia"/>
                <w:spacing w:val="-4"/>
                <w:kern w:val="0"/>
                <w:sz w:val="24"/>
              </w:rPr>
              <w:t>担当。</w:t>
            </w:r>
          </w:p>
        </w:tc>
        <w:tc>
          <w:tcPr>
            <w:tcW w:w="2702" w:type="dxa"/>
            <w:tcBorders>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推进基层学校党风廉政建设责任制落实。</w:t>
            </w:r>
            <w:r>
              <w:rPr>
                <w:rFonts w:ascii="仿宋_GB2312" w:eastAsia="仿宋_GB2312" w:hint="eastAsia"/>
                <w:spacing w:val="-4"/>
                <w:kern w:val="0"/>
                <w:sz w:val="24"/>
              </w:rPr>
              <w:t>开展</w:t>
            </w:r>
            <w:r>
              <w:rPr>
                <w:rFonts w:ascii="仿宋_GB2312" w:eastAsia="仿宋_GB2312" w:hint="eastAsia"/>
                <w:spacing w:val="-4"/>
                <w:kern w:val="0"/>
                <w:sz w:val="24"/>
              </w:rPr>
              <w:t>党风廉政建设责任制检查督查考核工作。</w:t>
            </w:r>
          </w:p>
        </w:tc>
      </w:tr>
      <w:tr w:rsidR="00F92462">
        <w:trPr>
          <w:cantSplit/>
          <w:trHeight w:val="930"/>
          <w:tblHeader/>
          <w:jc w:val="center"/>
        </w:trPr>
        <w:tc>
          <w:tcPr>
            <w:tcW w:w="2843" w:type="dxa"/>
            <w:vMerge/>
            <w:tcBorders>
              <w:bottom w:val="single" w:sz="4" w:space="0" w:color="auto"/>
              <w:right w:val="single" w:sz="4" w:space="0" w:color="auto"/>
            </w:tcBorders>
            <w:vAlign w:val="center"/>
          </w:tcPr>
          <w:p w:rsidR="00F92462" w:rsidRDefault="00F92462">
            <w:pPr>
              <w:spacing w:line="260" w:lineRule="exact"/>
              <w:rPr>
                <w:rFonts w:ascii="仿宋_GB2312" w:eastAsia="仿宋_GB2312"/>
                <w:spacing w:val="-4"/>
                <w:szCs w:val="21"/>
              </w:rPr>
            </w:pPr>
          </w:p>
        </w:tc>
        <w:tc>
          <w:tcPr>
            <w:tcW w:w="708"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7</w:t>
            </w:r>
          </w:p>
        </w:tc>
        <w:tc>
          <w:tcPr>
            <w:tcW w:w="10409" w:type="dxa"/>
            <w:gridSpan w:val="4"/>
            <w:tcBorders>
              <w:top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lang w:val="zh-TW"/>
              </w:rPr>
              <w:t>每半年参加一次分管科室工作会议，强化责任担当，提出防范廉政风险要求，各科室人员汇报工作中廉政建设情况。每半年和分管科室负责人谈话一次，指导分管科室加强党风廉政建设，对分管科室人员的党风廉政建设情况进行研究和部署</w:t>
            </w:r>
            <w:r>
              <w:rPr>
                <w:rFonts w:ascii="仿宋_GB2312" w:eastAsia="仿宋_GB2312" w:hint="eastAsia"/>
                <w:spacing w:val="-4"/>
                <w:kern w:val="0"/>
                <w:sz w:val="24"/>
              </w:rPr>
              <w:t>。</w:t>
            </w:r>
          </w:p>
        </w:tc>
      </w:tr>
      <w:tr w:rsidR="00F92462">
        <w:trPr>
          <w:cantSplit/>
          <w:trHeight w:val="1195"/>
          <w:tblHeader/>
          <w:jc w:val="center"/>
        </w:trPr>
        <w:tc>
          <w:tcPr>
            <w:tcW w:w="2843" w:type="dxa"/>
            <w:vMerge w:val="restart"/>
            <w:tcBorders>
              <w:top w:val="single" w:sz="4" w:space="0" w:color="auto"/>
              <w:right w:val="single" w:sz="4" w:space="0" w:color="auto"/>
            </w:tcBorders>
            <w:vAlign w:val="center"/>
          </w:tcPr>
          <w:p w:rsidR="00F92462" w:rsidRDefault="006E7E73">
            <w:pPr>
              <w:widowControl/>
              <w:spacing w:line="260" w:lineRule="exact"/>
              <w:rPr>
                <w:rFonts w:ascii="黑体" w:eastAsia="黑体" w:hAnsi="黑体"/>
                <w:spacing w:val="20"/>
                <w:szCs w:val="21"/>
              </w:rPr>
            </w:pPr>
            <w:r>
              <w:rPr>
                <w:rFonts w:ascii="黑体" w:eastAsia="黑体" w:hAnsi="黑体" w:hint="eastAsia"/>
                <w:spacing w:val="-4"/>
                <w:szCs w:val="21"/>
              </w:rPr>
              <w:t>（四）密切联系群众</w:t>
            </w:r>
          </w:p>
        </w:tc>
        <w:tc>
          <w:tcPr>
            <w:tcW w:w="708"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8</w:t>
            </w:r>
          </w:p>
        </w:tc>
        <w:tc>
          <w:tcPr>
            <w:tcW w:w="10409" w:type="dxa"/>
            <w:gridSpan w:val="4"/>
            <w:tcBorders>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lang w:val="zh-TW"/>
              </w:rPr>
              <w:t>根据局党委统一安排，按照《</w:t>
            </w:r>
            <w:r>
              <w:rPr>
                <w:rFonts w:ascii="仿宋_GB2312" w:eastAsia="仿宋_GB2312" w:hint="eastAsia"/>
                <w:spacing w:val="-4"/>
                <w:kern w:val="0"/>
                <w:sz w:val="24"/>
              </w:rPr>
              <w:t>2023</w:t>
            </w:r>
            <w:r>
              <w:rPr>
                <w:rFonts w:ascii="仿宋_GB2312" w:eastAsia="仿宋_GB2312" w:hint="eastAsia"/>
                <w:spacing w:val="-4"/>
                <w:kern w:val="0"/>
                <w:sz w:val="24"/>
              </w:rPr>
              <w:t>年度仪征市教育局领导班子成员定期接待群众来访时间安排表</w:t>
            </w:r>
            <w:r>
              <w:rPr>
                <w:rFonts w:ascii="仿宋_GB2312" w:eastAsia="仿宋_GB2312" w:hint="eastAsia"/>
                <w:spacing w:val="-4"/>
                <w:kern w:val="0"/>
                <w:sz w:val="24"/>
                <w:lang w:val="zh-TW"/>
              </w:rPr>
              <w:t>》做好每月一次的定期接访工作。认真执行群众路线的工作方针，站稳群众立场，增进群众感情，对分管领域人民群众反映强烈的突出问题及时</w:t>
            </w:r>
            <w:proofErr w:type="gramStart"/>
            <w:r>
              <w:rPr>
                <w:rFonts w:ascii="仿宋_GB2312" w:eastAsia="仿宋_GB2312" w:hint="eastAsia"/>
                <w:spacing w:val="-4"/>
                <w:kern w:val="0"/>
                <w:sz w:val="24"/>
                <w:lang w:val="zh-TW"/>
              </w:rPr>
              <w:t>作出</w:t>
            </w:r>
            <w:proofErr w:type="gramEnd"/>
            <w:r>
              <w:rPr>
                <w:rFonts w:ascii="仿宋_GB2312" w:eastAsia="仿宋_GB2312" w:hint="eastAsia"/>
                <w:spacing w:val="-4"/>
                <w:kern w:val="0"/>
                <w:sz w:val="24"/>
                <w:lang w:val="zh-TW"/>
              </w:rPr>
              <w:t>回应，研究制定切实措施，增强社会群众对教育的满意度和获得感。</w:t>
            </w:r>
          </w:p>
        </w:tc>
      </w:tr>
      <w:tr w:rsidR="00F92462">
        <w:trPr>
          <w:cantSplit/>
          <w:trHeight w:val="690"/>
          <w:tblHeader/>
          <w:jc w:val="center"/>
        </w:trPr>
        <w:tc>
          <w:tcPr>
            <w:tcW w:w="2843" w:type="dxa"/>
            <w:vMerge/>
            <w:tcBorders>
              <w:bottom w:val="single" w:sz="4" w:space="0" w:color="auto"/>
              <w:right w:val="single" w:sz="4" w:space="0" w:color="auto"/>
            </w:tcBorders>
            <w:vAlign w:val="center"/>
          </w:tcPr>
          <w:p w:rsidR="00F92462" w:rsidRDefault="00F92462">
            <w:pPr>
              <w:widowControl/>
              <w:spacing w:line="260" w:lineRule="exact"/>
              <w:rPr>
                <w:rFonts w:ascii="仿宋_GB2312" w:eastAsia="仿宋_GB2312"/>
                <w:spacing w:val="-4"/>
                <w:szCs w:val="21"/>
              </w:rPr>
            </w:pPr>
          </w:p>
        </w:tc>
        <w:tc>
          <w:tcPr>
            <w:tcW w:w="708"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9</w:t>
            </w:r>
          </w:p>
        </w:tc>
        <w:tc>
          <w:tcPr>
            <w:tcW w:w="10409" w:type="dxa"/>
            <w:gridSpan w:val="4"/>
            <w:tcBorders>
              <w:top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lang w:val="zh-TW"/>
              </w:rPr>
              <w:t>全年深入各基层学校（幼儿园），开展教育教学工作专题调研，聚焦内涵发展、教师专业成长、教师队伍建设和仪征教育高质量发展扎实开展调查研究，撰写调研报告，参与各个层面的交流研讨。</w:t>
            </w:r>
          </w:p>
        </w:tc>
      </w:tr>
      <w:tr w:rsidR="00F92462">
        <w:trPr>
          <w:cantSplit/>
          <w:trHeight w:val="1750"/>
          <w:tblHeader/>
          <w:jc w:val="center"/>
        </w:trPr>
        <w:tc>
          <w:tcPr>
            <w:tcW w:w="2843" w:type="dxa"/>
            <w:vMerge w:val="restart"/>
            <w:tcBorders>
              <w:top w:val="single" w:sz="4" w:space="0" w:color="auto"/>
              <w:right w:val="single" w:sz="4" w:space="0" w:color="auto"/>
            </w:tcBorders>
            <w:vAlign w:val="center"/>
          </w:tcPr>
          <w:p w:rsidR="00F92462" w:rsidRDefault="006E7E73">
            <w:pPr>
              <w:spacing w:line="260" w:lineRule="exact"/>
              <w:rPr>
                <w:rFonts w:ascii="黑体" w:eastAsia="黑体" w:hAnsi="黑体"/>
                <w:szCs w:val="21"/>
              </w:rPr>
            </w:pPr>
            <w:r>
              <w:rPr>
                <w:rFonts w:ascii="黑体" w:eastAsia="黑体" w:hAnsi="黑体" w:hint="eastAsia"/>
                <w:spacing w:val="-4"/>
                <w:szCs w:val="21"/>
              </w:rPr>
              <w:t>（五）带头执行规定</w:t>
            </w:r>
          </w:p>
        </w:tc>
        <w:tc>
          <w:tcPr>
            <w:tcW w:w="708"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10</w:t>
            </w:r>
          </w:p>
        </w:tc>
        <w:tc>
          <w:tcPr>
            <w:tcW w:w="10409" w:type="dxa"/>
            <w:gridSpan w:val="4"/>
            <w:tcBorders>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lang w:val="zh-TW"/>
              </w:rPr>
              <w:t>认真学</w:t>
            </w:r>
            <w:proofErr w:type="gramStart"/>
            <w:r>
              <w:rPr>
                <w:rFonts w:ascii="仿宋_GB2312" w:eastAsia="仿宋_GB2312" w:hint="eastAsia"/>
                <w:spacing w:val="-4"/>
                <w:kern w:val="0"/>
                <w:sz w:val="24"/>
                <w:lang w:val="zh-TW"/>
              </w:rPr>
              <w:t>习习近</w:t>
            </w:r>
            <w:proofErr w:type="gramEnd"/>
            <w:r>
              <w:rPr>
                <w:rFonts w:ascii="仿宋_GB2312" w:eastAsia="仿宋_GB2312" w:hint="eastAsia"/>
                <w:spacing w:val="-4"/>
                <w:kern w:val="0"/>
                <w:sz w:val="24"/>
                <w:lang w:val="zh-TW"/>
              </w:rPr>
              <w:t>平新时代中国特色社会主义思想和党的二十大会议精神、党的二十届一中全会、二中全会精神，深入学习贯彻习近平总书记参加十四届全国人大一次会议江苏代表团审议时重要讲话精神。坚持党的性质宗旨，贯彻党的基本理论、基本路线、基本方略，坚持四项基本原则，坚持新发展理念，坚持中国特色社会主义事业“五位一体”总体布局和“四个全面”战略布局，履行党员义务，</w:t>
            </w:r>
            <w:proofErr w:type="gramStart"/>
            <w:r>
              <w:rPr>
                <w:rFonts w:ascii="仿宋_GB2312" w:eastAsia="仿宋_GB2312" w:hint="eastAsia"/>
                <w:spacing w:val="-4"/>
                <w:kern w:val="0"/>
                <w:sz w:val="24"/>
                <w:lang w:val="zh-TW"/>
              </w:rPr>
              <w:t>践行</w:t>
            </w:r>
            <w:proofErr w:type="gramEnd"/>
            <w:r>
              <w:rPr>
                <w:rFonts w:ascii="仿宋_GB2312" w:eastAsia="仿宋_GB2312" w:hint="eastAsia"/>
                <w:spacing w:val="-4"/>
                <w:kern w:val="0"/>
                <w:sz w:val="24"/>
                <w:lang w:val="zh-TW"/>
              </w:rPr>
              <w:t>入党誓词，遵守党的组织纪律、政治纪律和政治规矩，与党中央保持高度一致。</w:t>
            </w:r>
          </w:p>
        </w:tc>
      </w:tr>
      <w:tr w:rsidR="00F92462">
        <w:trPr>
          <w:cantSplit/>
          <w:trHeight w:val="680"/>
          <w:tblHeader/>
          <w:jc w:val="center"/>
        </w:trPr>
        <w:tc>
          <w:tcPr>
            <w:tcW w:w="2843" w:type="dxa"/>
            <w:vMerge/>
            <w:tcBorders>
              <w:right w:val="single" w:sz="4" w:space="0" w:color="auto"/>
            </w:tcBorders>
            <w:vAlign w:val="center"/>
          </w:tcPr>
          <w:p w:rsidR="00F92462" w:rsidRDefault="00F92462">
            <w:pPr>
              <w:spacing w:line="260" w:lineRule="exact"/>
              <w:rPr>
                <w:rFonts w:ascii="仿宋_GB2312" w:eastAsia="仿宋_GB2312"/>
                <w:spacing w:val="-4"/>
                <w:szCs w:val="21"/>
              </w:rPr>
            </w:pPr>
          </w:p>
        </w:tc>
        <w:tc>
          <w:tcPr>
            <w:tcW w:w="708"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11</w:t>
            </w:r>
          </w:p>
        </w:tc>
        <w:tc>
          <w:tcPr>
            <w:tcW w:w="10409" w:type="dxa"/>
            <w:gridSpan w:val="4"/>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lang w:val="zh-TW"/>
              </w:rPr>
              <w:t>认真学习贯彻“八条禁令”，严格遵守党的政治纪律、政治规矩、廉洁自律、廉洁从政制度规定，严格执行公务用车、公务接待和公务外出等管理规定。</w:t>
            </w:r>
          </w:p>
        </w:tc>
      </w:tr>
      <w:tr w:rsidR="00F92462">
        <w:trPr>
          <w:cantSplit/>
          <w:trHeight w:val="925"/>
          <w:tblHeader/>
          <w:jc w:val="center"/>
        </w:trPr>
        <w:tc>
          <w:tcPr>
            <w:tcW w:w="2843" w:type="dxa"/>
            <w:vMerge/>
            <w:tcBorders>
              <w:right w:val="single" w:sz="4" w:space="0" w:color="auto"/>
            </w:tcBorders>
            <w:vAlign w:val="center"/>
          </w:tcPr>
          <w:p w:rsidR="00F92462" w:rsidRDefault="00F92462">
            <w:pPr>
              <w:spacing w:line="260" w:lineRule="exact"/>
              <w:rPr>
                <w:rFonts w:ascii="仿宋_GB2312" w:eastAsia="仿宋_GB2312"/>
                <w:spacing w:val="-4"/>
                <w:szCs w:val="21"/>
              </w:rPr>
            </w:pPr>
          </w:p>
        </w:tc>
        <w:tc>
          <w:tcPr>
            <w:tcW w:w="708"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12</w:t>
            </w:r>
          </w:p>
        </w:tc>
        <w:tc>
          <w:tcPr>
            <w:tcW w:w="10409" w:type="dxa"/>
            <w:gridSpan w:val="4"/>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lang w:val="zh-TW"/>
              </w:rPr>
              <w:t>认真学习《党章》《关于新形势下党内政治生活的若干准则》《中国共产党纪律处分条例》，认真</w:t>
            </w:r>
            <w:proofErr w:type="gramStart"/>
            <w:r>
              <w:rPr>
                <w:rFonts w:ascii="仿宋_GB2312" w:eastAsia="仿宋_GB2312" w:hint="eastAsia"/>
                <w:spacing w:val="-4"/>
                <w:kern w:val="0"/>
                <w:sz w:val="24"/>
                <w:lang w:val="zh-TW"/>
              </w:rPr>
              <w:t>践行</w:t>
            </w:r>
            <w:proofErr w:type="gramEnd"/>
            <w:r>
              <w:rPr>
                <w:rFonts w:ascii="仿宋_GB2312" w:eastAsia="仿宋_GB2312" w:hint="eastAsia"/>
                <w:spacing w:val="-4"/>
                <w:kern w:val="0"/>
                <w:sz w:val="24"/>
                <w:lang w:val="zh-TW"/>
              </w:rPr>
              <w:t>社会主义核心价值观，带头落实廉洁自律准则、中央八项规定精神及《实施细则》以及省委《具体办法》的要求。</w:t>
            </w:r>
          </w:p>
        </w:tc>
      </w:tr>
      <w:tr w:rsidR="00F92462">
        <w:trPr>
          <w:cantSplit/>
          <w:trHeight w:val="490"/>
          <w:tblHeader/>
          <w:jc w:val="center"/>
        </w:trPr>
        <w:tc>
          <w:tcPr>
            <w:tcW w:w="2843" w:type="dxa"/>
            <w:vMerge/>
            <w:tcBorders>
              <w:bottom w:val="single" w:sz="4" w:space="0" w:color="auto"/>
              <w:right w:val="single" w:sz="4" w:space="0" w:color="auto"/>
            </w:tcBorders>
            <w:vAlign w:val="center"/>
          </w:tcPr>
          <w:p w:rsidR="00F92462" w:rsidRDefault="00F92462">
            <w:pPr>
              <w:spacing w:line="260" w:lineRule="exact"/>
              <w:rPr>
                <w:rFonts w:ascii="仿宋_GB2312" w:eastAsia="仿宋_GB2312"/>
                <w:spacing w:val="-4"/>
                <w:szCs w:val="21"/>
              </w:rPr>
            </w:pPr>
          </w:p>
        </w:tc>
        <w:tc>
          <w:tcPr>
            <w:tcW w:w="708"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13</w:t>
            </w:r>
          </w:p>
        </w:tc>
        <w:tc>
          <w:tcPr>
            <w:tcW w:w="10409" w:type="dxa"/>
            <w:gridSpan w:val="4"/>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lang w:val="zh-TW"/>
              </w:rPr>
              <w:t>教育管理好家属子女，做到权不为己、权不为亲，自觉接受组织和社会监督。</w:t>
            </w:r>
          </w:p>
        </w:tc>
      </w:tr>
    </w:tbl>
    <w:p w:rsidR="00F92462" w:rsidRDefault="00F92462">
      <w:pPr>
        <w:rPr>
          <w:rFonts w:ascii="仿宋_GB2312" w:eastAsia="仿宋_GB2312"/>
        </w:rPr>
      </w:pPr>
    </w:p>
    <w:p w:rsidR="00F92462" w:rsidRDefault="006E7E73" w:rsidP="00F16DDC">
      <w:pPr>
        <w:pStyle w:val="10"/>
        <w:spacing w:beforeLines="50" w:afterLines="50" w:line="400" w:lineRule="exact"/>
        <w:jc w:val="both"/>
        <w:rPr>
          <w:rFonts w:ascii="Times New Roman" w:hAnsi="Times New Roman"/>
          <w:sz w:val="36"/>
          <w:szCs w:val="36"/>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3-3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Times New Roman" w:hAnsi="Times New Roman" w:hint="eastAsia"/>
          <w:sz w:val="36"/>
          <w:szCs w:val="36"/>
        </w:rPr>
        <w:t>2023</w:t>
      </w:r>
      <w:r>
        <w:rPr>
          <w:rFonts w:ascii="Times New Roman" w:hAnsi="Times New Roman" w:hint="eastAsia"/>
          <w:sz w:val="36"/>
          <w:szCs w:val="36"/>
        </w:rPr>
        <w:t>年仪征</w:t>
      </w:r>
      <w:r>
        <w:rPr>
          <w:rFonts w:ascii="Times New Roman" w:hAnsi="Times New Roman" w:hint="eastAsia"/>
          <w:sz w:val="36"/>
          <w:szCs w:val="36"/>
        </w:rPr>
        <w:t>市教育局</w:t>
      </w:r>
      <w:r>
        <w:rPr>
          <w:rFonts w:ascii="Times New Roman" w:hAnsi="Times New Roman" w:hint="eastAsia"/>
          <w:sz w:val="36"/>
          <w:szCs w:val="36"/>
        </w:rPr>
        <w:t>党委领导</w:t>
      </w:r>
      <w:r>
        <w:rPr>
          <w:rFonts w:ascii="Times New Roman" w:hAnsi="Times New Roman" w:hint="eastAsia"/>
          <w:sz w:val="36"/>
          <w:szCs w:val="36"/>
        </w:rPr>
        <w:t>班子成员</w:t>
      </w:r>
      <w:r>
        <w:rPr>
          <w:rFonts w:hint="eastAsia"/>
          <w:sz w:val="36"/>
          <w:szCs w:val="36"/>
        </w:rPr>
        <w:t>“一岗双责”</w:t>
      </w:r>
      <w:r>
        <w:rPr>
          <w:rFonts w:ascii="Times New Roman" w:hAnsi="Times New Roman" w:hint="eastAsia"/>
          <w:sz w:val="36"/>
          <w:szCs w:val="36"/>
        </w:rPr>
        <w:t>责任清单</w:t>
      </w:r>
    </w:p>
    <w:p w:rsidR="00F92462" w:rsidRDefault="006E7E73" w:rsidP="00F16DDC">
      <w:pPr>
        <w:pStyle w:val="10"/>
        <w:adjustRightInd w:val="0"/>
        <w:spacing w:line="560" w:lineRule="exact"/>
        <w:ind w:firstLineChars="400" w:firstLine="964"/>
        <w:jc w:val="left"/>
        <w:rPr>
          <w:rFonts w:ascii="黑体" w:eastAsia="黑体" w:hAnsi="黑体"/>
          <w:spacing w:val="-4"/>
          <w:kern w:val="0"/>
          <w:sz w:val="28"/>
          <w:szCs w:val="28"/>
        </w:rPr>
      </w:pPr>
      <w:r>
        <w:rPr>
          <w:rFonts w:ascii="仿宋_GB2312" w:eastAsia="仿宋_GB2312" w:hint="eastAsia"/>
          <w:b/>
          <w:bCs/>
          <w:sz w:val="24"/>
        </w:rPr>
        <w:t>责任人（签字）：</w:t>
      </w:r>
      <w:r>
        <w:rPr>
          <w:rFonts w:ascii="仿宋_GB2312" w:eastAsia="仿宋_GB2312" w:hint="eastAsia"/>
          <w:sz w:val="24"/>
          <w:u w:val="single"/>
        </w:rPr>
        <w:t xml:space="preserve">  </w:t>
      </w:r>
      <w:proofErr w:type="gramStart"/>
      <w:r>
        <w:rPr>
          <w:rFonts w:ascii="仿宋_GB2312" w:eastAsia="仿宋_GB2312" w:hint="eastAsia"/>
          <w:sz w:val="24"/>
          <w:u w:val="single"/>
        </w:rPr>
        <w:t>胡运震</w:t>
      </w:r>
      <w:proofErr w:type="gramEnd"/>
      <w:r>
        <w:rPr>
          <w:rFonts w:ascii="仿宋_GB2312" w:eastAsia="仿宋_GB2312" w:hint="eastAsia"/>
          <w:sz w:val="24"/>
          <w:u w:val="single"/>
        </w:rPr>
        <w:t xml:space="preserve">   </w:t>
      </w:r>
      <w:r>
        <w:rPr>
          <w:rFonts w:ascii="黑体" w:eastAsia="黑体" w:hAnsi="黑体" w:hint="eastAsia"/>
          <w:spacing w:val="-4"/>
          <w:kern w:val="0"/>
          <w:sz w:val="28"/>
          <w:szCs w:val="28"/>
        </w:rPr>
        <w:t xml:space="preserve">   </w:t>
      </w:r>
      <w:r>
        <w:rPr>
          <w:rFonts w:ascii="黑体" w:eastAsia="黑体" w:hAnsi="黑体" w:hint="eastAsia"/>
          <w:spacing w:val="-4"/>
          <w:kern w:val="0"/>
          <w:sz w:val="28"/>
          <w:szCs w:val="28"/>
        </w:rPr>
        <w:t xml:space="preserve">                           </w:t>
      </w:r>
      <w:r>
        <w:rPr>
          <w:rFonts w:ascii="仿宋_GB2312" w:eastAsia="仿宋_GB2312" w:hAnsi="Calibri" w:cs="Times New Roman" w:hint="eastAsia"/>
          <w:b/>
          <w:bCs/>
          <w:sz w:val="24"/>
          <w:szCs w:val="24"/>
        </w:rPr>
        <w:t>职务：</w:t>
      </w:r>
      <w:r>
        <w:rPr>
          <w:rFonts w:ascii="仿宋_GB2312" w:eastAsia="仿宋_GB2312" w:hAnsi="Calibri" w:cs="Times New Roman" w:hint="eastAsia"/>
          <w:b/>
          <w:bCs/>
          <w:sz w:val="24"/>
          <w:szCs w:val="24"/>
          <w:u w:val="single"/>
        </w:rPr>
        <w:t xml:space="preserve">  </w:t>
      </w:r>
      <w:r>
        <w:rPr>
          <w:rFonts w:ascii="仿宋_GB2312" w:eastAsia="仿宋_GB2312" w:hAnsi="Calibri" w:cs="Times New Roman" w:hint="eastAsia"/>
          <w:sz w:val="24"/>
          <w:szCs w:val="24"/>
          <w:u w:val="single"/>
        </w:rPr>
        <w:t>仪征市教育局党委委员、副局长</w:t>
      </w:r>
      <w:r>
        <w:rPr>
          <w:rFonts w:ascii="仿宋_GB2312" w:eastAsia="仿宋_GB2312" w:hAnsi="Calibri" w:cs="Times New Roman" w:hint="eastAsia"/>
          <w:sz w:val="24"/>
          <w:szCs w:val="24"/>
          <w:u w:val="single"/>
        </w:rPr>
        <w:t xml:space="preserve">  </w:t>
      </w:r>
    </w:p>
    <w:tbl>
      <w:tblPr>
        <w:tblW w:w="141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616"/>
        <w:gridCol w:w="753"/>
        <w:gridCol w:w="2909"/>
        <w:gridCol w:w="2359"/>
        <w:gridCol w:w="2685"/>
        <w:gridCol w:w="2790"/>
      </w:tblGrid>
      <w:tr w:rsidR="00F92462">
        <w:trPr>
          <w:cantSplit/>
          <w:trHeight w:val="612"/>
          <w:tblHeader/>
        </w:trPr>
        <w:tc>
          <w:tcPr>
            <w:tcW w:w="2616" w:type="dxa"/>
            <w:vMerge w:val="restart"/>
            <w:vAlign w:val="center"/>
          </w:tcPr>
          <w:p w:rsidR="00F92462" w:rsidRDefault="006E7E73">
            <w:pPr>
              <w:widowControl/>
              <w:spacing w:line="300" w:lineRule="exact"/>
              <w:jc w:val="center"/>
              <w:rPr>
                <w:rFonts w:ascii="黑体" w:eastAsia="黑体" w:hAnsi="黑体"/>
                <w:spacing w:val="-4"/>
                <w:kern w:val="0"/>
                <w:sz w:val="28"/>
                <w:szCs w:val="28"/>
              </w:rPr>
            </w:pPr>
            <w:r>
              <w:rPr>
                <w:rFonts w:ascii="黑体" w:eastAsia="黑体" w:hAnsi="黑体"/>
                <w:spacing w:val="-4"/>
                <w:kern w:val="0"/>
                <w:sz w:val="28"/>
                <w:szCs w:val="28"/>
              </w:rPr>
              <w:t>项目名称</w:t>
            </w:r>
          </w:p>
        </w:tc>
        <w:tc>
          <w:tcPr>
            <w:tcW w:w="753" w:type="dxa"/>
            <w:vMerge w:val="restart"/>
            <w:tcBorders>
              <w:left w:val="single" w:sz="4" w:space="0" w:color="auto"/>
            </w:tcBorders>
            <w:vAlign w:val="center"/>
          </w:tcPr>
          <w:p w:rsidR="00F92462" w:rsidRDefault="006E7E73">
            <w:pPr>
              <w:widowControl/>
              <w:spacing w:line="300" w:lineRule="exact"/>
              <w:jc w:val="center"/>
              <w:rPr>
                <w:rFonts w:eastAsia="黑体"/>
                <w:spacing w:val="-4"/>
                <w:kern w:val="0"/>
                <w:sz w:val="28"/>
                <w:szCs w:val="28"/>
              </w:rPr>
            </w:pPr>
            <w:r>
              <w:rPr>
                <w:rFonts w:eastAsia="黑体"/>
                <w:spacing w:val="-4"/>
                <w:kern w:val="0"/>
                <w:sz w:val="28"/>
                <w:szCs w:val="28"/>
              </w:rPr>
              <w:t>序号</w:t>
            </w:r>
          </w:p>
        </w:tc>
        <w:tc>
          <w:tcPr>
            <w:tcW w:w="10743" w:type="dxa"/>
            <w:gridSpan w:val="4"/>
            <w:tcBorders>
              <w:right w:val="single" w:sz="4" w:space="0" w:color="auto"/>
            </w:tcBorders>
            <w:vAlign w:val="center"/>
          </w:tcPr>
          <w:p w:rsidR="00F92462" w:rsidRDefault="006E7E73">
            <w:pPr>
              <w:widowControl/>
              <w:spacing w:line="300" w:lineRule="exact"/>
              <w:jc w:val="center"/>
              <w:rPr>
                <w:rFonts w:eastAsia="黑体"/>
                <w:spacing w:val="-4"/>
                <w:kern w:val="0"/>
                <w:sz w:val="28"/>
                <w:szCs w:val="28"/>
              </w:rPr>
            </w:pPr>
            <w:r>
              <w:rPr>
                <w:rFonts w:eastAsia="黑体"/>
                <w:spacing w:val="-4"/>
                <w:kern w:val="0"/>
                <w:sz w:val="28"/>
                <w:szCs w:val="28"/>
              </w:rPr>
              <w:t>具体工作措施和目标要求</w:t>
            </w:r>
          </w:p>
        </w:tc>
      </w:tr>
      <w:tr w:rsidR="00F92462">
        <w:trPr>
          <w:cantSplit/>
          <w:trHeight w:val="546"/>
          <w:tblHeader/>
        </w:trPr>
        <w:tc>
          <w:tcPr>
            <w:tcW w:w="2616" w:type="dxa"/>
            <w:vMerge/>
            <w:vAlign w:val="center"/>
          </w:tcPr>
          <w:p w:rsidR="00F92462" w:rsidRDefault="00F92462">
            <w:pPr>
              <w:widowControl/>
              <w:spacing w:line="300" w:lineRule="exact"/>
              <w:rPr>
                <w:rFonts w:ascii="黑体" w:eastAsia="黑体" w:hAnsi="黑体"/>
                <w:spacing w:val="-4"/>
                <w:kern w:val="0"/>
                <w:sz w:val="28"/>
                <w:szCs w:val="28"/>
              </w:rPr>
            </w:pPr>
          </w:p>
        </w:tc>
        <w:tc>
          <w:tcPr>
            <w:tcW w:w="753" w:type="dxa"/>
            <w:vMerge/>
            <w:tcBorders>
              <w:left w:val="single" w:sz="4" w:space="0" w:color="auto"/>
            </w:tcBorders>
          </w:tcPr>
          <w:p w:rsidR="00F92462" w:rsidRDefault="00F92462">
            <w:pPr>
              <w:widowControl/>
              <w:spacing w:line="300" w:lineRule="exact"/>
              <w:jc w:val="center"/>
              <w:rPr>
                <w:rFonts w:eastAsia="黑体"/>
                <w:spacing w:val="-4"/>
                <w:kern w:val="0"/>
                <w:sz w:val="28"/>
                <w:szCs w:val="28"/>
              </w:rPr>
            </w:pPr>
          </w:p>
        </w:tc>
        <w:tc>
          <w:tcPr>
            <w:tcW w:w="2909" w:type="dxa"/>
            <w:vAlign w:val="center"/>
          </w:tcPr>
          <w:p w:rsidR="00F92462" w:rsidRDefault="006E7E73">
            <w:pPr>
              <w:widowControl/>
              <w:spacing w:line="300" w:lineRule="exact"/>
              <w:jc w:val="center"/>
              <w:rPr>
                <w:rFonts w:eastAsia="黑体"/>
                <w:spacing w:val="-4"/>
                <w:kern w:val="0"/>
                <w:sz w:val="28"/>
                <w:szCs w:val="28"/>
              </w:rPr>
            </w:pPr>
            <w:r>
              <w:rPr>
                <w:rFonts w:eastAsia="黑体"/>
                <w:spacing w:val="-4"/>
                <w:kern w:val="0"/>
                <w:sz w:val="28"/>
                <w:szCs w:val="28"/>
              </w:rPr>
              <w:t>一季度</w:t>
            </w:r>
          </w:p>
        </w:tc>
        <w:tc>
          <w:tcPr>
            <w:tcW w:w="2359" w:type="dxa"/>
            <w:vAlign w:val="center"/>
          </w:tcPr>
          <w:p w:rsidR="00F92462" w:rsidRDefault="006E7E73">
            <w:pPr>
              <w:widowControl/>
              <w:spacing w:line="300" w:lineRule="exact"/>
              <w:jc w:val="center"/>
              <w:rPr>
                <w:rFonts w:eastAsia="黑体"/>
                <w:spacing w:val="-4"/>
                <w:kern w:val="0"/>
                <w:sz w:val="28"/>
                <w:szCs w:val="28"/>
              </w:rPr>
            </w:pPr>
            <w:r>
              <w:rPr>
                <w:rFonts w:eastAsia="黑体"/>
                <w:spacing w:val="-4"/>
                <w:kern w:val="0"/>
                <w:sz w:val="28"/>
                <w:szCs w:val="28"/>
              </w:rPr>
              <w:t>二季度</w:t>
            </w:r>
          </w:p>
        </w:tc>
        <w:tc>
          <w:tcPr>
            <w:tcW w:w="2685" w:type="dxa"/>
            <w:vAlign w:val="center"/>
          </w:tcPr>
          <w:p w:rsidR="00F92462" w:rsidRDefault="006E7E73">
            <w:pPr>
              <w:widowControl/>
              <w:spacing w:line="300" w:lineRule="exact"/>
              <w:jc w:val="center"/>
              <w:rPr>
                <w:rFonts w:eastAsia="黑体"/>
                <w:spacing w:val="-4"/>
                <w:kern w:val="0"/>
                <w:sz w:val="28"/>
                <w:szCs w:val="28"/>
              </w:rPr>
            </w:pPr>
            <w:r>
              <w:rPr>
                <w:rFonts w:eastAsia="黑体"/>
                <w:spacing w:val="-4"/>
                <w:kern w:val="0"/>
                <w:sz w:val="28"/>
                <w:szCs w:val="28"/>
              </w:rPr>
              <w:t>三季度</w:t>
            </w:r>
          </w:p>
        </w:tc>
        <w:tc>
          <w:tcPr>
            <w:tcW w:w="2790" w:type="dxa"/>
            <w:tcBorders>
              <w:bottom w:val="single" w:sz="4" w:space="0" w:color="auto"/>
              <w:right w:val="single" w:sz="4" w:space="0" w:color="auto"/>
            </w:tcBorders>
            <w:vAlign w:val="center"/>
          </w:tcPr>
          <w:p w:rsidR="00F92462" w:rsidRDefault="006E7E73">
            <w:pPr>
              <w:widowControl/>
              <w:spacing w:line="300" w:lineRule="exact"/>
              <w:jc w:val="center"/>
              <w:rPr>
                <w:rFonts w:eastAsia="黑体"/>
                <w:spacing w:val="-4"/>
                <w:kern w:val="0"/>
                <w:sz w:val="28"/>
                <w:szCs w:val="28"/>
              </w:rPr>
            </w:pPr>
            <w:r>
              <w:rPr>
                <w:rFonts w:eastAsia="黑体"/>
                <w:spacing w:val="-4"/>
                <w:kern w:val="0"/>
                <w:sz w:val="28"/>
                <w:szCs w:val="28"/>
              </w:rPr>
              <w:t>四季度</w:t>
            </w:r>
          </w:p>
        </w:tc>
      </w:tr>
      <w:tr w:rsidR="00F92462">
        <w:trPr>
          <w:cantSplit/>
          <w:trHeight w:val="965"/>
          <w:tblHeader/>
        </w:trPr>
        <w:tc>
          <w:tcPr>
            <w:tcW w:w="2616" w:type="dxa"/>
            <w:vAlign w:val="center"/>
          </w:tcPr>
          <w:p w:rsidR="00F92462" w:rsidRDefault="006E7E73">
            <w:pPr>
              <w:spacing w:line="260" w:lineRule="exact"/>
              <w:rPr>
                <w:rFonts w:ascii="黑体" w:eastAsia="黑体" w:hAnsi="黑体"/>
                <w:spacing w:val="-4"/>
                <w:szCs w:val="21"/>
              </w:rPr>
            </w:pPr>
            <w:r>
              <w:rPr>
                <w:rFonts w:ascii="黑体" w:eastAsia="黑体" w:hAnsi="黑体" w:hint="eastAsia"/>
                <w:spacing w:val="-4"/>
                <w:szCs w:val="21"/>
              </w:rPr>
              <w:t>（一）强化责任担当</w:t>
            </w:r>
          </w:p>
        </w:tc>
        <w:tc>
          <w:tcPr>
            <w:tcW w:w="753" w:type="dxa"/>
            <w:tcBorders>
              <w:left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w:t>
            </w:r>
          </w:p>
        </w:tc>
        <w:tc>
          <w:tcPr>
            <w:tcW w:w="10743" w:type="dxa"/>
            <w:gridSpan w:val="4"/>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积极与分管科室研究部署党风廉政建设工作，强化全面从严治党，做好基教</w:t>
            </w:r>
            <w:r>
              <w:rPr>
                <w:rFonts w:ascii="仿宋_GB2312" w:eastAsia="仿宋_GB2312" w:hint="eastAsia"/>
                <w:spacing w:val="-4"/>
                <w:kern w:val="0"/>
                <w:sz w:val="24"/>
              </w:rPr>
              <w:t>、</w:t>
            </w:r>
            <w:r>
              <w:rPr>
                <w:rFonts w:ascii="仿宋_GB2312" w:eastAsia="仿宋_GB2312" w:hint="eastAsia"/>
                <w:spacing w:val="-4"/>
                <w:kern w:val="0"/>
                <w:sz w:val="24"/>
              </w:rPr>
              <w:t>招考</w:t>
            </w:r>
            <w:r>
              <w:rPr>
                <w:rFonts w:ascii="仿宋_GB2312" w:eastAsia="仿宋_GB2312" w:hint="eastAsia"/>
                <w:spacing w:val="-4"/>
                <w:kern w:val="0"/>
                <w:sz w:val="24"/>
              </w:rPr>
              <w:t>、学生发展服务</w:t>
            </w:r>
            <w:r>
              <w:rPr>
                <w:rFonts w:ascii="仿宋_GB2312" w:eastAsia="仿宋_GB2312" w:hint="eastAsia"/>
                <w:spacing w:val="-4"/>
                <w:kern w:val="0"/>
                <w:sz w:val="24"/>
              </w:rPr>
              <w:t>中心</w:t>
            </w:r>
            <w:r>
              <w:rPr>
                <w:rFonts w:ascii="仿宋_GB2312" w:eastAsia="仿宋_GB2312" w:hint="eastAsia"/>
                <w:spacing w:val="-4"/>
                <w:kern w:val="0"/>
                <w:sz w:val="24"/>
              </w:rPr>
              <w:t>及人武部</w:t>
            </w:r>
            <w:r>
              <w:rPr>
                <w:rFonts w:ascii="仿宋_GB2312" w:eastAsia="仿宋_GB2312" w:hint="eastAsia"/>
                <w:spacing w:val="-4"/>
                <w:kern w:val="0"/>
                <w:sz w:val="24"/>
              </w:rPr>
              <w:t>廉政工作，主动到挂钩联系学校实地调研，听取分管科室、基层学校党风廉政建设工作情况汇报，把全面从严治党要求与分管领域和分管工作同部署同落实。坚持上报“一岗双责纪实平台”。</w:t>
            </w:r>
          </w:p>
        </w:tc>
      </w:tr>
      <w:tr w:rsidR="00F92462">
        <w:trPr>
          <w:cantSplit/>
          <w:trHeight w:val="1885"/>
          <w:tblHeader/>
        </w:trPr>
        <w:tc>
          <w:tcPr>
            <w:tcW w:w="2616" w:type="dxa"/>
            <w:vAlign w:val="center"/>
          </w:tcPr>
          <w:p w:rsidR="00F92462" w:rsidRDefault="006E7E73">
            <w:pPr>
              <w:spacing w:line="260" w:lineRule="exact"/>
              <w:rPr>
                <w:rFonts w:ascii="黑体" w:eastAsia="黑体" w:hAnsi="黑体"/>
                <w:spacing w:val="-4"/>
                <w:szCs w:val="21"/>
              </w:rPr>
            </w:pPr>
            <w:r>
              <w:rPr>
                <w:rFonts w:ascii="黑体" w:eastAsia="黑体" w:hAnsi="黑体" w:hint="eastAsia"/>
                <w:spacing w:val="-4"/>
                <w:szCs w:val="21"/>
              </w:rPr>
              <w:t>（二）加强纪律建设</w:t>
            </w: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2</w:t>
            </w:r>
          </w:p>
        </w:tc>
        <w:tc>
          <w:tcPr>
            <w:tcW w:w="5268" w:type="dxa"/>
            <w:gridSpan w:val="2"/>
            <w:tcBorders>
              <w:top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1.</w:t>
            </w:r>
            <w:r>
              <w:rPr>
                <w:rFonts w:ascii="仿宋_GB2312" w:eastAsia="仿宋_GB2312" w:hint="eastAsia"/>
                <w:spacing w:val="-4"/>
                <w:kern w:val="0"/>
                <w:sz w:val="24"/>
              </w:rPr>
              <w:t>城区小学招生摸底调查，召开小学招生座谈会，出台招生工作意见；</w:t>
            </w:r>
          </w:p>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2.</w:t>
            </w:r>
            <w:r>
              <w:rPr>
                <w:rFonts w:ascii="仿宋_GB2312" w:eastAsia="仿宋_GB2312" w:hint="eastAsia"/>
                <w:spacing w:val="-4"/>
                <w:kern w:val="0"/>
                <w:sz w:val="24"/>
              </w:rPr>
              <w:t>召开小升初招生</w:t>
            </w:r>
            <w:r>
              <w:rPr>
                <w:rFonts w:ascii="仿宋_GB2312" w:eastAsia="仿宋_GB2312" w:hint="eastAsia"/>
                <w:spacing w:val="-4"/>
                <w:kern w:val="0"/>
                <w:sz w:val="24"/>
              </w:rPr>
              <w:t>工作</w:t>
            </w:r>
            <w:r>
              <w:rPr>
                <w:rFonts w:ascii="仿宋_GB2312" w:eastAsia="仿宋_GB2312" w:hint="eastAsia"/>
                <w:spacing w:val="-4"/>
                <w:kern w:val="0"/>
                <w:sz w:val="24"/>
              </w:rPr>
              <w:t>座谈会，调研初中招生工作，出台小升初招生工作意见。严肃体育中考考风考纪，营造风清气正的考试环境</w:t>
            </w:r>
          </w:p>
        </w:tc>
        <w:tc>
          <w:tcPr>
            <w:tcW w:w="2685" w:type="dxa"/>
            <w:tcBorders>
              <w:top w:val="single" w:sz="4" w:space="0" w:color="auto"/>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1.</w:t>
            </w:r>
            <w:r>
              <w:rPr>
                <w:rFonts w:ascii="仿宋_GB2312" w:eastAsia="仿宋_GB2312" w:hint="eastAsia"/>
                <w:spacing w:val="-4"/>
                <w:kern w:val="0"/>
                <w:sz w:val="24"/>
              </w:rPr>
              <w:t>规范做好全市小学招生工作，实行“阳光招生”，严格均衡分班；</w:t>
            </w:r>
          </w:p>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2.</w:t>
            </w:r>
            <w:r>
              <w:rPr>
                <w:rFonts w:ascii="仿宋_GB2312" w:eastAsia="仿宋_GB2312" w:hint="eastAsia"/>
                <w:spacing w:val="-4"/>
                <w:kern w:val="0"/>
                <w:sz w:val="24"/>
              </w:rPr>
              <w:t>规范全市小升初招生工作，实行“阳光招生”，严格实行初一年级均衡分班。</w:t>
            </w:r>
          </w:p>
        </w:tc>
        <w:tc>
          <w:tcPr>
            <w:tcW w:w="2790"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1.</w:t>
            </w:r>
            <w:r>
              <w:rPr>
                <w:rFonts w:ascii="仿宋_GB2312" w:eastAsia="仿宋_GB2312" w:hint="eastAsia"/>
                <w:spacing w:val="-4"/>
                <w:kern w:val="0"/>
                <w:sz w:val="24"/>
              </w:rPr>
              <w:t>加强学籍管理，严格落实“双减”政策，执行课程计划，减轻课业负担，促进规范办学；</w:t>
            </w:r>
          </w:p>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2</w:t>
            </w:r>
            <w:r>
              <w:rPr>
                <w:rFonts w:ascii="仿宋_GB2312" w:eastAsia="仿宋_GB2312" w:hint="eastAsia"/>
                <w:spacing w:val="-4"/>
                <w:kern w:val="0"/>
                <w:sz w:val="24"/>
              </w:rPr>
              <w:t>以点带面促进规范办学；扎实开展“每周一校”办学行为督查工作</w:t>
            </w:r>
          </w:p>
        </w:tc>
      </w:tr>
      <w:tr w:rsidR="00F92462">
        <w:trPr>
          <w:cantSplit/>
          <w:trHeight w:val="1110"/>
          <w:tblHeader/>
        </w:trPr>
        <w:tc>
          <w:tcPr>
            <w:tcW w:w="2616" w:type="dxa"/>
            <w:vMerge w:val="restart"/>
            <w:tcBorders>
              <w:top w:val="single" w:sz="4" w:space="0" w:color="auto"/>
            </w:tcBorders>
            <w:vAlign w:val="center"/>
          </w:tcPr>
          <w:p w:rsidR="00F92462" w:rsidRDefault="006E7E73">
            <w:pPr>
              <w:spacing w:line="260" w:lineRule="exact"/>
              <w:rPr>
                <w:rFonts w:ascii="黑体" w:eastAsia="黑体" w:hAnsi="黑体"/>
                <w:spacing w:val="-4"/>
                <w:szCs w:val="21"/>
              </w:rPr>
            </w:pPr>
            <w:r>
              <w:rPr>
                <w:rFonts w:ascii="黑体" w:eastAsia="黑体" w:hAnsi="黑体" w:hint="eastAsia"/>
                <w:spacing w:val="-4"/>
                <w:szCs w:val="21"/>
              </w:rPr>
              <w:t>（三）严格教育管理</w:t>
            </w: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3</w:t>
            </w:r>
          </w:p>
        </w:tc>
        <w:tc>
          <w:tcPr>
            <w:tcW w:w="2909" w:type="dxa"/>
            <w:tcBorders>
              <w:top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以解决思想和工作中存在的实际问题为出发点，全面提高自己的政治敏锐性、政治鉴别力和工作执行力。</w:t>
            </w:r>
          </w:p>
        </w:tc>
        <w:tc>
          <w:tcPr>
            <w:tcW w:w="2359" w:type="dxa"/>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严格执行热点高中招生计划的</w:t>
            </w:r>
            <w:r>
              <w:rPr>
                <w:rFonts w:ascii="仿宋_GB2312" w:eastAsia="仿宋_GB2312" w:hint="eastAsia"/>
                <w:spacing w:val="-4"/>
                <w:kern w:val="0"/>
                <w:sz w:val="24"/>
              </w:rPr>
              <w:t>70%</w:t>
            </w:r>
            <w:r>
              <w:rPr>
                <w:rFonts w:ascii="仿宋_GB2312" w:eastAsia="仿宋_GB2312" w:hint="eastAsia"/>
                <w:spacing w:val="-4"/>
                <w:kern w:val="0"/>
                <w:sz w:val="24"/>
              </w:rPr>
              <w:t>平均分配到各初中学校。</w:t>
            </w:r>
          </w:p>
        </w:tc>
        <w:tc>
          <w:tcPr>
            <w:tcW w:w="2685" w:type="dxa"/>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为所在支部党员讲授一次廉政党课。</w:t>
            </w:r>
          </w:p>
        </w:tc>
        <w:tc>
          <w:tcPr>
            <w:tcW w:w="2790" w:type="dxa"/>
            <w:tcBorders>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组织挂钩联系学校观看警示教育片，切实打</w:t>
            </w:r>
            <w:proofErr w:type="gramStart"/>
            <w:r>
              <w:rPr>
                <w:rFonts w:ascii="仿宋_GB2312" w:eastAsia="仿宋_GB2312" w:hint="eastAsia"/>
                <w:spacing w:val="-4"/>
                <w:kern w:val="0"/>
                <w:sz w:val="24"/>
              </w:rPr>
              <w:t>牢党员</w:t>
            </w:r>
            <w:proofErr w:type="gramEnd"/>
            <w:r>
              <w:rPr>
                <w:rFonts w:ascii="仿宋_GB2312" w:eastAsia="仿宋_GB2312" w:hint="eastAsia"/>
                <w:spacing w:val="-4"/>
                <w:kern w:val="0"/>
                <w:sz w:val="24"/>
              </w:rPr>
              <w:t>干部廉政从政的思想根基。</w:t>
            </w:r>
          </w:p>
        </w:tc>
      </w:tr>
      <w:tr w:rsidR="00F92462">
        <w:trPr>
          <w:cantSplit/>
          <w:trHeight w:val="1175"/>
          <w:tblHeader/>
        </w:trPr>
        <w:tc>
          <w:tcPr>
            <w:tcW w:w="2616" w:type="dxa"/>
            <w:vMerge/>
            <w:vAlign w:val="center"/>
          </w:tcPr>
          <w:p w:rsidR="00F92462" w:rsidRDefault="00F92462">
            <w:pPr>
              <w:spacing w:line="300" w:lineRule="exact"/>
              <w:rPr>
                <w:rFonts w:ascii="黑体" w:eastAsia="黑体" w:hAnsi="黑体"/>
                <w:sz w:val="28"/>
                <w:szCs w:val="28"/>
              </w:rPr>
            </w:pPr>
          </w:p>
        </w:tc>
        <w:tc>
          <w:tcPr>
            <w:tcW w:w="753" w:type="dxa"/>
            <w:tcBorders>
              <w:top w:val="single" w:sz="4" w:space="0" w:color="auto"/>
              <w:left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4</w:t>
            </w:r>
          </w:p>
        </w:tc>
        <w:tc>
          <w:tcPr>
            <w:tcW w:w="10743" w:type="dxa"/>
            <w:gridSpan w:val="4"/>
            <w:tcBorders>
              <w:top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带头自学并组织机关党员干部认真学习党的二十大精神、党的二十届一中全会、二中全会精神，学习贯彻习近平新时代中国特色社会主义思想。</w:t>
            </w:r>
            <w:r>
              <w:rPr>
                <w:rFonts w:ascii="仿宋_GB2312" w:eastAsia="仿宋_GB2312" w:hint="eastAsia"/>
                <w:spacing w:val="-4"/>
                <w:kern w:val="0"/>
                <w:sz w:val="24"/>
              </w:rPr>
              <w:t>严格落实中央印发的《党委（党组）落实全面从严治党主体责任规定》，认真贯彻执行《中国共产党党员领导干部廉洁从政若干准则》，增强党员干部贯彻落实党纪党规的自觉性。</w:t>
            </w:r>
          </w:p>
        </w:tc>
      </w:tr>
      <w:tr w:rsidR="00F92462">
        <w:trPr>
          <w:cantSplit/>
          <w:trHeight w:val="1355"/>
          <w:tblHeader/>
        </w:trPr>
        <w:tc>
          <w:tcPr>
            <w:tcW w:w="2616" w:type="dxa"/>
            <w:vMerge/>
            <w:vAlign w:val="center"/>
          </w:tcPr>
          <w:p w:rsidR="00F92462" w:rsidRDefault="00F92462">
            <w:pPr>
              <w:spacing w:line="300" w:lineRule="exact"/>
              <w:rPr>
                <w:rFonts w:ascii="黑体" w:eastAsia="黑体" w:hAnsi="黑体"/>
                <w:sz w:val="28"/>
                <w:szCs w:val="28"/>
              </w:rPr>
            </w:pPr>
          </w:p>
        </w:tc>
        <w:tc>
          <w:tcPr>
            <w:tcW w:w="753" w:type="dxa"/>
            <w:tcBorders>
              <w:top w:val="single" w:sz="4" w:space="0" w:color="auto"/>
              <w:left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5</w:t>
            </w:r>
          </w:p>
        </w:tc>
        <w:tc>
          <w:tcPr>
            <w:tcW w:w="10743" w:type="dxa"/>
            <w:gridSpan w:val="4"/>
            <w:tcBorders>
              <w:top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结合毛泽东同志诞辰</w:t>
            </w:r>
            <w:r>
              <w:rPr>
                <w:rFonts w:ascii="仿宋_GB2312" w:eastAsia="仿宋_GB2312" w:hint="eastAsia"/>
                <w:spacing w:val="-4"/>
                <w:kern w:val="0"/>
                <w:sz w:val="24"/>
              </w:rPr>
              <w:t>1</w:t>
            </w:r>
            <w:r>
              <w:rPr>
                <w:rFonts w:ascii="仿宋_GB2312" w:eastAsia="仿宋_GB2312" w:hint="eastAsia"/>
                <w:spacing w:val="-4"/>
                <w:kern w:val="0"/>
                <w:sz w:val="24"/>
              </w:rPr>
              <w:t>2</w:t>
            </w:r>
            <w:r>
              <w:rPr>
                <w:rFonts w:ascii="仿宋_GB2312" w:eastAsia="仿宋_GB2312" w:hint="eastAsia"/>
                <w:spacing w:val="-4"/>
                <w:kern w:val="0"/>
                <w:sz w:val="24"/>
              </w:rPr>
              <w:t>0</w:t>
            </w:r>
            <w:r>
              <w:rPr>
                <w:rFonts w:ascii="仿宋_GB2312" w:eastAsia="仿宋_GB2312" w:hint="eastAsia"/>
                <w:spacing w:val="-4"/>
                <w:kern w:val="0"/>
                <w:sz w:val="24"/>
              </w:rPr>
              <w:t>周年、“抗美援朝”战争胜利</w:t>
            </w:r>
            <w:r>
              <w:rPr>
                <w:rFonts w:ascii="仿宋_GB2312" w:eastAsia="仿宋_GB2312" w:hint="eastAsia"/>
                <w:spacing w:val="-4"/>
                <w:kern w:val="0"/>
                <w:sz w:val="24"/>
              </w:rPr>
              <w:t>70</w:t>
            </w:r>
            <w:r>
              <w:rPr>
                <w:rFonts w:ascii="仿宋_GB2312" w:eastAsia="仿宋_GB2312" w:hint="eastAsia"/>
                <w:spacing w:val="-4"/>
                <w:kern w:val="0"/>
                <w:sz w:val="24"/>
              </w:rPr>
              <w:t>周年、改革开放</w:t>
            </w:r>
            <w:r>
              <w:rPr>
                <w:rFonts w:ascii="仿宋_GB2312" w:eastAsia="仿宋_GB2312" w:hint="eastAsia"/>
                <w:spacing w:val="-4"/>
                <w:kern w:val="0"/>
                <w:sz w:val="24"/>
              </w:rPr>
              <w:t>45</w:t>
            </w:r>
            <w:r>
              <w:rPr>
                <w:rFonts w:ascii="仿宋_GB2312" w:eastAsia="仿宋_GB2312" w:hint="eastAsia"/>
                <w:spacing w:val="-4"/>
                <w:kern w:val="0"/>
                <w:sz w:val="24"/>
              </w:rPr>
              <w:t>周年等，全年系列化开展“扣好人生第一粒扣子”主题教育实践活动；制定社会主义核心价值观进教材、进课堂、进头脑实施方案；健全完善学校、家庭、社会“三结合”教育网络，在中小学校建立家长学校和家长委员会，社区建立家长学校或家庭教育指导服务点。</w:t>
            </w:r>
          </w:p>
        </w:tc>
      </w:tr>
      <w:tr w:rsidR="00F92462">
        <w:trPr>
          <w:cantSplit/>
          <w:trHeight w:val="1445"/>
          <w:tblHeader/>
        </w:trPr>
        <w:tc>
          <w:tcPr>
            <w:tcW w:w="2616" w:type="dxa"/>
            <w:vMerge w:val="restart"/>
            <w:tcBorders>
              <w:top w:val="single" w:sz="4" w:space="0" w:color="auto"/>
              <w:right w:val="single" w:sz="4" w:space="0" w:color="auto"/>
            </w:tcBorders>
            <w:vAlign w:val="center"/>
          </w:tcPr>
          <w:p w:rsidR="00F92462" w:rsidRDefault="006E7E73">
            <w:pPr>
              <w:spacing w:line="260" w:lineRule="exact"/>
              <w:rPr>
                <w:rFonts w:ascii="黑体" w:eastAsia="黑体" w:hAnsi="黑体"/>
                <w:spacing w:val="-4"/>
                <w:szCs w:val="21"/>
              </w:rPr>
            </w:pPr>
            <w:r>
              <w:rPr>
                <w:rFonts w:ascii="黑体" w:eastAsia="黑体" w:hAnsi="黑体" w:hint="eastAsia"/>
                <w:spacing w:val="-4"/>
                <w:szCs w:val="21"/>
              </w:rPr>
              <w:lastRenderedPageBreak/>
              <w:t>（四）加强督促检查</w:t>
            </w:r>
          </w:p>
        </w:tc>
        <w:tc>
          <w:tcPr>
            <w:tcW w:w="753" w:type="dxa"/>
            <w:tcBorders>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6</w:t>
            </w:r>
          </w:p>
        </w:tc>
        <w:tc>
          <w:tcPr>
            <w:tcW w:w="2909" w:type="dxa"/>
            <w:tcBorders>
              <w:bottom w:val="single" w:sz="4" w:space="0" w:color="auto"/>
              <w:right w:val="single" w:sz="4" w:space="0" w:color="auto"/>
            </w:tcBorders>
            <w:vAlign w:val="center"/>
          </w:tcPr>
          <w:p w:rsidR="00F92462" w:rsidRDefault="00F92462">
            <w:pPr>
              <w:widowControl/>
              <w:spacing w:line="260" w:lineRule="exact"/>
              <w:jc w:val="left"/>
              <w:rPr>
                <w:rFonts w:ascii="仿宋_GB2312" w:eastAsia="仿宋_GB2312"/>
                <w:spacing w:val="-4"/>
                <w:kern w:val="0"/>
                <w:sz w:val="24"/>
              </w:rPr>
            </w:pPr>
          </w:p>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严格按照要求，密切联系群众，深入基层开展调研活动，为办让群众满意的教育贡献力量。</w:t>
            </w:r>
          </w:p>
          <w:p w:rsidR="00F92462" w:rsidRDefault="00F92462">
            <w:pPr>
              <w:widowControl/>
              <w:spacing w:line="260" w:lineRule="exact"/>
              <w:jc w:val="left"/>
              <w:rPr>
                <w:rFonts w:ascii="仿宋_GB2312" w:eastAsia="仿宋_GB2312"/>
                <w:spacing w:val="-4"/>
                <w:kern w:val="0"/>
                <w:sz w:val="24"/>
              </w:rPr>
            </w:pPr>
          </w:p>
        </w:tc>
        <w:tc>
          <w:tcPr>
            <w:tcW w:w="2359" w:type="dxa"/>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认真抓好分管科室及挂钩联系学校党风廉政建设各项工作。</w:t>
            </w:r>
          </w:p>
          <w:p w:rsidR="00F92462" w:rsidRDefault="00F92462">
            <w:pPr>
              <w:widowControl/>
              <w:spacing w:line="260" w:lineRule="exact"/>
              <w:jc w:val="left"/>
              <w:rPr>
                <w:rFonts w:ascii="仿宋_GB2312" w:eastAsia="仿宋_GB2312"/>
                <w:spacing w:val="-4"/>
                <w:kern w:val="0"/>
                <w:sz w:val="24"/>
              </w:rPr>
            </w:pPr>
          </w:p>
        </w:tc>
        <w:tc>
          <w:tcPr>
            <w:tcW w:w="2685" w:type="dxa"/>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 xml:space="preserve"> </w:t>
            </w:r>
            <w:r>
              <w:rPr>
                <w:rFonts w:ascii="仿宋_GB2312" w:eastAsia="仿宋_GB2312" w:hint="eastAsia"/>
                <w:spacing w:val="-4"/>
                <w:kern w:val="0"/>
                <w:sz w:val="24"/>
              </w:rPr>
              <w:t>督促分管科室和挂钩学校落实党风廉政建设责任制，以常态</w:t>
            </w:r>
            <w:proofErr w:type="gramStart"/>
            <w:r>
              <w:rPr>
                <w:rFonts w:ascii="仿宋_GB2312" w:eastAsia="仿宋_GB2312" w:hint="eastAsia"/>
                <w:spacing w:val="-4"/>
                <w:kern w:val="0"/>
                <w:sz w:val="24"/>
              </w:rPr>
              <w:t>化问责倒逼责任</w:t>
            </w:r>
            <w:proofErr w:type="gramEnd"/>
            <w:r>
              <w:rPr>
                <w:rFonts w:ascii="仿宋_GB2312" w:eastAsia="仿宋_GB2312" w:hint="eastAsia"/>
                <w:spacing w:val="-4"/>
                <w:kern w:val="0"/>
                <w:sz w:val="24"/>
              </w:rPr>
              <w:t>担当。</w:t>
            </w:r>
          </w:p>
        </w:tc>
        <w:tc>
          <w:tcPr>
            <w:tcW w:w="2790" w:type="dxa"/>
            <w:tcBorders>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推进基层学校党风廉政建设责任制落实，结合教育教学工作开展责任制督查。落实党风廉政建设责任制检查考核工作。</w:t>
            </w:r>
          </w:p>
        </w:tc>
      </w:tr>
      <w:tr w:rsidR="00F92462">
        <w:trPr>
          <w:cantSplit/>
          <w:trHeight w:val="967"/>
          <w:tblHeader/>
        </w:trPr>
        <w:tc>
          <w:tcPr>
            <w:tcW w:w="2616" w:type="dxa"/>
            <w:vMerge/>
            <w:tcBorders>
              <w:right w:val="single" w:sz="4" w:space="0" w:color="auto"/>
            </w:tcBorders>
            <w:vAlign w:val="center"/>
          </w:tcPr>
          <w:p w:rsidR="00F92462" w:rsidRDefault="00F92462">
            <w:pPr>
              <w:spacing w:line="260" w:lineRule="exact"/>
              <w:rPr>
                <w:rFonts w:ascii="黑体" w:eastAsia="黑体" w:hAnsi="黑体"/>
                <w:spacing w:val="-4"/>
                <w:szCs w:val="21"/>
              </w:rPr>
            </w:pP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7</w:t>
            </w:r>
          </w:p>
        </w:tc>
        <w:tc>
          <w:tcPr>
            <w:tcW w:w="10743" w:type="dxa"/>
            <w:gridSpan w:val="4"/>
            <w:tcBorders>
              <w:top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lang w:val="zh-TW"/>
              </w:rPr>
              <w:t>严格履行党风廉政建设责任，扛起党风廉政建设责任人职责，严格执行中央和省市委、纪委关于实行党风廉政建设责任制的规定，认真落实监督职责，牢固树立抓党风廉政建设责任制的政治责任意识。</w:t>
            </w:r>
            <w:r>
              <w:rPr>
                <w:rFonts w:ascii="仿宋_GB2312" w:eastAsia="仿宋_GB2312" w:hint="eastAsia"/>
                <w:spacing w:val="-4"/>
                <w:kern w:val="0"/>
                <w:sz w:val="24"/>
              </w:rPr>
              <w:t>始终在思想上、政治上、行动上同党中央持续高度一致，廉政守纪、清白做人、干净做事，提高廉洁站位。</w:t>
            </w:r>
          </w:p>
        </w:tc>
      </w:tr>
      <w:tr w:rsidR="00F92462">
        <w:trPr>
          <w:cantSplit/>
          <w:trHeight w:val="817"/>
          <w:tblHeader/>
        </w:trPr>
        <w:tc>
          <w:tcPr>
            <w:tcW w:w="2616" w:type="dxa"/>
            <w:vMerge/>
            <w:tcBorders>
              <w:bottom w:val="single" w:sz="4" w:space="0" w:color="auto"/>
              <w:right w:val="single" w:sz="4" w:space="0" w:color="auto"/>
            </w:tcBorders>
            <w:vAlign w:val="center"/>
          </w:tcPr>
          <w:p w:rsidR="00F92462" w:rsidRDefault="00F92462">
            <w:pPr>
              <w:spacing w:line="260" w:lineRule="exact"/>
              <w:rPr>
                <w:rFonts w:ascii="黑体" w:eastAsia="黑体" w:hAnsi="黑体"/>
                <w:spacing w:val="-4"/>
                <w:szCs w:val="21"/>
              </w:rPr>
            </w:pPr>
          </w:p>
        </w:tc>
        <w:tc>
          <w:tcPr>
            <w:tcW w:w="753" w:type="dxa"/>
            <w:tcBorders>
              <w:top w:val="single" w:sz="4" w:space="0" w:color="auto"/>
              <w:left w:val="single" w:sz="4" w:space="0" w:color="auto"/>
              <w:bottom w:val="single" w:sz="4" w:space="0" w:color="auto"/>
            </w:tcBorders>
            <w:vAlign w:val="center"/>
          </w:tcPr>
          <w:p w:rsidR="00F92462" w:rsidRDefault="00F92462">
            <w:pPr>
              <w:widowControl/>
              <w:spacing w:line="260" w:lineRule="exact"/>
              <w:jc w:val="center"/>
              <w:rPr>
                <w:rFonts w:ascii="仿宋_GB2312" w:eastAsia="仿宋_GB2312"/>
                <w:spacing w:val="-4"/>
                <w:kern w:val="0"/>
                <w:sz w:val="24"/>
              </w:rPr>
            </w:pPr>
          </w:p>
        </w:tc>
        <w:tc>
          <w:tcPr>
            <w:tcW w:w="10743" w:type="dxa"/>
            <w:gridSpan w:val="4"/>
            <w:tcBorders>
              <w:top w:val="single" w:sz="4" w:space="0" w:color="auto"/>
            </w:tcBorders>
            <w:vAlign w:val="center"/>
          </w:tcPr>
          <w:p w:rsidR="00F92462" w:rsidRDefault="006E7E73">
            <w:pPr>
              <w:widowControl/>
              <w:spacing w:line="260" w:lineRule="exact"/>
              <w:jc w:val="left"/>
              <w:rPr>
                <w:rFonts w:ascii="仿宋_GB2312" w:eastAsia="仿宋_GB2312"/>
                <w:spacing w:val="-4"/>
                <w:kern w:val="0"/>
                <w:sz w:val="24"/>
                <w:lang w:val="zh-TW"/>
              </w:rPr>
            </w:pPr>
            <w:r>
              <w:rPr>
                <w:rFonts w:ascii="仿宋_GB2312" w:eastAsia="仿宋_GB2312" w:hint="eastAsia"/>
                <w:spacing w:val="-4"/>
                <w:kern w:val="0"/>
                <w:sz w:val="24"/>
              </w:rPr>
              <w:t>抓好课堂阵地，挖掘各门学科德育资源，发挥</w:t>
            </w:r>
            <w:proofErr w:type="gramStart"/>
            <w:r>
              <w:rPr>
                <w:rFonts w:ascii="仿宋_GB2312" w:eastAsia="仿宋_GB2312" w:hint="eastAsia"/>
                <w:spacing w:val="-4"/>
                <w:kern w:val="0"/>
                <w:sz w:val="24"/>
              </w:rPr>
              <w:t>思政课</w:t>
            </w:r>
            <w:proofErr w:type="gramEnd"/>
            <w:r>
              <w:rPr>
                <w:rFonts w:ascii="仿宋_GB2312" w:eastAsia="仿宋_GB2312" w:hint="eastAsia"/>
                <w:spacing w:val="-4"/>
                <w:kern w:val="0"/>
                <w:sz w:val="24"/>
              </w:rPr>
              <w:t>和主题班会课的教育功能，融入党建理论，突出社会主义核心价值观教育。用活团队阵地，全面实施分批入队和争章积分推优入团等组织活动，努力培育广大少先队员组织归属感和光荣感。</w:t>
            </w:r>
          </w:p>
        </w:tc>
      </w:tr>
      <w:tr w:rsidR="00F92462">
        <w:trPr>
          <w:cantSplit/>
          <w:trHeight w:val="983"/>
          <w:tblHeader/>
        </w:trPr>
        <w:tc>
          <w:tcPr>
            <w:tcW w:w="2616" w:type="dxa"/>
            <w:vMerge w:val="restart"/>
            <w:tcBorders>
              <w:top w:val="single" w:sz="4" w:space="0" w:color="auto"/>
              <w:right w:val="single" w:sz="4" w:space="0" w:color="auto"/>
            </w:tcBorders>
            <w:vAlign w:val="center"/>
          </w:tcPr>
          <w:p w:rsidR="00F92462" w:rsidRDefault="006E7E73">
            <w:pPr>
              <w:spacing w:line="260" w:lineRule="exact"/>
              <w:rPr>
                <w:rFonts w:ascii="黑体" w:eastAsia="黑体" w:hAnsi="黑体"/>
                <w:spacing w:val="-4"/>
                <w:szCs w:val="21"/>
              </w:rPr>
            </w:pPr>
            <w:r>
              <w:rPr>
                <w:rFonts w:ascii="黑体" w:eastAsia="黑体" w:hAnsi="黑体" w:hint="eastAsia"/>
                <w:spacing w:val="-4"/>
                <w:szCs w:val="21"/>
              </w:rPr>
              <w:t>（五）密切联系群众</w:t>
            </w: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8</w:t>
            </w:r>
          </w:p>
        </w:tc>
        <w:tc>
          <w:tcPr>
            <w:tcW w:w="10743" w:type="dxa"/>
            <w:gridSpan w:val="4"/>
            <w:tcBorders>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把为服务学校当作第一要务、第一职责、第一重任，主动工作，不推诿扯皮，不消极怠工，想学校之所想，急教师之所急。执行群众路线的工作方针，站稳群众立场，增进群众感情，对分管领域人民群众反映强烈的突出问题及时</w:t>
            </w:r>
            <w:proofErr w:type="gramStart"/>
            <w:r>
              <w:rPr>
                <w:rFonts w:ascii="仿宋_GB2312" w:eastAsia="仿宋_GB2312" w:hint="eastAsia"/>
                <w:spacing w:val="-4"/>
                <w:kern w:val="0"/>
                <w:sz w:val="24"/>
              </w:rPr>
              <w:t>作出</w:t>
            </w:r>
            <w:proofErr w:type="gramEnd"/>
            <w:r>
              <w:rPr>
                <w:rFonts w:ascii="仿宋_GB2312" w:eastAsia="仿宋_GB2312" w:hint="eastAsia"/>
                <w:spacing w:val="-4"/>
                <w:kern w:val="0"/>
                <w:sz w:val="24"/>
              </w:rPr>
              <w:t>回应，研究制定管用措施，增强社会群众对教育的满意度和获得感。</w:t>
            </w:r>
          </w:p>
        </w:tc>
      </w:tr>
      <w:tr w:rsidR="00F92462">
        <w:trPr>
          <w:cantSplit/>
          <w:trHeight w:val="686"/>
          <w:tblHeader/>
        </w:trPr>
        <w:tc>
          <w:tcPr>
            <w:tcW w:w="2616" w:type="dxa"/>
            <w:vMerge/>
            <w:tcBorders>
              <w:bottom w:val="single" w:sz="4" w:space="0" w:color="auto"/>
              <w:right w:val="single" w:sz="4" w:space="0" w:color="auto"/>
            </w:tcBorders>
            <w:vAlign w:val="center"/>
          </w:tcPr>
          <w:p w:rsidR="00F92462" w:rsidRDefault="00F92462">
            <w:pPr>
              <w:spacing w:line="260" w:lineRule="exact"/>
              <w:rPr>
                <w:rFonts w:ascii="黑体" w:eastAsia="黑体" w:hAnsi="黑体"/>
                <w:spacing w:val="-4"/>
                <w:szCs w:val="21"/>
              </w:rPr>
            </w:pP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9</w:t>
            </w:r>
          </w:p>
        </w:tc>
        <w:tc>
          <w:tcPr>
            <w:tcW w:w="10743" w:type="dxa"/>
            <w:gridSpan w:val="4"/>
            <w:tcBorders>
              <w:top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作为一名党员干部，牢记清正廉洁是共产党员的政治本色。做到警钟长鸣，清正做人，清白履职。自觉接受党员干部和人民群众的监督，把监督作为一种关心爱护，习惯于在被监督的环境下工作和生活。</w:t>
            </w:r>
          </w:p>
        </w:tc>
      </w:tr>
      <w:tr w:rsidR="00F92462">
        <w:trPr>
          <w:cantSplit/>
          <w:trHeight w:val="621"/>
          <w:tblHeader/>
        </w:trPr>
        <w:tc>
          <w:tcPr>
            <w:tcW w:w="2616" w:type="dxa"/>
            <w:vMerge w:val="restart"/>
            <w:tcBorders>
              <w:top w:val="single" w:sz="4" w:space="0" w:color="auto"/>
              <w:right w:val="single" w:sz="4" w:space="0" w:color="auto"/>
            </w:tcBorders>
            <w:vAlign w:val="center"/>
          </w:tcPr>
          <w:p w:rsidR="00F92462" w:rsidRDefault="006E7E73">
            <w:pPr>
              <w:spacing w:line="260" w:lineRule="exact"/>
              <w:rPr>
                <w:rFonts w:ascii="黑体" w:eastAsia="黑体" w:hAnsi="黑体"/>
                <w:spacing w:val="-4"/>
                <w:szCs w:val="21"/>
              </w:rPr>
            </w:pPr>
            <w:r>
              <w:rPr>
                <w:rFonts w:ascii="黑体" w:eastAsia="黑体" w:hAnsi="黑体" w:hint="eastAsia"/>
                <w:spacing w:val="-4"/>
                <w:szCs w:val="21"/>
              </w:rPr>
              <w:t>（六）带头执行规定</w:t>
            </w: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10</w:t>
            </w:r>
          </w:p>
        </w:tc>
        <w:tc>
          <w:tcPr>
            <w:tcW w:w="10743" w:type="dxa"/>
            <w:gridSpan w:val="4"/>
            <w:tcBorders>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强化习近平新时代中国特色社会主义思想、党的政治理论及教育方针政策的学习，</w:t>
            </w:r>
            <w:r>
              <w:rPr>
                <w:rFonts w:ascii="仿宋_GB2312" w:eastAsia="仿宋_GB2312" w:hint="eastAsia"/>
                <w:spacing w:val="-4"/>
                <w:kern w:val="0"/>
                <w:sz w:val="24"/>
              </w:rPr>
              <w:t>深刻领悟“两个确立”的决定性意义，</w:t>
            </w:r>
            <w:r>
              <w:rPr>
                <w:rFonts w:ascii="仿宋_GB2312" w:eastAsia="仿宋_GB2312" w:hint="eastAsia"/>
                <w:spacing w:val="-4"/>
                <w:kern w:val="0"/>
                <w:sz w:val="24"/>
              </w:rPr>
              <w:t>增强“四个意识”、坚定“四个自信”、自觉做到“两个维护”</w:t>
            </w:r>
            <w:r>
              <w:rPr>
                <w:rFonts w:ascii="仿宋_GB2312" w:eastAsia="仿宋_GB2312" w:hint="eastAsia"/>
                <w:spacing w:val="-4"/>
                <w:kern w:val="0"/>
                <w:sz w:val="24"/>
              </w:rPr>
              <w:t>。</w:t>
            </w:r>
          </w:p>
        </w:tc>
      </w:tr>
      <w:tr w:rsidR="00F92462">
        <w:trPr>
          <w:cantSplit/>
          <w:trHeight w:val="830"/>
          <w:tblHeader/>
        </w:trPr>
        <w:tc>
          <w:tcPr>
            <w:tcW w:w="2616" w:type="dxa"/>
            <w:vMerge/>
            <w:tcBorders>
              <w:right w:val="single" w:sz="4" w:space="0" w:color="auto"/>
            </w:tcBorders>
            <w:vAlign w:val="center"/>
          </w:tcPr>
          <w:p w:rsidR="00F92462" w:rsidRDefault="00F92462">
            <w:pPr>
              <w:spacing w:line="300" w:lineRule="exact"/>
              <w:rPr>
                <w:rFonts w:ascii="黑体" w:eastAsia="黑体" w:hAnsi="黑体"/>
                <w:sz w:val="28"/>
                <w:szCs w:val="28"/>
              </w:rPr>
            </w:pP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11</w:t>
            </w:r>
          </w:p>
        </w:tc>
        <w:tc>
          <w:tcPr>
            <w:tcW w:w="10743" w:type="dxa"/>
            <w:gridSpan w:val="4"/>
            <w:tcBorders>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努力学习党的理论，坚持党的性质宗旨，贯彻党的基本理论、基本路线、基本方略，坚持四项基本原则，坚持新发展理念，坚持中国特色社会主义事业“五位一体”总体布局和“四个全面”战略布局，履行党员义务，</w:t>
            </w:r>
            <w:proofErr w:type="gramStart"/>
            <w:r>
              <w:rPr>
                <w:rFonts w:ascii="仿宋_GB2312" w:eastAsia="仿宋_GB2312" w:hint="eastAsia"/>
                <w:spacing w:val="-4"/>
                <w:kern w:val="0"/>
                <w:sz w:val="24"/>
              </w:rPr>
              <w:t>践行</w:t>
            </w:r>
            <w:proofErr w:type="gramEnd"/>
            <w:r>
              <w:rPr>
                <w:rFonts w:ascii="仿宋_GB2312" w:eastAsia="仿宋_GB2312" w:hint="eastAsia"/>
                <w:spacing w:val="-4"/>
                <w:kern w:val="0"/>
                <w:sz w:val="24"/>
              </w:rPr>
              <w:t>入党誓词，遵守党的组织纪律、政治纪律和政治规矩，与中央保持一致。</w:t>
            </w:r>
          </w:p>
        </w:tc>
      </w:tr>
      <w:tr w:rsidR="00F92462">
        <w:trPr>
          <w:cantSplit/>
          <w:trHeight w:val="688"/>
          <w:tblHeader/>
        </w:trPr>
        <w:tc>
          <w:tcPr>
            <w:tcW w:w="2616" w:type="dxa"/>
            <w:vMerge/>
            <w:tcBorders>
              <w:right w:val="single" w:sz="4" w:space="0" w:color="auto"/>
            </w:tcBorders>
            <w:vAlign w:val="center"/>
          </w:tcPr>
          <w:p w:rsidR="00F92462" w:rsidRDefault="00F92462">
            <w:pPr>
              <w:spacing w:line="260" w:lineRule="exact"/>
              <w:rPr>
                <w:spacing w:val="-4"/>
                <w:szCs w:val="21"/>
              </w:rPr>
            </w:pP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12</w:t>
            </w:r>
          </w:p>
        </w:tc>
        <w:tc>
          <w:tcPr>
            <w:tcW w:w="10743" w:type="dxa"/>
            <w:gridSpan w:val="4"/>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认真学习贯彻“八条禁令”，严格遵守党的政治纪律、政治规矩以及干部选拔任用、廉洁自律、廉洁从政制度规定，严格执行办公用房、公务用车配备使用、公务接待和公务外出等管理规定。</w:t>
            </w:r>
          </w:p>
        </w:tc>
      </w:tr>
      <w:tr w:rsidR="00F92462">
        <w:trPr>
          <w:cantSplit/>
          <w:trHeight w:val="640"/>
          <w:tblHeader/>
        </w:trPr>
        <w:tc>
          <w:tcPr>
            <w:tcW w:w="2616" w:type="dxa"/>
            <w:vMerge/>
            <w:tcBorders>
              <w:right w:val="single" w:sz="4" w:space="0" w:color="auto"/>
            </w:tcBorders>
            <w:vAlign w:val="center"/>
          </w:tcPr>
          <w:p w:rsidR="00F92462" w:rsidRDefault="00F92462">
            <w:pPr>
              <w:spacing w:line="260" w:lineRule="exact"/>
              <w:rPr>
                <w:spacing w:val="-4"/>
                <w:szCs w:val="21"/>
              </w:rPr>
            </w:pP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13</w:t>
            </w:r>
          </w:p>
        </w:tc>
        <w:tc>
          <w:tcPr>
            <w:tcW w:w="10743" w:type="dxa"/>
            <w:gridSpan w:val="4"/>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认真学习《党章》《关于新形势下党内政治生活的若干准则》《中国共产党纪律处分条例》</w:t>
            </w:r>
            <w:r>
              <w:rPr>
                <w:rFonts w:ascii="仿宋_GB2312" w:eastAsia="仿宋_GB2312" w:hint="eastAsia"/>
                <w:spacing w:val="-4"/>
                <w:kern w:val="0"/>
                <w:sz w:val="24"/>
              </w:rPr>
              <w:t>，</w:t>
            </w:r>
            <w:proofErr w:type="gramStart"/>
            <w:r>
              <w:rPr>
                <w:rFonts w:ascii="仿宋_GB2312" w:eastAsia="仿宋_GB2312" w:hint="eastAsia"/>
                <w:spacing w:val="-4"/>
                <w:kern w:val="0"/>
                <w:sz w:val="24"/>
              </w:rPr>
              <w:t>践行</w:t>
            </w:r>
            <w:proofErr w:type="gramEnd"/>
            <w:r>
              <w:rPr>
                <w:rFonts w:ascii="仿宋_GB2312" w:eastAsia="仿宋_GB2312" w:hint="eastAsia"/>
                <w:spacing w:val="-4"/>
                <w:kern w:val="0"/>
                <w:sz w:val="24"/>
              </w:rPr>
              <w:t>社会主义核心价值观，带头落实廉洁自律准则、中央八项规定精神及《实施细则》精神以及省委《具体办法》。</w:t>
            </w:r>
          </w:p>
        </w:tc>
      </w:tr>
      <w:tr w:rsidR="00F92462">
        <w:trPr>
          <w:cantSplit/>
          <w:trHeight w:val="413"/>
          <w:tblHeader/>
        </w:trPr>
        <w:tc>
          <w:tcPr>
            <w:tcW w:w="2616" w:type="dxa"/>
            <w:vMerge/>
            <w:tcBorders>
              <w:right w:val="single" w:sz="4" w:space="0" w:color="auto"/>
            </w:tcBorders>
            <w:vAlign w:val="center"/>
          </w:tcPr>
          <w:p w:rsidR="00F92462" w:rsidRDefault="00F92462">
            <w:pPr>
              <w:spacing w:line="260" w:lineRule="exact"/>
              <w:rPr>
                <w:spacing w:val="-4"/>
                <w:szCs w:val="21"/>
              </w:rPr>
            </w:pP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14</w:t>
            </w:r>
          </w:p>
        </w:tc>
        <w:tc>
          <w:tcPr>
            <w:tcW w:w="10743" w:type="dxa"/>
            <w:gridSpan w:val="4"/>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牵头落实文明城市创建工作，及时督促相关科室细化深化各项具体措施。</w:t>
            </w:r>
          </w:p>
        </w:tc>
      </w:tr>
      <w:tr w:rsidR="00F92462">
        <w:trPr>
          <w:cantSplit/>
          <w:trHeight w:val="413"/>
          <w:tblHeader/>
        </w:trPr>
        <w:tc>
          <w:tcPr>
            <w:tcW w:w="2616" w:type="dxa"/>
            <w:vMerge/>
            <w:tcBorders>
              <w:right w:val="single" w:sz="4" w:space="0" w:color="auto"/>
            </w:tcBorders>
            <w:vAlign w:val="center"/>
          </w:tcPr>
          <w:p w:rsidR="00F92462" w:rsidRDefault="00F92462">
            <w:pPr>
              <w:spacing w:line="260" w:lineRule="exact"/>
              <w:rPr>
                <w:spacing w:val="-4"/>
                <w:szCs w:val="21"/>
              </w:rPr>
            </w:pP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15</w:t>
            </w:r>
          </w:p>
        </w:tc>
        <w:tc>
          <w:tcPr>
            <w:tcW w:w="10743" w:type="dxa"/>
            <w:gridSpan w:val="4"/>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严格按照上级文件要求，扎实抓好民主生活会、组织生活会各项规定的落实。</w:t>
            </w:r>
          </w:p>
        </w:tc>
      </w:tr>
    </w:tbl>
    <w:p w:rsidR="00F92462" w:rsidRDefault="006E7E73" w:rsidP="00F16DDC">
      <w:pPr>
        <w:pStyle w:val="10"/>
        <w:spacing w:beforeLines="50" w:afterLines="50" w:line="400" w:lineRule="exact"/>
        <w:jc w:val="both"/>
        <w:rPr>
          <w:rFonts w:ascii="Times New Roman" w:hAnsi="Times New Roman"/>
          <w:sz w:val="36"/>
          <w:szCs w:val="36"/>
        </w:rPr>
      </w:pPr>
      <w:r>
        <w:rPr>
          <w:rFonts w:ascii="仿宋_GB2312" w:eastAsia="仿宋_GB2312" w:hAnsi="仿宋_GB2312" w:cs="仿宋_GB2312" w:hint="eastAsia"/>
          <w:sz w:val="32"/>
          <w:szCs w:val="32"/>
        </w:rPr>
        <w:lastRenderedPageBreak/>
        <w:t>附件</w:t>
      </w:r>
      <w:r>
        <w:rPr>
          <w:rFonts w:ascii="仿宋_GB2312" w:eastAsia="仿宋_GB2312" w:hAnsi="仿宋_GB2312" w:cs="仿宋_GB2312" w:hint="eastAsia"/>
          <w:sz w:val="32"/>
          <w:szCs w:val="32"/>
        </w:rPr>
        <w:t>3-4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     </w:t>
      </w:r>
      <w:r>
        <w:rPr>
          <w:rFonts w:ascii="Times New Roman" w:hAnsi="Times New Roman" w:hint="eastAsia"/>
          <w:sz w:val="36"/>
          <w:szCs w:val="36"/>
        </w:rPr>
        <w:t>2023</w:t>
      </w:r>
      <w:r>
        <w:rPr>
          <w:rFonts w:ascii="Times New Roman" w:hAnsi="Times New Roman" w:hint="eastAsia"/>
          <w:sz w:val="36"/>
          <w:szCs w:val="36"/>
        </w:rPr>
        <w:t>年仪征</w:t>
      </w:r>
      <w:r>
        <w:rPr>
          <w:rFonts w:ascii="Times New Roman" w:hAnsi="Times New Roman" w:hint="eastAsia"/>
          <w:sz w:val="36"/>
          <w:szCs w:val="36"/>
        </w:rPr>
        <w:t>市教育局</w:t>
      </w:r>
      <w:r>
        <w:rPr>
          <w:rFonts w:ascii="Times New Roman" w:hAnsi="Times New Roman" w:hint="eastAsia"/>
          <w:sz w:val="36"/>
          <w:szCs w:val="36"/>
        </w:rPr>
        <w:t>党委领导</w:t>
      </w:r>
      <w:r>
        <w:rPr>
          <w:rFonts w:ascii="Times New Roman" w:hAnsi="Times New Roman" w:hint="eastAsia"/>
          <w:sz w:val="36"/>
          <w:szCs w:val="36"/>
        </w:rPr>
        <w:t>班子成员</w:t>
      </w:r>
      <w:r>
        <w:rPr>
          <w:rFonts w:hint="eastAsia"/>
          <w:sz w:val="36"/>
          <w:szCs w:val="36"/>
        </w:rPr>
        <w:t>“一岗双责”</w:t>
      </w:r>
      <w:r>
        <w:rPr>
          <w:rFonts w:ascii="Times New Roman" w:hAnsi="Times New Roman" w:hint="eastAsia"/>
          <w:sz w:val="36"/>
          <w:szCs w:val="36"/>
        </w:rPr>
        <w:t>责任清单</w:t>
      </w:r>
    </w:p>
    <w:p w:rsidR="00F92462" w:rsidRDefault="006E7E73" w:rsidP="00F16DDC">
      <w:pPr>
        <w:pStyle w:val="10"/>
        <w:adjustRightInd w:val="0"/>
        <w:spacing w:line="560" w:lineRule="exact"/>
        <w:ind w:firstLineChars="400" w:firstLine="964"/>
        <w:jc w:val="left"/>
        <w:rPr>
          <w:rFonts w:ascii="黑体" w:eastAsia="黑体" w:hAnsi="黑体"/>
          <w:spacing w:val="-4"/>
          <w:kern w:val="0"/>
          <w:sz w:val="28"/>
          <w:szCs w:val="28"/>
        </w:rPr>
      </w:pPr>
      <w:r>
        <w:rPr>
          <w:rFonts w:ascii="仿宋_GB2312" w:eastAsia="仿宋_GB2312" w:hint="eastAsia"/>
          <w:b/>
          <w:bCs/>
          <w:sz w:val="24"/>
        </w:rPr>
        <w:t>责任人（签字）：</w:t>
      </w:r>
      <w:r>
        <w:rPr>
          <w:rFonts w:ascii="仿宋_GB2312" w:eastAsia="仿宋_GB2312" w:hint="eastAsia"/>
          <w:sz w:val="24"/>
          <w:u w:val="single"/>
        </w:rPr>
        <w:t xml:space="preserve">  </w:t>
      </w:r>
      <w:proofErr w:type="gramStart"/>
      <w:r>
        <w:rPr>
          <w:rFonts w:ascii="仿宋_GB2312" w:eastAsia="仿宋_GB2312" w:hint="eastAsia"/>
          <w:sz w:val="24"/>
          <w:u w:val="single"/>
        </w:rPr>
        <w:t>顾道勇</w:t>
      </w:r>
      <w:proofErr w:type="gramEnd"/>
      <w:r>
        <w:rPr>
          <w:rFonts w:ascii="仿宋_GB2312" w:eastAsia="仿宋_GB2312" w:hint="eastAsia"/>
          <w:sz w:val="24"/>
          <w:u w:val="single"/>
        </w:rPr>
        <w:t xml:space="preserve">   </w:t>
      </w:r>
      <w:r>
        <w:rPr>
          <w:rFonts w:ascii="黑体" w:eastAsia="黑体" w:hAnsi="黑体" w:hint="eastAsia"/>
          <w:spacing w:val="-4"/>
          <w:kern w:val="0"/>
          <w:sz w:val="28"/>
          <w:szCs w:val="28"/>
        </w:rPr>
        <w:t xml:space="preserve">   </w:t>
      </w:r>
      <w:r>
        <w:rPr>
          <w:rFonts w:ascii="黑体" w:eastAsia="黑体" w:hAnsi="黑体" w:hint="eastAsia"/>
          <w:spacing w:val="-4"/>
          <w:kern w:val="0"/>
          <w:sz w:val="28"/>
          <w:szCs w:val="28"/>
        </w:rPr>
        <w:t xml:space="preserve">        </w:t>
      </w:r>
      <w:r>
        <w:rPr>
          <w:rFonts w:ascii="仿宋_GB2312" w:eastAsia="仿宋_GB2312" w:hAnsi="Calibri" w:cs="Times New Roman" w:hint="eastAsia"/>
          <w:b/>
          <w:bCs/>
          <w:sz w:val="24"/>
          <w:szCs w:val="24"/>
        </w:rPr>
        <w:t>职务：</w:t>
      </w:r>
      <w:r>
        <w:rPr>
          <w:rFonts w:ascii="仿宋_GB2312" w:eastAsia="仿宋_GB2312" w:hAnsi="Calibri" w:cs="Times New Roman" w:hint="eastAsia"/>
          <w:b/>
          <w:bCs/>
          <w:sz w:val="24"/>
          <w:szCs w:val="24"/>
          <w:u w:val="single"/>
        </w:rPr>
        <w:t xml:space="preserve">  </w:t>
      </w:r>
      <w:r>
        <w:rPr>
          <w:rFonts w:ascii="仿宋_GB2312" w:eastAsia="仿宋_GB2312" w:hAnsi="Calibri" w:cs="Times New Roman" w:hint="eastAsia"/>
          <w:sz w:val="24"/>
          <w:szCs w:val="24"/>
          <w:u w:val="single"/>
        </w:rPr>
        <w:t>仪征市教育局党委委员、仪征市政府教育督导室副主任</w:t>
      </w:r>
      <w:r>
        <w:rPr>
          <w:rFonts w:ascii="仿宋_GB2312" w:eastAsia="仿宋_GB2312" w:hAnsi="Calibri" w:cs="Times New Roman" w:hint="eastAsia"/>
          <w:sz w:val="24"/>
          <w:szCs w:val="24"/>
          <w:u w:val="single"/>
        </w:rPr>
        <w:t xml:space="preserve">  </w:t>
      </w:r>
    </w:p>
    <w:p w:rsidR="00F92462" w:rsidRDefault="00F92462">
      <w:pPr>
        <w:spacing w:line="240" w:lineRule="exact"/>
        <w:rPr>
          <w:rFonts w:ascii="黑体" w:eastAsia="黑体" w:hAnsi="黑体"/>
          <w:spacing w:val="-4"/>
          <w:kern w:val="0"/>
          <w:sz w:val="28"/>
          <w:szCs w:val="28"/>
        </w:rPr>
      </w:pPr>
    </w:p>
    <w:tbl>
      <w:tblPr>
        <w:tblW w:w="137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616"/>
        <w:gridCol w:w="753"/>
        <w:gridCol w:w="2909"/>
        <w:gridCol w:w="2667"/>
        <w:gridCol w:w="2377"/>
        <w:gridCol w:w="2408"/>
      </w:tblGrid>
      <w:tr w:rsidR="00F92462">
        <w:trPr>
          <w:cantSplit/>
          <w:trHeight w:val="612"/>
          <w:tblHeader/>
        </w:trPr>
        <w:tc>
          <w:tcPr>
            <w:tcW w:w="2616" w:type="dxa"/>
            <w:vMerge w:val="restart"/>
            <w:vAlign w:val="center"/>
          </w:tcPr>
          <w:p w:rsidR="00F92462" w:rsidRDefault="006E7E73">
            <w:pPr>
              <w:widowControl/>
              <w:spacing w:line="300" w:lineRule="exact"/>
              <w:jc w:val="center"/>
              <w:rPr>
                <w:rFonts w:ascii="黑体" w:eastAsia="黑体" w:hAnsi="黑体"/>
                <w:spacing w:val="-4"/>
                <w:kern w:val="0"/>
                <w:sz w:val="28"/>
                <w:szCs w:val="28"/>
              </w:rPr>
            </w:pPr>
            <w:r>
              <w:rPr>
                <w:rFonts w:ascii="黑体" w:eastAsia="黑体" w:hAnsi="黑体"/>
                <w:spacing w:val="-4"/>
                <w:kern w:val="0"/>
                <w:sz w:val="28"/>
                <w:szCs w:val="28"/>
              </w:rPr>
              <w:t>项目名称</w:t>
            </w:r>
          </w:p>
        </w:tc>
        <w:tc>
          <w:tcPr>
            <w:tcW w:w="753" w:type="dxa"/>
            <w:vMerge w:val="restart"/>
            <w:tcBorders>
              <w:left w:val="single" w:sz="4" w:space="0" w:color="auto"/>
            </w:tcBorders>
            <w:vAlign w:val="center"/>
          </w:tcPr>
          <w:p w:rsidR="00F92462" w:rsidRDefault="006E7E73">
            <w:pPr>
              <w:widowControl/>
              <w:spacing w:line="300" w:lineRule="exact"/>
              <w:jc w:val="center"/>
              <w:rPr>
                <w:rFonts w:eastAsia="黑体"/>
                <w:spacing w:val="-4"/>
                <w:kern w:val="0"/>
                <w:sz w:val="28"/>
                <w:szCs w:val="28"/>
              </w:rPr>
            </w:pPr>
            <w:r>
              <w:rPr>
                <w:rFonts w:eastAsia="黑体"/>
                <w:spacing w:val="-4"/>
                <w:kern w:val="0"/>
                <w:sz w:val="28"/>
                <w:szCs w:val="28"/>
              </w:rPr>
              <w:t>序号</w:t>
            </w:r>
          </w:p>
        </w:tc>
        <w:tc>
          <w:tcPr>
            <w:tcW w:w="10361" w:type="dxa"/>
            <w:gridSpan w:val="4"/>
            <w:tcBorders>
              <w:right w:val="single" w:sz="4" w:space="0" w:color="auto"/>
            </w:tcBorders>
            <w:vAlign w:val="center"/>
          </w:tcPr>
          <w:p w:rsidR="00F92462" w:rsidRDefault="006E7E73">
            <w:pPr>
              <w:widowControl/>
              <w:spacing w:line="300" w:lineRule="exact"/>
              <w:jc w:val="center"/>
              <w:rPr>
                <w:rFonts w:eastAsia="黑体"/>
                <w:spacing w:val="-4"/>
                <w:kern w:val="0"/>
                <w:sz w:val="28"/>
                <w:szCs w:val="28"/>
              </w:rPr>
            </w:pPr>
            <w:r>
              <w:rPr>
                <w:rFonts w:eastAsia="黑体"/>
                <w:spacing w:val="-4"/>
                <w:kern w:val="0"/>
                <w:sz w:val="28"/>
                <w:szCs w:val="28"/>
              </w:rPr>
              <w:t>具体工作措施和目标要求</w:t>
            </w:r>
          </w:p>
        </w:tc>
      </w:tr>
      <w:tr w:rsidR="00F92462">
        <w:trPr>
          <w:cantSplit/>
          <w:trHeight w:val="691"/>
          <w:tblHeader/>
        </w:trPr>
        <w:tc>
          <w:tcPr>
            <w:tcW w:w="2616" w:type="dxa"/>
            <w:vMerge/>
            <w:vAlign w:val="center"/>
          </w:tcPr>
          <w:p w:rsidR="00F92462" w:rsidRDefault="00F92462">
            <w:pPr>
              <w:widowControl/>
              <w:spacing w:line="300" w:lineRule="exact"/>
              <w:rPr>
                <w:rFonts w:ascii="黑体" w:eastAsia="黑体" w:hAnsi="黑体"/>
                <w:spacing w:val="-4"/>
                <w:kern w:val="0"/>
                <w:sz w:val="28"/>
                <w:szCs w:val="28"/>
              </w:rPr>
            </w:pPr>
          </w:p>
        </w:tc>
        <w:tc>
          <w:tcPr>
            <w:tcW w:w="753" w:type="dxa"/>
            <w:vMerge/>
            <w:tcBorders>
              <w:left w:val="single" w:sz="4" w:space="0" w:color="auto"/>
            </w:tcBorders>
          </w:tcPr>
          <w:p w:rsidR="00F92462" w:rsidRDefault="00F92462">
            <w:pPr>
              <w:widowControl/>
              <w:spacing w:line="300" w:lineRule="exact"/>
              <w:jc w:val="center"/>
              <w:rPr>
                <w:rFonts w:eastAsia="黑体"/>
                <w:spacing w:val="-4"/>
                <w:kern w:val="0"/>
                <w:sz w:val="28"/>
                <w:szCs w:val="28"/>
              </w:rPr>
            </w:pPr>
          </w:p>
        </w:tc>
        <w:tc>
          <w:tcPr>
            <w:tcW w:w="2909" w:type="dxa"/>
            <w:vAlign w:val="center"/>
          </w:tcPr>
          <w:p w:rsidR="00F92462" w:rsidRDefault="006E7E73">
            <w:pPr>
              <w:widowControl/>
              <w:spacing w:line="300" w:lineRule="exact"/>
              <w:jc w:val="center"/>
              <w:rPr>
                <w:rFonts w:eastAsia="黑体"/>
                <w:spacing w:val="-4"/>
                <w:kern w:val="0"/>
                <w:sz w:val="28"/>
                <w:szCs w:val="28"/>
              </w:rPr>
            </w:pPr>
            <w:r>
              <w:rPr>
                <w:rFonts w:eastAsia="黑体"/>
                <w:spacing w:val="-4"/>
                <w:kern w:val="0"/>
                <w:sz w:val="28"/>
                <w:szCs w:val="28"/>
              </w:rPr>
              <w:t>一季度</w:t>
            </w:r>
          </w:p>
        </w:tc>
        <w:tc>
          <w:tcPr>
            <w:tcW w:w="2667" w:type="dxa"/>
            <w:vAlign w:val="center"/>
          </w:tcPr>
          <w:p w:rsidR="00F92462" w:rsidRDefault="006E7E73">
            <w:pPr>
              <w:widowControl/>
              <w:spacing w:line="300" w:lineRule="exact"/>
              <w:jc w:val="center"/>
              <w:rPr>
                <w:rFonts w:eastAsia="黑体"/>
                <w:spacing w:val="-4"/>
                <w:kern w:val="0"/>
                <w:sz w:val="28"/>
                <w:szCs w:val="28"/>
              </w:rPr>
            </w:pPr>
            <w:r>
              <w:rPr>
                <w:rFonts w:eastAsia="黑体"/>
                <w:spacing w:val="-4"/>
                <w:kern w:val="0"/>
                <w:sz w:val="28"/>
                <w:szCs w:val="28"/>
              </w:rPr>
              <w:t>二季度</w:t>
            </w:r>
          </w:p>
        </w:tc>
        <w:tc>
          <w:tcPr>
            <w:tcW w:w="2377" w:type="dxa"/>
            <w:vAlign w:val="center"/>
          </w:tcPr>
          <w:p w:rsidR="00F92462" w:rsidRDefault="006E7E73">
            <w:pPr>
              <w:widowControl/>
              <w:spacing w:line="300" w:lineRule="exact"/>
              <w:jc w:val="center"/>
              <w:rPr>
                <w:rFonts w:eastAsia="黑体"/>
                <w:spacing w:val="-4"/>
                <w:kern w:val="0"/>
                <w:sz w:val="28"/>
                <w:szCs w:val="28"/>
              </w:rPr>
            </w:pPr>
            <w:r>
              <w:rPr>
                <w:rFonts w:eastAsia="黑体"/>
                <w:spacing w:val="-4"/>
                <w:kern w:val="0"/>
                <w:sz w:val="28"/>
                <w:szCs w:val="28"/>
              </w:rPr>
              <w:t>三季度</w:t>
            </w:r>
          </w:p>
        </w:tc>
        <w:tc>
          <w:tcPr>
            <w:tcW w:w="2408" w:type="dxa"/>
            <w:tcBorders>
              <w:bottom w:val="single" w:sz="4" w:space="0" w:color="auto"/>
              <w:right w:val="single" w:sz="4" w:space="0" w:color="auto"/>
            </w:tcBorders>
            <w:vAlign w:val="center"/>
          </w:tcPr>
          <w:p w:rsidR="00F92462" w:rsidRDefault="006E7E73">
            <w:pPr>
              <w:widowControl/>
              <w:spacing w:line="300" w:lineRule="exact"/>
              <w:jc w:val="center"/>
              <w:rPr>
                <w:rFonts w:eastAsia="黑体"/>
                <w:spacing w:val="-4"/>
                <w:kern w:val="0"/>
                <w:sz w:val="28"/>
                <w:szCs w:val="28"/>
              </w:rPr>
            </w:pPr>
            <w:r>
              <w:rPr>
                <w:rFonts w:eastAsia="黑体"/>
                <w:spacing w:val="-4"/>
                <w:kern w:val="0"/>
                <w:sz w:val="28"/>
                <w:szCs w:val="28"/>
              </w:rPr>
              <w:t>四季度</w:t>
            </w:r>
          </w:p>
        </w:tc>
      </w:tr>
      <w:tr w:rsidR="00F92462">
        <w:trPr>
          <w:cantSplit/>
          <w:trHeight w:val="971"/>
          <w:tblHeader/>
        </w:trPr>
        <w:tc>
          <w:tcPr>
            <w:tcW w:w="2616" w:type="dxa"/>
            <w:vMerge w:val="restart"/>
            <w:vAlign w:val="center"/>
          </w:tcPr>
          <w:p w:rsidR="00F92462" w:rsidRDefault="006E7E73">
            <w:pPr>
              <w:spacing w:line="260" w:lineRule="exact"/>
              <w:rPr>
                <w:rFonts w:ascii="黑体" w:eastAsia="黑体" w:hAnsi="黑体"/>
                <w:spacing w:val="-4"/>
                <w:szCs w:val="21"/>
              </w:rPr>
            </w:pPr>
            <w:r>
              <w:rPr>
                <w:rFonts w:ascii="黑体" w:eastAsia="黑体" w:hAnsi="黑体" w:hint="eastAsia"/>
                <w:spacing w:val="-4"/>
                <w:szCs w:val="21"/>
              </w:rPr>
              <w:t>（一）强化责任担当</w:t>
            </w:r>
          </w:p>
        </w:tc>
        <w:tc>
          <w:tcPr>
            <w:tcW w:w="753" w:type="dxa"/>
            <w:tcBorders>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w:t>
            </w:r>
          </w:p>
        </w:tc>
        <w:tc>
          <w:tcPr>
            <w:tcW w:w="10361" w:type="dxa"/>
            <w:gridSpan w:val="4"/>
            <w:tcBorders>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积极与分管科室研究部署党风廉政建设工作，强化全面从严治党，做好督导、安全工作，主动到挂钩联系学校实地调研，听取分管科室、基层学校党风廉政建设工作情况汇报，把全面从严治党要求与分管领域和分管工作同部署同落实。坚持上报“一岗双责纪实平台”。</w:t>
            </w:r>
          </w:p>
        </w:tc>
      </w:tr>
      <w:tr w:rsidR="00F92462">
        <w:trPr>
          <w:cantSplit/>
          <w:trHeight w:val="1694"/>
          <w:tblHeader/>
        </w:trPr>
        <w:tc>
          <w:tcPr>
            <w:tcW w:w="2616" w:type="dxa"/>
            <w:vMerge/>
            <w:vAlign w:val="center"/>
          </w:tcPr>
          <w:p w:rsidR="00F92462" w:rsidRDefault="00F92462">
            <w:pPr>
              <w:spacing w:line="260" w:lineRule="exact"/>
              <w:rPr>
                <w:rFonts w:ascii="黑体" w:eastAsia="黑体" w:hAnsi="黑体"/>
                <w:spacing w:val="-4"/>
                <w:szCs w:val="21"/>
              </w:rPr>
            </w:pP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2</w:t>
            </w:r>
          </w:p>
        </w:tc>
        <w:tc>
          <w:tcPr>
            <w:tcW w:w="2909" w:type="dxa"/>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总结反思上年度个人落实主体责任及“一岗双责”情况存在的问题不足，结合分管科室和挂钩联系学校的实际情况制定个人责任清单。</w:t>
            </w:r>
          </w:p>
        </w:tc>
        <w:tc>
          <w:tcPr>
            <w:tcW w:w="2667" w:type="dxa"/>
            <w:tcBorders>
              <w:top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1.</w:t>
            </w:r>
            <w:r>
              <w:rPr>
                <w:rFonts w:ascii="仿宋_GB2312" w:eastAsia="仿宋_GB2312" w:hint="eastAsia"/>
                <w:spacing w:val="-4"/>
                <w:kern w:val="0"/>
                <w:sz w:val="24"/>
              </w:rPr>
              <w:t>抓好校园和校车安全工作，开展综合督导。</w:t>
            </w:r>
          </w:p>
          <w:p w:rsidR="00F92462" w:rsidRDefault="006E7E73">
            <w:pPr>
              <w:widowControl/>
              <w:spacing w:line="260" w:lineRule="exact"/>
              <w:jc w:val="left"/>
              <w:rPr>
                <w:rFonts w:eastAsia="宋体"/>
              </w:rPr>
            </w:pPr>
            <w:r>
              <w:rPr>
                <w:rFonts w:ascii="仿宋_GB2312" w:eastAsia="仿宋_GB2312" w:hint="eastAsia"/>
                <w:spacing w:val="-4"/>
                <w:kern w:val="0"/>
                <w:sz w:val="24"/>
              </w:rPr>
              <w:t>2.</w:t>
            </w:r>
            <w:r>
              <w:rPr>
                <w:rFonts w:ascii="仿宋_GB2312" w:eastAsia="仿宋_GB2312" w:hint="eastAsia"/>
                <w:spacing w:val="-4"/>
                <w:kern w:val="0"/>
                <w:sz w:val="24"/>
              </w:rPr>
              <w:t>进一步强化办公室在机关事务中的服务和协调职能。</w:t>
            </w:r>
          </w:p>
        </w:tc>
        <w:tc>
          <w:tcPr>
            <w:tcW w:w="2377" w:type="dxa"/>
            <w:tcBorders>
              <w:top w:val="single" w:sz="4" w:space="0" w:color="auto"/>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督查挂牌督导，督查分管科室和挂钩联系学校党风廉政建设情况，向党委书记汇报。</w:t>
            </w:r>
          </w:p>
        </w:tc>
        <w:tc>
          <w:tcPr>
            <w:tcW w:w="2408"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对分管科室和挂钩学校党风廉政建设情况进行检查，对个人党风廉政建设情况开展自查。</w:t>
            </w:r>
          </w:p>
        </w:tc>
      </w:tr>
      <w:tr w:rsidR="00F92462">
        <w:trPr>
          <w:cantSplit/>
          <w:trHeight w:val="1340"/>
          <w:tblHeader/>
        </w:trPr>
        <w:tc>
          <w:tcPr>
            <w:tcW w:w="2616" w:type="dxa"/>
            <w:vMerge w:val="restart"/>
            <w:tcBorders>
              <w:top w:val="single" w:sz="4" w:space="0" w:color="auto"/>
            </w:tcBorders>
            <w:vAlign w:val="center"/>
          </w:tcPr>
          <w:p w:rsidR="00F92462" w:rsidRDefault="006E7E73">
            <w:pPr>
              <w:spacing w:line="260" w:lineRule="exact"/>
              <w:rPr>
                <w:rFonts w:ascii="黑体" w:eastAsia="黑体" w:hAnsi="黑体"/>
                <w:spacing w:val="-4"/>
                <w:szCs w:val="21"/>
              </w:rPr>
            </w:pPr>
            <w:r>
              <w:rPr>
                <w:rFonts w:ascii="黑体" w:eastAsia="黑体" w:hAnsi="黑体" w:hint="eastAsia"/>
                <w:spacing w:val="-4"/>
                <w:szCs w:val="21"/>
              </w:rPr>
              <w:t>（二）严格教育管理</w:t>
            </w: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3</w:t>
            </w:r>
          </w:p>
        </w:tc>
        <w:tc>
          <w:tcPr>
            <w:tcW w:w="2909" w:type="dxa"/>
            <w:tcBorders>
              <w:top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以解决思想和工作中存在的实际问题为出发点，全面提高自己的政治敏锐性、政治鉴别力和工作执行力。</w:t>
            </w:r>
          </w:p>
        </w:tc>
        <w:tc>
          <w:tcPr>
            <w:tcW w:w="2667" w:type="dxa"/>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color w:val="FF0000"/>
                <w:spacing w:val="-4"/>
                <w:kern w:val="0"/>
                <w:sz w:val="24"/>
              </w:rPr>
            </w:pPr>
            <w:r>
              <w:rPr>
                <w:rFonts w:ascii="仿宋_GB2312" w:eastAsia="仿宋_GB2312" w:hAnsi="仿宋_GB2312" w:cs="仿宋_GB2312" w:hint="eastAsia"/>
                <w:spacing w:val="-4"/>
                <w:kern w:val="0"/>
                <w:sz w:val="24"/>
              </w:rPr>
              <w:t>听取分管科室和挂钩学校负责人党风廉政建设责任制情况汇报，加强</w:t>
            </w:r>
            <w:hyperlink r:id="rId9" w:tgtFrame="https://iask.sina.com.cn/b/_blank" w:history="1">
              <w:r>
                <w:rPr>
                  <w:rFonts w:ascii="仿宋_GB2312" w:eastAsia="仿宋_GB2312" w:hAnsi="仿宋_GB2312" w:cs="仿宋_GB2312" w:hint="eastAsia"/>
                  <w:spacing w:val="-4"/>
                  <w:kern w:val="0"/>
                  <w:sz w:val="24"/>
                </w:rPr>
                <w:t>教育</w:t>
              </w:r>
            </w:hyperlink>
            <w:r>
              <w:rPr>
                <w:rFonts w:ascii="仿宋_GB2312" w:eastAsia="仿宋_GB2312" w:hAnsi="仿宋_GB2312" w:cs="仿宋_GB2312" w:hint="eastAsia"/>
                <w:spacing w:val="-4"/>
                <w:kern w:val="0"/>
                <w:sz w:val="24"/>
              </w:rPr>
              <w:t>和管理。</w:t>
            </w:r>
          </w:p>
        </w:tc>
        <w:tc>
          <w:tcPr>
            <w:tcW w:w="2377" w:type="dxa"/>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1.</w:t>
            </w:r>
            <w:r>
              <w:rPr>
                <w:rFonts w:ascii="仿宋_GB2312" w:eastAsia="仿宋_GB2312" w:hint="eastAsia"/>
                <w:spacing w:val="-4"/>
                <w:kern w:val="0"/>
                <w:sz w:val="24"/>
              </w:rPr>
              <w:t>抓好机关</w:t>
            </w:r>
            <w:proofErr w:type="gramStart"/>
            <w:r>
              <w:rPr>
                <w:rFonts w:ascii="仿宋_GB2312" w:eastAsia="仿宋_GB2312" w:hint="eastAsia"/>
                <w:spacing w:val="-4"/>
                <w:kern w:val="0"/>
                <w:sz w:val="24"/>
              </w:rPr>
              <w:t>总支半</w:t>
            </w:r>
            <w:proofErr w:type="gramEnd"/>
            <w:r>
              <w:rPr>
                <w:rFonts w:ascii="仿宋_GB2312" w:eastAsia="仿宋_GB2312" w:hint="eastAsia"/>
                <w:spacing w:val="-4"/>
                <w:kern w:val="0"/>
                <w:sz w:val="24"/>
              </w:rPr>
              <w:t>年述职；</w:t>
            </w:r>
          </w:p>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2.</w:t>
            </w:r>
            <w:r>
              <w:rPr>
                <w:rFonts w:ascii="仿宋_GB2312" w:eastAsia="仿宋_GB2312" w:hint="eastAsia"/>
                <w:spacing w:val="-4"/>
                <w:kern w:val="0"/>
                <w:sz w:val="24"/>
              </w:rPr>
              <w:t>为所在支部党员讲授一次廉政党课。</w:t>
            </w:r>
          </w:p>
        </w:tc>
        <w:tc>
          <w:tcPr>
            <w:tcW w:w="2408" w:type="dxa"/>
            <w:tcBorders>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组织挂钩联系学校观看</w:t>
            </w:r>
            <w:r>
              <w:rPr>
                <w:rFonts w:ascii="仿宋_GB2312" w:eastAsia="仿宋_GB2312" w:hint="eastAsia"/>
                <w:spacing w:val="-4"/>
                <w:kern w:val="0"/>
                <w:sz w:val="24"/>
              </w:rPr>
              <w:t>安全管理</w:t>
            </w:r>
            <w:r>
              <w:rPr>
                <w:rFonts w:ascii="仿宋_GB2312" w:eastAsia="仿宋_GB2312" w:hint="eastAsia"/>
                <w:spacing w:val="-4"/>
                <w:kern w:val="0"/>
                <w:sz w:val="24"/>
              </w:rPr>
              <w:t>警示教育片，切实打牢</w:t>
            </w:r>
            <w:r>
              <w:rPr>
                <w:rFonts w:ascii="仿宋_GB2312" w:eastAsia="仿宋_GB2312" w:hint="eastAsia"/>
                <w:spacing w:val="-4"/>
                <w:kern w:val="0"/>
                <w:sz w:val="24"/>
              </w:rPr>
              <w:t>校园安全管理</w:t>
            </w:r>
            <w:r>
              <w:rPr>
                <w:rFonts w:ascii="仿宋_GB2312" w:eastAsia="仿宋_GB2312" w:hint="eastAsia"/>
                <w:spacing w:val="-4"/>
                <w:kern w:val="0"/>
                <w:sz w:val="24"/>
              </w:rPr>
              <w:t>的思想根基。</w:t>
            </w:r>
          </w:p>
        </w:tc>
      </w:tr>
      <w:tr w:rsidR="00F92462">
        <w:trPr>
          <w:cantSplit/>
          <w:trHeight w:val="711"/>
          <w:tblHeader/>
        </w:trPr>
        <w:tc>
          <w:tcPr>
            <w:tcW w:w="2616" w:type="dxa"/>
            <w:vMerge/>
            <w:vAlign w:val="center"/>
          </w:tcPr>
          <w:p w:rsidR="00F92462" w:rsidRDefault="00F92462">
            <w:pPr>
              <w:spacing w:line="300" w:lineRule="exact"/>
              <w:rPr>
                <w:rFonts w:ascii="黑体" w:eastAsia="黑体" w:hAnsi="黑体"/>
                <w:sz w:val="28"/>
                <w:szCs w:val="28"/>
              </w:rPr>
            </w:pPr>
          </w:p>
        </w:tc>
        <w:tc>
          <w:tcPr>
            <w:tcW w:w="753" w:type="dxa"/>
            <w:tcBorders>
              <w:top w:val="single" w:sz="4" w:space="0" w:color="auto"/>
              <w:left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4</w:t>
            </w:r>
          </w:p>
        </w:tc>
        <w:tc>
          <w:tcPr>
            <w:tcW w:w="10361" w:type="dxa"/>
            <w:gridSpan w:val="4"/>
            <w:tcBorders>
              <w:top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z w:val="24"/>
              </w:rPr>
              <w:t>严格落实中央印发的《党委（党组）落实全面从严治党主体责任规定》，认真贯彻执行《中国共产党党员领导干部廉洁从政若干准则》，增强党员干部贯彻落实党纪党规的自觉性。</w:t>
            </w:r>
          </w:p>
        </w:tc>
      </w:tr>
      <w:tr w:rsidR="00F92462">
        <w:trPr>
          <w:cantSplit/>
          <w:trHeight w:val="1285"/>
          <w:tblHeader/>
        </w:trPr>
        <w:tc>
          <w:tcPr>
            <w:tcW w:w="2616" w:type="dxa"/>
            <w:vMerge/>
            <w:vAlign w:val="center"/>
          </w:tcPr>
          <w:p w:rsidR="00F92462" w:rsidRDefault="00F92462">
            <w:pPr>
              <w:spacing w:line="300" w:lineRule="exact"/>
              <w:rPr>
                <w:rFonts w:ascii="黑体" w:eastAsia="黑体" w:hAnsi="黑体"/>
                <w:sz w:val="28"/>
                <w:szCs w:val="28"/>
              </w:rPr>
            </w:pPr>
          </w:p>
        </w:tc>
        <w:tc>
          <w:tcPr>
            <w:tcW w:w="753" w:type="dxa"/>
            <w:tcBorders>
              <w:top w:val="single" w:sz="4" w:space="0" w:color="auto"/>
              <w:left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5</w:t>
            </w:r>
          </w:p>
        </w:tc>
        <w:tc>
          <w:tcPr>
            <w:tcW w:w="10361" w:type="dxa"/>
            <w:gridSpan w:val="4"/>
            <w:tcBorders>
              <w:top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1.</w:t>
            </w:r>
            <w:r>
              <w:rPr>
                <w:rFonts w:ascii="仿宋_GB2312" w:eastAsia="仿宋_GB2312" w:hint="eastAsia"/>
                <w:spacing w:val="-4"/>
                <w:kern w:val="0"/>
                <w:sz w:val="24"/>
              </w:rPr>
              <w:t>带头自学并组织机关党员干部认真学习党的二十大精神、党的二十届一中全会、二中全会精神，学习贯彻习近平新时代中国特色社会主义思想；</w:t>
            </w:r>
          </w:p>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2.</w:t>
            </w:r>
            <w:r>
              <w:rPr>
                <w:rFonts w:ascii="仿宋_GB2312" w:eastAsia="仿宋_GB2312" w:hint="eastAsia"/>
                <w:spacing w:val="-4"/>
                <w:kern w:val="0"/>
                <w:sz w:val="24"/>
              </w:rPr>
              <w:t>与挂钩学校的新提拔干部进行廉政谈话，督促校长落实主体责任，对存在的苗头性、倾向性问题早发现、早提醒、早教育。</w:t>
            </w:r>
          </w:p>
        </w:tc>
      </w:tr>
      <w:tr w:rsidR="00F92462">
        <w:trPr>
          <w:cantSplit/>
          <w:trHeight w:val="1430"/>
          <w:tblHeader/>
        </w:trPr>
        <w:tc>
          <w:tcPr>
            <w:tcW w:w="2616" w:type="dxa"/>
            <w:vMerge w:val="restart"/>
            <w:tcBorders>
              <w:top w:val="single" w:sz="4" w:space="0" w:color="auto"/>
              <w:right w:val="single" w:sz="4" w:space="0" w:color="auto"/>
            </w:tcBorders>
            <w:vAlign w:val="center"/>
          </w:tcPr>
          <w:p w:rsidR="00F92462" w:rsidRDefault="006E7E73">
            <w:pPr>
              <w:spacing w:line="260" w:lineRule="exact"/>
              <w:rPr>
                <w:rFonts w:ascii="黑体" w:eastAsia="黑体" w:hAnsi="黑体"/>
                <w:spacing w:val="-4"/>
                <w:szCs w:val="21"/>
              </w:rPr>
            </w:pPr>
            <w:r>
              <w:rPr>
                <w:rFonts w:ascii="黑体" w:eastAsia="黑体" w:hAnsi="黑体" w:hint="eastAsia"/>
                <w:spacing w:val="-4"/>
                <w:szCs w:val="21"/>
              </w:rPr>
              <w:lastRenderedPageBreak/>
              <w:t>（三）加强督促检查</w:t>
            </w:r>
          </w:p>
        </w:tc>
        <w:tc>
          <w:tcPr>
            <w:tcW w:w="753" w:type="dxa"/>
            <w:tcBorders>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6</w:t>
            </w:r>
          </w:p>
        </w:tc>
        <w:tc>
          <w:tcPr>
            <w:tcW w:w="2909" w:type="dxa"/>
            <w:tcBorders>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严格按照要求，密切联系群众，深入基层开展调研活动，为办让群众满意的教育贡献力量。</w:t>
            </w:r>
          </w:p>
        </w:tc>
        <w:tc>
          <w:tcPr>
            <w:tcW w:w="2667" w:type="dxa"/>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认真抓好</w:t>
            </w:r>
            <w:r>
              <w:rPr>
                <w:rFonts w:ascii="仿宋_GB2312" w:eastAsia="仿宋_GB2312" w:hint="eastAsia"/>
                <w:spacing w:val="-4"/>
                <w:kern w:val="0"/>
                <w:sz w:val="24"/>
              </w:rPr>
              <w:t>机关总支、</w:t>
            </w:r>
            <w:r>
              <w:rPr>
                <w:rFonts w:ascii="仿宋_GB2312" w:eastAsia="仿宋_GB2312" w:hint="eastAsia"/>
                <w:spacing w:val="-4"/>
                <w:kern w:val="0"/>
                <w:sz w:val="24"/>
              </w:rPr>
              <w:t>分管科室及挂钩联系学校党风廉政建设各项工作。</w:t>
            </w:r>
          </w:p>
        </w:tc>
        <w:tc>
          <w:tcPr>
            <w:tcW w:w="2377" w:type="dxa"/>
            <w:tcBorders>
              <w:left w:val="single" w:sz="4" w:space="0" w:color="auto"/>
              <w:bottom w:val="single" w:sz="4" w:space="0" w:color="auto"/>
              <w:right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 xml:space="preserve"> </w:t>
            </w:r>
            <w:r>
              <w:rPr>
                <w:rFonts w:ascii="仿宋_GB2312" w:eastAsia="仿宋_GB2312" w:hint="eastAsia"/>
                <w:spacing w:val="-4"/>
                <w:kern w:val="0"/>
                <w:sz w:val="24"/>
              </w:rPr>
              <w:t>督促</w:t>
            </w:r>
            <w:r>
              <w:rPr>
                <w:rFonts w:ascii="仿宋_GB2312" w:eastAsia="仿宋_GB2312" w:hint="eastAsia"/>
                <w:spacing w:val="-4"/>
                <w:kern w:val="0"/>
                <w:sz w:val="24"/>
              </w:rPr>
              <w:t>机关总支、</w:t>
            </w:r>
            <w:r>
              <w:rPr>
                <w:rFonts w:ascii="仿宋_GB2312" w:eastAsia="仿宋_GB2312" w:hint="eastAsia"/>
                <w:spacing w:val="-4"/>
                <w:kern w:val="0"/>
                <w:sz w:val="24"/>
              </w:rPr>
              <w:t>分管科室和挂钩学校落实党风廉政建设责任制，以常态</w:t>
            </w:r>
            <w:proofErr w:type="gramStart"/>
            <w:r>
              <w:rPr>
                <w:rFonts w:ascii="仿宋_GB2312" w:eastAsia="仿宋_GB2312" w:hint="eastAsia"/>
                <w:spacing w:val="-4"/>
                <w:kern w:val="0"/>
                <w:sz w:val="24"/>
              </w:rPr>
              <w:t>化问责倒逼责任</w:t>
            </w:r>
            <w:proofErr w:type="gramEnd"/>
            <w:r>
              <w:rPr>
                <w:rFonts w:ascii="仿宋_GB2312" w:eastAsia="仿宋_GB2312" w:hint="eastAsia"/>
                <w:spacing w:val="-4"/>
                <w:kern w:val="0"/>
                <w:sz w:val="24"/>
              </w:rPr>
              <w:t>担当。</w:t>
            </w:r>
          </w:p>
        </w:tc>
        <w:tc>
          <w:tcPr>
            <w:tcW w:w="2408" w:type="dxa"/>
            <w:tcBorders>
              <w:left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推进基层学校党风廉政建设责任制落实，开展责任制督查。落实党风廉政建设责任制检查考核工作。</w:t>
            </w:r>
          </w:p>
        </w:tc>
      </w:tr>
      <w:tr w:rsidR="00F92462">
        <w:trPr>
          <w:cantSplit/>
          <w:trHeight w:val="1122"/>
          <w:tblHeader/>
        </w:trPr>
        <w:tc>
          <w:tcPr>
            <w:tcW w:w="2616" w:type="dxa"/>
            <w:vMerge/>
            <w:tcBorders>
              <w:bottom w:val="single" w:sz="4" w:space="0" w:color="auto"/>
              <w:right w:val="single" w:sz="4" w:space="0" w:color="auto"/>
            </w:tcBorders>
            <w:vAlign w:val="center"/>
          </w:tcPr>
          <w:p w:rsidR="00F92462" w:rsidRDefault="00F92462">
            <w:pPr>
              <w:spacing w:line="260" w:lineRule="exact"/>
              <w:rPr>
                <w:rFonts w:ascii="黑体" w:eastAsia="黑体" w:hAnsi="黑体"/>
                <w:spacing w:val="-4"/>
                <w:szCs w:val="21"/>
              </w:rPr>
            </w:pP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7</w:t>
            </w:r>
          </w:p>
        </w:tc>
        <w:tc>
          <w:tcPr>
            <w:tcW w:w="10361" w:type="dxa"/>
            <w:gridSpan w:val="4"/>
            <w:tcBorders>
              <w:top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lang w:val="zh-TW"/>
              </w:rPr>
              <w:t>严格履行党风廉政建设责任，扛起党风廉政建设责任人职责，严格执行中央和省市委、纪委关于实行党风廉政建设责任制的规定，认真落实监督职责，牢固树立抓党风廉政建设责任制的政治责任意识。</w:t>
            </w:r>
            <w:r>
              <w:rPr>
                <w:rFonts w:ascii="仿宋_GB2312" w:eastAsia="仿宋_GB2312" w:hint="eastAsia"/>
                <w:spacing w:val="-4"/>
                <w:kern w:val="0"/>
                <w:sz w:val="24"/>
              </w:rPr>
              <w:t>始终在思想上、政治上、行动上同党中央持续高度一致，廉政守纪、廉洁为官、清白做人、干净做事，提高廉洁站位。</w:t>
            </w:r>
          </w:p>
        </w:tc>
      </w:tr>
      <w:tr w:rsidR="00F92462">
        <w:trPr>
          <w:cantSplit/>
          <w:trHeight w:val="983"/>
          <w:tblHeader/>
        </w:trPr>
        <w:tc>
          <w:tcPr>
            <w:tcW w:w="2616" w:type="dxa"/>
            <w:vMerge w:val="restart"/>
            <w:tcBorders>
              <w:top w:val="single" w:sz="4" w:space="0" w:color="auto"/>
              <w:right w:val="single" w:sz="4" w:space="0" w:color="auto"/>
            </w:tcBorders>
            <w:vAlign w:val="center"/>
          </w:tcPr>
          <w:p w:rsidR="00F92462" w:rsidRDefault="006E7E73">
            <w:pPr>
              <w:spacing w:line="260" w:lineRule="exact"/>
              <w:rPr>
                <w:rFonts w:ascii="黑体" w:eastAsia="黑体" w:hAnsi="黑体"/>
                <w:spacing w:val="-4"/>
                <w:szCs w:val="21"/>
              </w:rPr>
            </w:pPr>
            <w:r>
              <w:rPr>
                <w:rFonts w:ascii="黑体" w:eastAsia="黑体" w:hAnsi="黑体" w:hint="eastAsia"/>
                <w:spacing w:val="-4"/>
                <w:szCs w:val="21"/>
              </w:rPr>
              <w:t>（四）密切联系群众</w:t>
            </w: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8</w:t>
            </w:r>
          </w:p>
        </w:tc>
        <w:tc>
          <w:tcPr>
            <w:tcW w:w="10361" w:type="dxa"/>
            <w:gridSpan w:val="4"/>
            <w:tcBorders>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把为服务学校当作第一要务、第一职责、第一重任，主动工作，不推诿扯皮，不消极怠工，想学校之所想，急教师之所急。执行群众路线的工作方针，站稳群众立场，增进群众感情，对分管领域人民群众反映强烈的突出问题及时</w:t>
            </w:r>
            <w:proofErr w:type="gramStart"/>
            <w:r>
              <w:rPr>
                <w:rFonts w:ascii="仿宋_GB2312" w:eastAsia="仿宋_GB2312" w:hint="eastAsia"/>
                <w:spacing w:val="-4"/>
                <w:kern w:val="0"/>
                <w:sz w:val="24"/>
              </w:rPr>
              <w:t>作出</w:t>
            </w:r>
            <w:proofErr w:type="gramEnd"/>
            <w:r>
              <w:rPr>
                <w:rFonts w:ascii="仿宋_GB2312" w:eastAsia="仿宋_GB2312" w:hint="eastAsia"/>
                <w:spacing w:val="-4"/>
                <w:kern w:val="0"/>
                <w:sz w:val="24"/>
              </w:rPr>
              <w:t>回应，研究制定管用措施，增强社会群众对教育的满意度和获得感。</w:t>
            </w:r>
          </w:p>
        </w:tc>
      </w:tr>
      <w:tr w:rsidR="00F92462">
        <w:trPr>
          <w:cantSplit/>
          <w:trHeight w:val="686"/>
          <w:tblHeader/>
        </w:trPr>
        <w:tc>
          <w:tcPr>
            <w:tcW w:w="2616" w:type="dxa"/>
            <w:vMerge/>
            <w:tcBorders>
              <w:bottom w:val="single" w:sz="4" w:space="0" w:color="auto"/>
              <w:right w:val="single" w:sz="4" w:space="0" w:color="auto"/>
            </w:tcBorders>
            <w:vAlign w:val="center"/>
          </w:tcPr>
          <w:p w:rsidR="00F92462" w:rsidRDefault="00F92462">
            <w:pPr>
              <w:spacing w:line="260" w:lineRule="exact"/>
              <w:rPr>
                <w:rFonts w:ascii="黑体" w:eastAsia="黑体" w:hAnsi="黑体"/>
                <w:spacing w:val="-4"/>
                <w:szCs w:val="21"/>
              </w:rPr>
            </w:pP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9</w:t>
            </w:r>
          </w:p>
        </w:tc>
        <w:tc>
          <w:tcPr>
            <w:tcW w:w="10361" w:type="dxa"/>
            <w:gridSpan w:val="4"/>
            <w:tcBorders>
              <w:top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作为一名党员干部，牢记清正廉洁是共产党员的政治本色。做到警钟长鸣，清正做人，清白履职。自觉接受党员干部和人民群众的监督，把监督作为一种关心爱护，习惯于在被监督的环境下工作和生活。</w:t>
            </w:r>
          </w:p>
        </w:tc>
      </w:tr>
      <w:tr w:rsidR="00F92462">
        <w:trPr>
          <w:cantSplit/>
          <w:trHeight w:val="621"/>
          <w:tblHeader/>
        </w:trPr>
        <w:tc>
          <w:tcPr>
            <w:tcW w:w="2616" w:type="dxa"/>
            <w:vMerge w:val="restart"/>
            <w:tcBorders>
              <w:top w:val="single" w:sz="4" w:space="0" w:color="auto"/>
              <w:right w:val="single" w:sz="4" w:space="0" w:color="auto"/>
            </w:tcBorders>
            <w:vAlign w:val="center"/>
          </w:tcPr>
          <w:p w:rsidR="00F92462" w:rsidRDefault="006E7E73">
            <w:pPr>
              <w:spacing w:line="260" w:lineRule="exact"/>
              <w:rPr>
                <w:rFonts w:ascii="黑体" w:eastAsia="黑体" w:hAnsi="黑体"/>
                <w:spacing w:val="-4"/>
                <w:szCs w:val="21"/>
              </w:rPr>
            </w:pPr>
            <w:r>
              <w:rPr>
                <w:rFonts w:ascii="黑体" w:eastAsia="黑体" w:hAnsi="黑体" w:hint="eastAsia"/>
                <w:spacing w:val="-4"/>
                <w:szCs w:val="21"/>
              </w:rPr>
              <w:t>（五）带头执行规定</w:t>
            </w: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10</w:t>
            </w:r>
          </w:p>
        </w:tc>
        <w:tc>
          <w:tcPr>
            <w:tcW w:w="10361" w:type="dxa"/>
            <w:gridSpan w:val="4"/>
            <w:tcBorders>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z w:val="24"/>
              </w:rPr>
              <w:t>强化习近平新时代中国特色社会主义思想、党的政治理论及教育方针政策的学习，</w:t>
            </w:r>
            <w:r>
              <w:rPr>
                <w:rFonts w:ascii="仿宋_GB2312" w:eastAsia="仿宋_GB2312" w:hint="eastAsia"/>
                <w:sz w:val="24"/>
              </w:rPr>
              <w:t>深刻领悟“两个确立”的决定性意义，</w:t>
            </w:r>
            <w:r>
              <w:rPr>
                <w:rFonts w:ascii="仿宋_GB2312" w:eastAsia="仿宋_GB2312" w:hint="eastAsia"/>
                <w:sz w:val="24"/>
              </w:rPr>
              <w:t>增强“四个意识”、坚定“四个自信”、自觉做到“两个维护”</w:t>
            </w:r>
            <w:r>
              <w:rPr>
                <w:rFonts w:ascii="仿宋_GB2312" w:eastAsia="仿宋_GB2312" w:hint="eastAsia"/>
                <w:sz w:val="24"/>
              </w:rPr>
              <w:t>。</w:t>
            </w:r>
          </w:p>
        </w:tc>
      </w:tr>
      <w:tr w:rsidR="00F92462">
        <w:trPr>
          <w:cantSplit/>
          <w:trHeight w:val="920"/>
          <w:tblHeader/>
        </w:trPr>
        <w:tc>
          <w:tcPr>
            <w:tcW w:w="2616" w:type="dxa"/>
            <w:vMerge/>
            <w:tcBorders>
              <w:right w:val="single" w:sz="4" w:space="0" w:color="auto"/>
            </w:tcBorders>
            <w:vAlign w:val="center"/>
          </w:tcPr>
          <w:p w:rsidR="00F92462" w:rsidRDefault="00F92462">
            <w:pPr>
              <w:spacing w:line="300" w:lineRule="exact"/>
              <w:rPr>
                <w:rFonts w:ascii="黑体" w:eastAsia="黑体" w:hAnsi="黑体"/>
                <w:sz w:val="28"/>
                <w:szCs w:val="28"/>
              </w:rPr>
            </w:pP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11</w:t>
            </w:r>
          </w:p>
        </w:tc>
        <w:tc>
          <w:tcPr>
            <w:tcW w:w="10361" w:type="dxa"/>
            <w:gridSpan w:val="4"/>
            <w:tcBorders>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努力学习党的理论，坚持党的性质宗旨，贯彻党的基本理论、基本路线、基本方略，坚持四项基本原则，坚持新发展理念，坚持中国特色社会主义事业“五位一体”总体布局和“四个全面”战略布局，履行党员义务，</w:t>
            </w:r>
            <w:proofErr w:type="gramStart"/>
            <w:r>
              <w:rPr>
                <w:rFonts w:ascii="仿宋_GB2312" w:eastAsia="仿宋_GB2312" w:hint="eastAsia"/>
                <w:spacing w:val="-4"/>
                <w:kern w:val="0"/>
                <w:sz w:val="24"/>
              </w:rPr>
              <w:t>践行</w:t>
            </w:r>
            <w:proofErr w:type="gramEnd"/>
            <w:r>
              <w:rPr>
                <w:rFonts w:ascii="仿宋_GB2312" w:eastAsia="仿宋_GB2312" w:hint="eastAsia"/>
                <w:spacing w:val="-4"/>
                <w:kern w:val="0"/>
                <w:sz w:val="24"/>
              </w:rPr>
              <w:t>入党誓词，遵守党的组织纪律、政治纪律和政治规矩，与中央保持一致。</w:t>
            </w:r>
          </w:p>
        </w:tc>
      </w:tr>
      <w:tr w:rsidR="00F92462">
        <w:trPr>
          <w:cantSplit/>
          <w:trHeight w:val="830"/>
          <w:tblHeader/>
        </w:trPr>
        <w:tc>
          <w:tcPr>
            <w:tcW w:w="2616" w:type="dxa"/>
            <w:vMerge/>
            <w:tcBorders>
              <w:right w:val="single" w:sz="4" w:space="0" w:color="auto"/>
            </w:tcBorders>
            <w:vAlign w:val="center"/>
          </w:tcPr>
          <w:p w:rsidR="00F92462" w:rsidRDefault="00F92462">
            <w:pPr>
              <w:spacing w:line="260" w:lineRule="exact"/>
              <w:rPr>
                <w:spacing w:val="-4"/>
                <w:szCs w:val="21"/>
              </w:rPr>
            </w:pP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12</w:t>
            </w:r>
          </w:p>
        </w:tc>
        <w:tc>
          <w:tcPr>
            <w:tcW w:w="10361" w:type="dxa"/>
            <w:gridSpan w:val="4"/>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1.</w:t>
            </w:r>
            <w:r>
              <w:rPr>
                <w:rFonts w:ascii="仿宋_GB2312" w:eastAsia="仿宋_GB2312" w:hint="eastAsia"/>
                <w:spacing w:val="-4"/>
                <w:kern w:val="0"/>
                <w:sz w:val="24"/>
              </w:rPr>
              <w:t>认真学习贯彻“八条禁令”，严格遵守党的政治纪律、政治规矩</w:t>
            </w:r>
            <w:r>
              <w:rPr>
                <w:rFonts w:ascii="仿宋_GB2312" w:eastAsia="仿宋_GB2312" w:hint="eastAsia"/>
                <w:spacing w:val="-4"/>
                <w:kern w:val="0"/>
                <w:sz w:val="24"/>
              </w:rPr>
              <w:t>；</w:t>
            </w:r>
          </w:p>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2.</w:t>
            </w:r>
            <w:r>
              <w:rPr>
                <w:rFonts w:ascii="仿宋_GB2312" w:eastAsia="仿宋_GB2312" w:hint="eastAsia"/>
                <w:spacing w:val="-4"/>
                <w:kern w:val="0"/>
                <w:sz w:val="24"/>
              </w:rPr>
              <w:t>督促办公室加强对新制度、新规定、新要求的学习和执行，</w:t>
            </w:r>
            <w:r>
              <w:rPr>
                <w:rFonts w:ascii="仿宋_GB2312" w:eastAsia="仿宋_GB2312" w:hint="eastAsia"/>
                <w:spacing w:val="-4"/>
                <w:kern w:val="0"/>
                <w:sz w:val="24"/>
              </w:rPr>
              <w:t>严格执行办公用房、公务用车配备使用、公务接待和公务外出等管理规定。</w:t>
            </w:r>
          </w:p>
        </w:tc>
      </w:tr>
      <w:tr w:rsidR="00F92462">
        <w:trPr>
          <w:cantSplit/>
          <w:trHeight w:val="825"/>
          <w:tblHeader/>
        </w:trPr>
        <w:tc>
          <w:tcPr>
            <w:tcW w:w="2616" w:type="dxa"/>
            <w:vMerge/>
            <w:tcBorders>
              <w:right w:val="single" w:sz="4" w:space="0" w:color="auto"/>
            </w:tcBorders>
            <w:vAlign w:val="center"/>
          </w:tcPr>
          <w:p w:rsidR="00F92462" w:rsidRDefault="00F92462">
            <w:pPr>
              <w:spacing w:line="260" w:lineRule="exact"/>
              <w:rPr>
                <w:spacing w:val="-4"/>
                <w:szCs w:val="21"/>
              </w:rPr>
            </w:pP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13</w:t>
            </w:r>
          </w:p>
        </w:tc>
        <w:tc>
          <w:tcPr>
            <w:tcW w:w="10361" w:type="dxa"/>
            <w:gridSpan w:val="4"/>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pacing w:val="-4"/>
                <w:kern w:val="0"/>
                <w:sz w:val="24"/>
              </w:rPr>
              <w:t>认真学习《党章》《关于新形势下党内政治生活的若干准则》《中国共产党纪律处分条例》认真</w:t>
            </w:r>
            <w:proofErr w:type="gramStart"/>
            <w:r>
              <w:rPr>
                <w:rFonts w:ascii="仿宋_GB2312" w:eastAsia="仿宋_GB2312" w:hint="eastAsia"/>
                <w:spacing w:val="-4"/>
                <w:kern w:val="0"/>
                <w:sz w:val="24"/>
              </w:rPr>
              <w:t>践行</w:t>
            </w:r>
            <w:proofErr w:type="gramEnd"/>
            <w:r>
              <w:rPr>
                <w:rFonts w:ascii="仿宋_GB2312" w:eastAsia="仿宋_GB2312" w:hint="eastAsia"/>
                <w:spacing w:val="-4"/>
                <w:kern w:val="0"/>
                <w:sz w:val="24"/>
              </w:rPr>
              <w:t>社会主义核心价值观，带头落实廉洁自律准则、中央八项规定精神及《实施细则》精神以及省委《具体办法》。</w:t>
            </w:r>
          </w:p>
        </w:tc>
      </w:tr>
      <w:tr w:rsidR="00F92462">
        <w:trPr>
          <w:cantSplit/>
          <w:trHeight w:val="553"/>
          <w:tblHeader/>
        </w:trPr>
        <w:tc>
          <w:tcPr>
            <w:tcW w:w="2616" w:type="dxa"/>
            <w:vMerge/>
            <w:tcBorders>
              <w:right w:val="single" w:sz="4" w:space="0" w:color="auto"/>
            </w:tcBorders>
            <w:vAlign w:val="center"/>
          </w:tcPr>
          <w:p w:rsidR="00F92462" w:rsidRDefault="00F92462">
            <w:pPr>
              <w:spacing w:line="260" w:lineRule="exact"/>
              <w:rPr>
                <w:spacing w:val="-4"/>
                <w:szCs w:val="21"/>
              </w:rPr>
            </w:pP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14</w:t>
            </w:r>
          </w:p>
        </w:tc>
        <w:tc>
          <w:tcPr>
            <w:tcW w:w="10361" w:type="dxa"/>
            <w:gridSpan w:val="4"/>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spacing w:val="-4"/>
                <w:kern w:val="0"/>
                <w:sz w:val="24"/>
              </w:rPr>
            </w:pPr>
            <w:r>
              <w:rPr>
                <w:rFonts w:ascii="仿宋_GB2312" w:eastAsia="仿宋_GB2312" w:hint="eastAsia"/>
                <w:sz w:val="24"/>
              </w:rPr>
              <w:t>以全面学习党史为重点，深入了解党的百年奋斗史，感悟思想伟力，增强用党的创新理论武装自身的政治自觉。</w:t>
            </w:r>
          </w:p>
        </w:tc>
      </w:tr>
      <w:tr w:rsidR="00F92462">
        <w:trPr>
          <w:cantSplit/>
          <w:trHeight w:val="458"/>
          <w:tblHeader/>
        </w:trPr>
        <w:tc>
          <w:tcPr>
            <w:tcW w:w="2616" w:type="dxa"/>
            <w:vMerge/>
            <w:tcBorders>
              <w:right w:val="single" w:sz="4" w:space="0" w:color="auto"/>
            </w:tcBorders>
            <w:vAlign w:val="center"/>
          </w:tcPr>
          <w:p w:rsidR="00F92462" w:rsidRDefault="00F92462">
            <w:pPr>
              <w:spacing w:line="260" w:lineRule="exact"/>
              <w:rPr>
                <w:spacing w:val="-4"/>
                <w:szCs w:val="21"/>
              </w:rPr>
            </w:pPr>
          </w:p>
        </w:tc>
        <w:tc>
          <w:tcPr>
            <w:tcW w:w="753" w:type="dxa"/>
            <w:tcBorders>
              <w:top w:val="single" w:sz="4" w:space="0" w:color="auto"/>
              <w:left w:val="single" w:sz="4" w:space="0" w:color="auto"/>
              <w:bottom w:val="single" w:sz="4" w:space="0" w:color="auto"/>
            </w:tcBorders>
            <w:vAlign w:val="center"/>
          </w:tcPr>
          <w:p w:rsidR="00F92462" w:rsidRDefault="006E7E73">
            <w:pPr>
              <w:widowControl/>
              <w:spacing w:line="260" w:lineRule="exact"/>
              <w:jc w:val="center"/>
              <w:rPr>
                <w:rFonts w:ascii="仿宋_GB2312" w:eastAsia="仿宋_GB2312"/>
                <w:spacing w:val="-4"/>
                <w:kern w:val="0"/>
                <w:sz w:val="24"/>
              </w:rPr>
            </w:pPr>
            <w:r>
              <w:rPr>
                <w:rFonts w:ascii="仿宋_GB2312" w:eastAsia="仿宋_GB2312" w:hint="eastAsia"/>
                <w:spacing w:val="-4"/>
                <w:kern w:val="0"/>
                <w:sz w:val="24"/>
              </w:rPr>
              <w:t>15</w:t>
            </w:r>
          </w:p>
        </w:tc>
        <w:tc>
          <w:tcPr>
            <w:tcW w:w="10361" w:type="dxa"/>
            <w:gridSpan w:val="4"/>
            <w:tcBorders>
              <w:top w:val="single" w:sz="4" w:space="0" w:color="auto"/>
              <w:bottom w:val="single" w:sz="4" w:space="0" w:color="auto"/>
            </w:tcBorders>
            <w:vAlign w:val="center"/>
          </w:tcPr>
          <w:p w:rsidR="00F92462" w:rsidRDefault="006E7E73">
            <w:pPr>
              <w:widowControl/>
              <w:spacing w:line="260" w:lineRule="exact"/>
              <w:jc w:val="left"/>
              <w:rPr>
                <w:rFonts w:ascii="仿宋_GB2312" w:eastAsia="仿宋_GB2312"/>
                <w:sz w:val="24"/>
              </w:rPr>
            </w:pPr>
            <w:r>
              <w:rPr>
                <w:rFonts w:ascii="仿宋_GB2312" w:eastAsia="仿宋_GB2312" w:hint="eastAsia"/>
                <w:sz w:val="24"/>
              </w:rPr>
              <w:t>严格按照上级文件要求，扎实抓好民主生活会、组织生活会各项规定的落实。</w:t>
            </w:r>
          </w:p>
        </w:tc>
      </w:tr>
    </w:tbl>
    <w:p w:rsidR="00F92462" w:rsidRDefault="00F92462">
      <w:pPr>
        <w:rPr>
          <w:rFonts w:ascii="仿宋_GB2312" w:eastAsia="仿宋_GB2312"/>
        </w:rPr>
      </w:pPr>
    </w:p>
    <w:sectPr w:rsidR="00F92462" w:rsidSect="00F92462">
      <w:footerReference w:type="default" r:id="rId10"/>
      <w:pgSz w:w="16838" w:h="11906" w:orient="landscape"/>
      <w:pgMar w:top="1361" w:right="1134" w:bottom="1134" w:left="1361" w:header="851" w:footer="987" w:gutter="0"/>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E73" w:rsidRDefault="006E7E73" w:rsidP="00F92462">
      <w:r>
        <w:separator/>
      </w:r>
    </w:p>
  </w:endnote>
  <w:endnote w:type="continuationSeparator" w:id="0">
    <w:p w:rsidR="006E7E73" w:rsidRDefault="006E7E73" w:rsidP="00F924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大标宋简体">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1949"/>
    </w:sdtPr>
    <w:sdtContent>
      <w:p w:rsidR="00F92462" w:rsidRDefault="00F92462">
        <w:pPr>
          <w:pStyle w:val="a6"/>
          <w:jc w:val="center"/>
        </w:pPr>
        <w:r w:rsidRPr="00F92462">
          <w:fldChar w:fldCharType="begin"/>
        </w:r>
        <w:r w:rsidR="006E7E73">
          <w:instrText xml:space="preserve"> PAGE   \* MERGEFORMAT </w:instrText>
        </w:r>
        <w:r w:rsidRPr="00F92462">
          <w:fldChar w:fldCharType="separate"/>
        </w:r>
        <w:r w:rsidR="00F16DDC" w:rsidRPr="00F16DDC">
          <w:rPr>
            <w:noProof/>
            <w:lang w:val="zh-CN"/>
          </w:rPr>
          <w:t>2</w:t>
        </w:r>
        <w:r>
          <w:rPr>
            <w:lang w:val="zh-CN"/>
          </w:rPr>
          <w:fldChar w:fldCharType="end"/>
        </w:r>
      </w:p>
    </w:sdtContent>
  </w:sdt>
  <w:p w:rsidR="00F92462" w:rsidRDefault="00F92462">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462" w:rsidRDefault="006E7E73">
    <w:pPr>
      <w:pStyle w:val="a6"/>
      <w:jc w:val="center"/>
      <w:rPr>
        <w:rFonts w:ascii="楷体_GB2312" w:eastAsia="楷体_GB2312" w:hAnsi="楷体_GB2312" w:cs="楷体_GB2312"/>
        <w:sz w:val="30"/>
        <w:szCs w:val="30"/>
      </w:rPr>
    </w:pPr>
    <w:r>
      <w:rPr>
        <w:rFonts w:ascii="楷体_GB2312" w:eastAsia="楷体_GB2312" w:hAnsi="楷体_GB2312" w:cs="楷体_GB2312" w:hint="eastAsia"/>
        <w:sz w:val="30"/>
        <w:szCs w:val="30"/>
      </w:rPr>
      <w:t>—</w:t>
    </w:r>
    <w:r>
      <w:rPr>
        <w:rFonts w:ascii="楷体_GB2312" w:eastAsia="楷体_GB2312" w:hAnsi="楷体_GB2312" w:cs="楷体_GB2312" w:hint="eastAsia"/>
        <w:sz w:val="30"/>
        <w:szCs w:val="30"/>
      </w:rPr>
      <w:t xml:space="preserve"> </w:t>
    </w:r>
    <w:r w:rsidR="00F92462">
      <w:rPr>
        <w:rFonts w:ascii="楷体_GB2312" w:eastAsia="楷体_GB2312" w:hAnsi="楷体_GB2312" w:cs="楷体_GB2312" w:hint="eastAsia"/>
        <w:sz w:val="30"/>
        <w:szCs w:val="30"/>
      </w:rPr>
      <w:fldChar w:fldCharType="begin"/>
    </w:r>
    <w:r>
      <w:rPr>
        <w:rFonts w:ascii="楷体_GB2312" w:eastAsia="楷体_GB2312" w:hAnsi="楷体_GB2312" w:cs="楷体_GB2312" w:hint="eastAsia"/>
        <w:sz w:val="30"/>
        <w:szCs w:val="30"/>
      </w:rPr>
      <w:instrText xml:space="preserve"> PAGE   \* MERGEFORMAT </w:instrText>
    </w:r>
    <w:r w:rsidR="00F92462">
      <w:rPr>
        <w:rFonts w:ascii="楷体_GB2312" w:eastAsia="楷体_GB2312" w:hAnsi="楷体_GB2312" w:cs="楷体_GB2312" w:hint="eastAsia"/>
        <w:sz w:val="30"/>
        <w:szCs w:val="30"/>
      </w:rPr>
      <w:fldChar w:fldCharType="separate"/>
    </w:r>
    <w:r w:rsidR="00F16DDC" w:rsidRPr="00F16DDC">
      <w:rPr>
        <w:rFonts w:ascii="楷体_GB2312" w:eastAsia="楷体_GB2312" w:hAnsi="楷体_GB2312" w:cs="楷体_GB2312"/>
        <w:noProof/>
        <w:sz w:val="30"/>
        <w:szCs w:val="30"/>
        <w:lang w:val="zh-CN"/>
      </w:rPr>
      <w:t>19</w:t>
    </w:r>
    <w:r w:rsidR="00F92462">
      <w:rPr>
        <w:rFonts w:ascii="楷体_GB2312" w:eastAsia="楷体_GB2312" w:hAnsi="楷体_GB2312" w:cs="楷体_GB2312" w:hint="eastAsia"/>
        <w:sz w:val="30"/>
        <w:szCs w:val="30"/>
      </w:rPr>
      <w:fldChar w:fldCharType="end"/>
    </w:r>
    <w:r>
      <w:rPr>
        <w:rFonts w:ascii="楷体_GB2312" w:eastAsia="楷体_GB2312" w:hAnsi="楷体_GB2312" w:cs="楷体_GB2312" w:hint="eastAsia"/>
        <w:sz w:val="30"/>
        <w:szCs w:val="30"/>
      </w:rPr>
      <w:t xml:space="preserve"> </w:t>
    </w:r>
    <w:r>
      <w:rPr>
        <w:rFonts w:ascii="楷体_GB2312" w:eastAsia="楷体_GB2312" w:hAnsi="楷体_GB2312" w:cs="楷体_GB2312" w:hint="eastAsia"/>
        <w:sz w:val="30"/>
        <w:szCs w:val="30"/>
      </w:rPr>
      <w:t>—</w:t>
    </w:r>
  </w:p>
  <w:p w:rsidR="00F92462" w:rsidRDefault="00F9246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E73" w:rsidRDefault="006E7E73" w:rsidP="00F92462">
      <w:r>
        <w:separator/>
      </w:r>
    </w:p>
  </w:footnote>
  <w:footnote w:type="continuationSeparator" w:id="0">
    <w:p w:rsidR="006E7E73" w:rsidRDefault="006E7E73" w:rsidP="00F924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3723"/>
    <w:rsid w:val="00012952"/>
    <w:rsid w:val="00021471"/>
    <w:rsid w:val="0002280E"/>
    <w:rsid w:val="00022A1B"/>
    <w:rsid w:val="00052056"/>
    <w:rsid w:val="00065DCA"/>
    <w:rsid w:val="000668AB"/>
    <w:rsid w:val="0008176E"/>
    <w:rsid w:val="0008566C"/>
    <w:rsid w:val="000958FD"/>
    <w:rsid w:val="00096BF7"/>
    <w:rsid w:val="000A6AF4"/>
    <w:rsid w:val="000C1D12"/>
    <w:rsid w:val="000D408C"/>
    <w:rsid w:val="000F234E"/>
    <w:rsid w:val="000F3A69"/>
    <w:rsid w:val="00132622"/>
    <w:rsid w:val="001330CE"/>
    <w:rsid w:val="00144E14"/>
    <w:rsid w:val="00153D6E"/>
    <w:rsid w:val="00171D43"/>
    <w:rsid w:val="00176C84"/>
    <w:rsid w:val="001831A7"/>
    <w:rsid w:val="001C47E6"/>
    <w:rsid w:val="001E1BF2"/>
    <w:rsid w:val="001F0084"/>
    <w:rsid w:val="002010A3"/>
    <w:rsid w:val="00201B37"/>
    <w:rsid w:val="00204629"/>
    <w:rsid w:val="00225C3A"/>
    <w:rsid w:val="00227D3B"/>
    <w:rsid w:val="002310D4"/>
    <w:rsid w:val="0024509C"/>
    <w:rsid w:val="00246FBD"/>
    <w:rsid w:val="002570D5"/>
    <w:rsid w:val="002619C6"/>
    <w:rsid w:val="00290A45"/>
    <w:rsid w:val="00292DED"/>
    <w:rsid w:val="002A74A5"/>
    <w:rsid w:val="002B5280"/>
    <w:rsid w:val="002B6FDB"/>
    <w:rsid w:val="002C1CED"/>
    <w:rsid w:val="002D7B20"/>
    <w:rsid w:val="002E046C"/>
    <w:rsid w:val="002E398A"/>
    <w:rsid w:val="002F3B97"/>
    <w:rsid w:val="002F5B16"/>
    <w:rsid w:val="002F5C45"/>
    <w:rsid w:val="002F5FA3"/>
    <w:rsid w:val="00327E1E"/>
    <w:rsid w:val="00336AF8"/>
    <w:rsid w:val="00337B35"/>
    <w:rsid w:val="00355337"/>
    <w:rsid w:val="003635D0"/>
    <w:rsid w:val="00370CA0"/>
    <w:rsid w:val="00372CEB"/>
    <w:rsid w:val="003731E7"/>
    <w:rsid w:val="0037355A"/>
    <w:rsid w:val="00376B80"/>
    <w:rsid w:val="00385259"/>
    <w:rsid w:val="0038797C"/>
    <w:rsid w:val="003908A1"/>
    <w:rsid w:val="00397F1A"/>
    <w:rsid w:val="003C2368"/>
    <w:rsid w:val="003C31F9"/>
    <w:rsid w:val="003C768D"/>
    <w:rsid w:val="003D302F"/>
    <w:rsid w:val="003F067B"/>
    <w:rsid w:val="00413F86"/>
    <w:rsid w:val="0042145C"/>
    <w:rsid w:val="00426584"/>
    <w:rsid w:val="0043339A"/>
    <w:rsid w:val="004376D1"/>
    <w:rsid w:val="00441FED"/>
    <w:rsid w:val="00453A55"/>
    <w:rsid w:val="0046285F"/>
    <w:rsid w:val="00485EF6"/>
    <w:rsid w:val="004862AE"/>
    <w:rsid w:val="00493C38"/>
    <w:rsid w:val="004952A8"/>
    <w:rsid w:val="004960AA"/>
    <w:rsid w:val="004C58A0"/>
    <w:rsid w:val="004D1258"/>
    <w:rsid w:val="004D4874"/>
    <w:rsid w:val="004E05B2"/>
    <w:rsid w:val="004E7D29"/>
    <w:rsid w:val="005037A7"/>
    <w:rsid w:val="0052065B"/>
    <w:rsid w:val="00523957"/>
    <w:rsid w:val="00536339"/>
    <w:rsid w:val="00557137"/>
    <w:rsid w:val="0056491B"/>
    <w:rsid w:val="00565490"/>
    <w:rsid w:val="005670E0"/>
    <w:rsid w:val="005717EE"/>
    <w:rsid w:val="00591000"/>
    <w:rsid w:val="00593B39"/>
    <w:rsid w:val="005C5D6C"/>
    <w:rsid w:val="005C767E"/>
    <w:rsid w:val="005D4F32"/>
    <w:rsid w:val="005E5BC9"/>
    <w:rsid w:val="0060029D"/>
    <w:rsid w:val="0061436E"/>
    <w:rsid w:val="006248D3"/>
    <w:rsid w:val="006326CA"/>
    <w:rsid w:val="00640256"/>
    <w:rsid w:val="00641D05"/>
    <w:rsid w:val="00665EC5"/>
    <w:rsid w:val="006674DC"/>
    <w:rsid w:val="006735D0"/>
    <w:rsid w:val="00677A3F"/>
    <w:rsid w:val="0068677C"/>
    <w:rsid w:val="006A6652"/>
    <w:rsid w:val="006A7DBC"/>
    <w:rsid w:val="006D1041"/>
    <w:rsid w:val="006D6A3D"/>
    <w:rsid w:val="006E7E73"/>
    <w:rsid w:val="006F5560"/>
    <w:rsid w:val="007004E1"/>
    <w:rsid w:val="007062AF"/>
    <w:rsid w:val="00706993"/>
    <w:rsid w:val="007125CE"/>
    <w:rsid w:val="00723723"/>
    <w:rsid w:val="00726D07"/>
    <w:rsid w:val="00727C5F"/>
    <w:rsid w:val="00747819"/>
    <w:rsid w:val="00754956"/>
    <w:rsid w:val="007574B0"/>
    <w:rsid w:val="0076335E"/>
    <w:rsid w:val="00775A00"/>
    <w:rsid w:val="00791BF6"/>
    <w:rsid w:val="0079797A"/>
    <w:rsid w:val="007B4EF6"/>
    <w:rsid w:val="007C15F7"/>
    <w:rsid w:val="007E0887"/>
    <w:rsid w:val="007E1C5C"/>
    <w:rsid w:val="007E1F71"/>
    <w:rsid w:val="007E6E6E"/>
    <w:rsid w:val="007F2C00"/>
    <w:rsid w:val="008114EA"/>
    <w:rsid w:val="008172B3"/>
    <w:rsid w:val="00827089"/>
    <w:rsid w:val="008315C8"/>
    <w:rsid w:val="00831AF9"/>
    <w:rsid w:val="00842795"/>
    <w:rsid w:val="00847241"/>
    <w:rsid w:val="0088328A"/>
    <w:rsid w:val="008A11D5"/>
    <w:rsid w:val="008A4208"/>
    <w:rsid w:val="008A4CCC"/>
    <w:rsid w:val="008A7430"/>
    <w:rsid w:val="008B0279"/>
    <w:rsid w:val="008C3D0D"/>
    <w:rsid w:val="008D6A10"/>
    <w:rsid w:val="008E30E0"/>
    <w:rsid w:val="00901A69"/>
    <w:rsid w:val="009229CC"/>
    <w:rsid w:val="009273D6"/>
    <w:rsid w:val="009303E9"/>
    <w:rsid w:val="0094157E"/>
    <w:rsid w:val="00950F6B"/>
    <w:rsid w:val="00953027"/>
    <w:rsid w:val="00955FFD"/>
    <w:rsid w:val="00963BA4"/>
    <w:rsid w:val="0096698D"/>
    <w:rsid w:val="0098657A"/>
    <w:rsid w:val="009973A7"/>
    <w:rsid w:val="009A6C1F"/>
    <w:rsid w:val="009A7B9F"/>
    <w:rsid w:val="009B2C03"/>
    <w:rsid w:val="009B7C58"/>
    <w:rsid w:val="009D2C70"/>
    <w:rsid w:val="009D3A17"/>
    <w:rsid w:val="009D6B78"/>
    <w:rsid w:val="009E4FFE"/>
    <w:rsid w:val="009F3500"/>
    <w:rsid w:val="00A0400A"/>
    <w:rsid w:val="00A05977"/>
    <w:rsid w:val="00A06AD3"/>
    <w:rsid w:val="00A1695B"/>
    <w:rsid w:val="00A328C5"/>
    <w:rsid w:val="00A37309"/>
    <w:rsid w:val="00A52657"/>
    <w:rsid w:val="00A629E7"/>
    <w:rsid w:val="00A8000D"/>
    <w:rsid w:val="00A967F4"/>
    <w:rsid w:val="00AA6A87"/>
    <w:rsid w:val="00AC6DED"/>
    <w:rsid w:val="00AD1BD3"/>
    <w:rsid w:val="00AF4C92"/>
    <w:rsid w:val="00AF6F19"/>
    <w:rsid w:val="00B169BF"/>
    <w:rsid w:val="00B170BC"/>
    <w:rsid w:val="00B41A2C"/>
    <w:rsid w:val="00B41BA5"/>
    <w:rsid w:val="00B429A2"/>
    <w:rsid w:val="00B454C5"/>
    <w:rsid w:val="00B51597"/>
    <w:rsid w:val="00B52612"/>
    <w:rsid w:val="00B70D44"/>
    <w:rsid w:val="00B75563"/>
    <w:rsid w:val="00B807B8"/>
    <w:rsid w:val="00B91395"/>
    <w:rsid w:val="00B94662"/>
    <w:rsid w:val="00B97AAC"/>
    <w:rsid w:val="00BA50B6"/>
    <w:rsid w:val="00BB50F1"/>
    <w:rsid w:val="00BD4BD0"/>
    <w:rsid w:val="00C02F75"/>
    <w:rsid w:val="00C13CFC"/>
    <w:rsid w:val="00C17744"/>
    <w:rsid w:val="00C23DA1"/>
    <w:rsid w:val="00C25EA9"/>
    <w:rsid w:val="00C32765"/>
    <w:rsid w:val="00C37FB8"/>
    <w:rsid w:val="00C440A2"/>
    <w:rsid w:val="00C47E60"/>
    <w:rsid w:val="00C53317"/>
    <w:rsid w:val="00C719B6"/>
    <w:rsid w:val="00C754ED"/>
    <w:rsid w:val="00C83CEB"/>
    <w:rsid w:val="00C96485"/>
    <w:rsid w:val="00C967EA"/>
    <w:rsid w:val="00CA2F0B"/>
    <w:rsid w:val="00CB31C0"/>
    <w:rsid w:val="00CB3768"/>
    <w:rsid w:val="00CC57DF"/>
    <w:rsid w:val="00CC5887"/>
    <w:rsid w:val="00CD126A"/>
    <w:rsid w:val="00CD1A3E"/>
    <w:rsid w:val="00CD432E"/>
    <w:rsid w:val="00CD6166"/>
    <w:rsid w:val="00CE6A92"/>
    <w:rsid w:val="00CF2E6E"/>
    <w:rsid w:val="00CF525C"/>
    <w:rsid w:val="00D01E04"/>
    <w:rsid w:val="00D137E3"/>
    <w:rsid w:val="00D14FEC"/>
    <w:rsid w:val="00D17293"/>
    <w:rsid w:val="00D17B6A"/>
    <w:rsid w:val="00D22EA1"/>
    <w:rsid w:val="00D32A37"/>
    <w:rsid w:val="00D468C6"/>
    <w:rsid w:val="00D54F71"/>
    <w:rsid w:val="00D5758D"/>
    <w:rsid w:val="00D60625"/>
    <w:rsid w:val="00D67ED0"/>
    <w:rsid w:val="00D76741"/>
    <w:rsid w:val="00D87A8B"/>
    <w:rsid w:val="00D969A1"/>
    <w:rsid w:val="00DA581F"/>
    <w:rsid w:val="00DA6AE2"/>
    <w:rsid w:val="00DB2ADB"/>
    <w:rsid w:val="00DC2CFA"/>
    <w:rsid w:val="00DC3714"/>
    <w:rsid w:val="00DD36AB"/>
    <w:rsid w:val="00DF1E74"/>
    <w:rsid w:val="00E00656"/>
    <w:rsid w:val="00E1028E"/>
    <w:rsid w:val="00E16DA8"/>
    <w:rsid w:val="00E260A9"/>
    <w:rsid w:val="00E412AD"/>
    <w:rsid w:val="00E41BED"/>
    <w:rsid w:val="00E51A20"/>
    <w:rsid w:val="00E524E4"/>
    <w:rsid w:val="00E5335F"/>
    <w:rsid w:val="00E54528"/>
    <w:rsid w:val="00E616B3"/>
    <w:rsid w:val="00E618B0"/>
    <w:rsid w:val="00E63D22"/>
    <w:rsid w:val="00E70B92"/>
    <w:rsid w:val="00E712BA"/>
    <w:rsid w:val="00E879E0"/>
    <w:rsid w:val="00EA3060"/>
    <w:rsid w:val="00EB2942"/>
    <w:rsid w:val="00EB7F2D"/>
    <w:rsid w:val="00EC381D"/>
    <w:rsid w:val="00EC457D"/>
    <w:rsid w:val="00EE5FDD"/>
    <w:rsid w:val="00EE72BF"/>
    <w:rsid w:val="00EF5894"/>
    <w:rsid w:val="00EF65B9"/>
    <w:rsid w:val="00EF7F06"/>
    <w:rsid w:val="00F03DE5"/>
    <w:rsid w:val="00F051E7"/>
    <w:rsid w:val="00F10E85"/>
    <w:rsid w:val="00F16D1D"/>
    <w:rsid w:val="00F16DDC"/>
    <w:rsid w:val="00F30B9C"/>
    <w:rsid w:val="00F50B16"/>
    <w:rsid w:val="00F50DA4"/>
    <w:rsid w:val="00F636C5"/>
    <w:rsid w:val="00F74E6F"/>
    <w:rsid w:val="00F81C29"/>
    <w:rsid w:val="00F83B55"/>
    <w:rsid w:val="00F87B7F"/>
    <w:rsid w:val="00F92462"/>
    <w:rsid w:val="00F955FA"/>
    <w:rsid w:val="00F9593D"/>
    <w:rsid w:val="00F97A1D"/>
    <w:rsid w:val="00FA4E84"/>
    <w:rsid w:val="00FC48D4"/>
    <w:rsid w:val="00FC7686"/>
    <w:rsid w:val="00FD2BE3"/>
    <w:rsid w:val="00FD6E5E"/>
    <w:rsid w:val="00FE4DC0"/>
    <w:rsid w:val="00FF7FE8"/>
    <w:rsid w:val="01AD4F5D"/>
    <w:rsid w:val="02C703A9"/>
    <w:rsid w:val="1A3E52E5"/>
    <w:rsid w:val="1C9C094F"/>
    <w:rsid w:val="1D7A0FF9"/>
    <w:rsid w:val="22A05C39"/>
    <w:rsid w:val="2B047999"/>
    <w:rsid w:val="2E5A7FF5"/>
    <w:rsid w:val="3AAE5CB2"/>
    <w:rsid w:val="454626FC"/>
    <w:rsid w:val="544D6D0C"/>
    <w:rsid w:val="60CF7596"/>
    <w:rsid w:val="63EC1A6E"/>
    <w:rsid w:val="74C9023B"/>
    <w:rsid w:val="7D58794C"/>
    <w:rsid w:val="7F4052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F9246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qFormat/>
    <w:rsid w:val="00F92462"/>
    <w:pPr>
      <w:ind w:firstLineChars="200" w:firstLine="420"/>
    </w:pPr>
  </w:style>
  <w:style w:type="paragraph" w:styleId="a3">
    <w:name w:val="Body Text Indent"/>
    <w:basedOn w:val="a"/>
    <w:qFormat/>
    <w:rsid w:val="00F92462"/>
    <w:pPr>
      <w:ind w:firstLineChars="225" w:firstLine="720"/>
    </w:pPr>
    <w:rPr>
      <w:sz w:val="32"/>
    </w:rPr>
  </w:style>
  <w:style w:type="paragraph" w:styleId="a4">
    <w:name w:val="annotation text"/>
    <w:basedOn w:val="a"/>
    <w:link w:val="Char"/>
    <w:uiPriority w:val="99"/>
    <w:unhideWhenUsed/>
    <w:qFormat/>
    <w:rsid w:val="00F92462"/>
    <w:pPr>
      <w:jc w:val="left"/>
    </w:pPr>
  </w:style>
  <w:style w:type="paragraph" w:styleId="a5">
    <w:name w:val="Balloon Text"/>
    <w:basedOn w:val="a"/>
    <w:link w:val="Char0"/>
    <w:uiPriority w:val="99"/>
    <w:semiHidden/>
    <w:unhideWhenUsed/>
    <w:qFormat/>
    <w:rsid w:val="00F92462"/>
    <w:rPr>
      <w:sz w:val="18"/>
      <w:szCs w:val="18"/>
    </w:rPr>
  </w:style>
  <w:style w:type="paragraph" w:styleId="a6">
    <w:name w:val="footer"/>
    <w:basedOn w:val="a"/>
    <w:link w:val="Char1"/>
    <w:uiPriority w:val="99"/>
    <w:unhideWhenUsed/>
    <w:qFormat/>
    <w:rsid w:val="00F92462"/>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F92462"/>
    <w:pPr>
      <w:pBdr>
        <w:bottom w:val="single" w:sz="6" w:space="1" w:color="auto"/>
      </w:pBdr>
      <w:tabs>
        <w:tab w:val="center" w:pos="4153"/>
        <w:tab w:val="right" w:pos="8306"/>
      </w:tabs>
      <w:snapToGrid w:val="0"/>
      <w:jc w:val="center"/>
    </w:pPr>
    <w:rPr>
      <w:sz w:val="18"/>
      <w:szCs w:val="18"/>
    </w:rPr>
  </w:style>
  <w:style w:type="paragraph" w:styleId="a8">
    <w:name w:val="Title"/>
    <w:basedOn w:val="a"/>
    <w:next w:val="a"/>
    <w:qFormat/>
    <w:rsid w:val="00F92462"/>
    <w:pPr>
      <w:ind w:leftChars="200" w:left="640"/>
      <w:outlineLvl w:val="0"/>
    </w:pPr>
    <w:rPr>
      <w:rFonts w:ascii="Arial" w:eastAsia="仿宋_GB2312" w:hAnsi="Arial"/>
      <w:b/>
      <w:sz w:val="32"/>
    </w:rPr>
  </w:style>
  <w:style w:type="paragraph" w:styleId="a9">
    <w:name w:val="annotation subject"/>
    <w:basedOn w:val="a4"/>
    <w:next w:val="a4"/>
    <w:link w:val="Char3"/>
    <w:uiPriority w:val="99"/>
    <w:semiHidden/>
    <w:unhideWhenUsed/>
    <w:qFormat/>
    <w:rsid w:val="00F92462"/>
    <w:rPr>
      <w:b/>
      <w:bCs/>
    </w:rPr>
  </w:style>
  <w:style w:type="table" w:styleId="aa">
    <w:name w:val="Table Grid"/>
    <w:basedOn w:val="a1"/>
    <w:uiPriority w:val="59"/>
    <w:qFormat/>
    <w:rsid w:val="00F92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qFormat/>
    <w:rsid w:val="00F92462"/>
  </w:style>
  <w:style w:type="character" w:styleId="ac">
    <w:name w:val="Emphasis"/>
    <w:basedOn w:val="a0"/>
    <w:uiPriority w:val="20"/>
    <w:qFormat/>
    <w:rsid w:val="00F92462"/>
    <w:rPr>
      <w:i/>
      <w:iCs/>
    </w:rPr>
  </w:style>
  <w:style w:type="character" w:styleId="ad">
    <w:name w:val="annotation reference"/>
    <w:basedOn w:val="a0"/>
    <w:uiPriority w:val="99"/>
    <w:semiHidden/>
    <w:unhideWhenUsed/>
    <w:qFormat/>
    <w:rsid w:val="00F92462"/>
    <w:rPr>
      <w:sz w:val="21"/>
      <w:szCs w:val="21"/>
    </w:rPr>
  </w:style>
  <w:style w:type="paragraph" w:styleId="ae">
    <w:name w:val="List Paragraph"/>
    <w:basedOn w:val="a"/>
    <w:uiPriority w:val="34"/>
    <w:qFormat/>
    <w:rsid w:val="00F92462"/>
    <w:pPr>
      <w:ind w:firstLineChars="200" w:firstLine="420"/>
    </w:pPr>
  </w:style>
  <w:style w:type="character" w:customStyle="1" w:styleId="Char2">
    <w:name w:val="页眉 Char"/>
    <w:basedOn w:val="a0"/>
    <w:link w:val="a7"/>
    <w:uiPriority w:val="99"/>
    <w:qFormat/>
    <w:rsid w:val="00F92462"/>
    <w:rPr>
      <w:sz w:val="18"/>
      <w:szCs w:val="18"/>
    </w:rPr>
  </w:style>
  <w:style w:type="character" w:customStyle="1" w:styleId="Char1">
    <w:name w:val="页脚 Char"/>
    <w:basedOn w:val="a0"/>
    <w:link w:val="a6"/>
    <w:uiPriority w:val="99"/>
    <w:qFormat/>
    <w:rsid w:val="00F92462"/>
    <w:rPr>
      <w:sz w:val="18"/>
      <w:szCs w:val="18"/>
    </w:rPr>
  </w:style>
  <w:style w:type="character" w:customStyle="1" w:styleId="Char">
    <w:name w:val="批注文字 Char"/>
    <w:basedOn w:val="a0"/>
    <w:link w:val="a4"/>
    <w:uiPriority w:val="99"/>
    <w:qFormat/>
    <w:rsid w:val="00F92462"/>
  </w:style>
  <w:style w:type="character" w:customStyle="1" w:styleId="Char3">
    <w:name w:val="批注主题 Char"/>
    <w:basedOn w:val="Char"/>
    <w:link w:val="a9"/>
    <w:uiPriority w:val="99"/>
    <w:semiHidden/>
    <w:qFormat/>
    <w:rsid w:val="00F92462"/>
    <w:rPr>
      <w:b/>
      <w:bCs/>
    </w:rPr>
  </w:style>
  <w:style w:type="character" w:customStyle="1" w:styleId="Char0">
    <w:name w:val="批注框文本 Char"/>
    <w:basedOn w:val="a0"/>
    <w:link w:val="a5"/>
    <w:uiPriority w:val="99"/>
    <w:semiHidden/>
    <w:qFormat/>
    <w:rsid w:val="00F92462"/>
    <w:rPr>
      <w:sz w:val="18"/>
      <w:szCs w:val="18"/>
    </w:rPr>
  </w:style>
  <w:style w:type="paragraph" w:customStyle="1" w:styleId="1">
    <w:name w:val="修订1"/>
    <w:hidden/>
    <w:uiPriority w:val="99"/>
    <w:semiHidden/>
    <w:qFormat/>
    <w:rsid w:val="00F92462"/>
    <w:rPr>
      <w:kern w:val="2"/>
      <w:sz w:val="21"/>
      <w:szCs w:val="22"/>
    </w:rPr>
  </w:style>
  <w:style w:type="paragraph" w:customStyle="1" w:styleId="NormalIndent">
    <w:name w:val="NormalIndent"/>
    <w:basedOn w:val="a"/>
    <w:uiPriority w:val="99"/>
    <w:qFormat/>
    <w:rsid w:val="00F92462"/>
    <w:pPr>
      <w:framePr w:wrap="around" w:hAnchor="text" w:y="1"/>
      <w:ind w:firstLine="420"/>
    </w:pPr>
    <w:rPr>
      <w:rFonts w:ascii="Arial Unicode MS" w:hAnsi="Arial Unicode MS"/>
      <w:color w:val="000000"/>
      <w:szCs w:val="21"/>
    </w:rPr>
  </w:style>
  <w:style w:type="paragraph" w:customStyle="1" w:styleId="10">
    <w:name w:val="标题1"/>
    <w:basedOn w:val="a"/>
    <w:next w:val="a"/>
    <w:qFormat/>
    <w:rsid w:val="00F92462"/>
    <w:pPr>
      <w:tabs>
        <w:tab w:val="left" w:pos="9193"/>
        <w:tab w:val="left" w:pos="9827"/>
      </w:tabs>
      <w:overflowPunct w:val="0"/>
      <w:autoSpaceDE w:val="0"/>
      <w:autoSpaceDN w:val="0"/>
      <w:snapToGrid w:val="0"/>
      <w:spacing w:line="760" w:lineRule="atLeast"/>
      <w:jc w:val="center"/>
    </w:pPr>
    <w:rPr>
      <w:rFonts w:ascii="方正小标宋_GBK" w:eastAsia="方正小标宋_GBK" w:hAnsi="Times"/>
      <w:sz w:val="4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ask.sina.com.cn/c/8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31E454-3AF2-4C55-8531-EA1862E90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2330</Words>
  <Characters>13282</Characters>
  <Application>Microsoft Office Word</Application>
  <DocSecurity>0</DocSecurity>
  <Lines>110</Lines>
  <Paragraphs>31</Paragraphs>
  <ScaleCrop>false</ScaleCrop>
  <Company>Lenovo</Company>
  <LinksUpToDate>false</LinksUpToDate>
  <CharactersWithSpaces>15581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周国香</cp:lastModifiedBy>
  <cp:revision>2</cp:revision>
  <cp:lastPrinted>2023-04-23T01:45:00Z</cp:lastPrinted>
  <dcterms:created xsi:type="dcterms:W3CDTF">2023-04-23T09:05:00Z</dcterms:created>
  <dcterms:modified xsi:type="dcterms:W3CDTF">2023-04-23T09:05:00Z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