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AE9" w:rsidRDefault="00B16AE9" w:rsidP="00010E46">
      <w:pPr>
        <w:jc w:val="center"/>
        <w:rPr>
          <w:rFonts w:ascii="宋体" w:cs="方正大标宋_GBK"/>
          <w:b/>
          <w:w w:val="90"/>
          <w:sz w:val="44"/>
          <w:szCs w:val="44"/>
        </w:rPr>
      </w:pPr>
    </w:p>
    <w:p w:rsidR="00B16AE9" w:rsidRPr="00010E46" w:rsidRDefault="00B16AE9" w:rsidP="00010E46">
      <w:pPr>
        <w:jc w:val="center"/>
        <w:rPr>
          <w:rFonts w:ascii="宋体" w:cs="方正大标宋_GBK"/>
          <w:b/>
          <w:w w:val="90"/>
          <w:sz w:val="44"/>
          <w:szCs w:val="44"/>
        </w:rPr>
      </w:pPr>
      <w:r w:rsidRPr="00010E46">
        <w:rPr>
          <w:rFonts w:ascii="宋体" w:hAnsi="宋体" w:cs="方正大标宋_GBK" w:hint="eastAsia"/>
          <w:b/>
          <w:w w:val="90"/>
          <w:sz w:val="44"/>
          <w:szCs w:val="44"/>
        </w:rPr>
        <w:t>在全市教育系统警示教育大会上的讲话</w:t>
      </w:r>
    </w:p>
    <w:p w:rsidR="00B16AE9" w:rsidRDefault="00B16AE9">
      <w:pPr>
        <w:jc w:val="center"/>
        <w:rPr>
          <w:rFonts w:ascii="仿宋" w:eastAsia="仿宋" w:hAnsi="仿宋"/>
          <w:sz w:val="32"/>
          <w:szCs w:val="32"/>
        </w:rPr>
      </w:pPr>
    </w:p>
    <w:p w:rsidR="00B16AE9" w:rsidRDefault="00B16AE9">
      <w:pPr>
        <w:jc w:val="center"/>
        <w:rPr>
          <w:rFonts w:ascii="楷体" w:eastAsia="楷体" w:hAnsi="楷体"/>
          <w:sz w:val="32"/>
          <w:szCs w:val="32"/>
        </w:rPr>
      </w:pPr>
      <w:r>
        <w:rPr>
          <w:rFonts w:ascii="楷体" w:eastAsia="楷体" w:hAnsi="楷体" w:hint="eastAsia"/>
          <w:sz w:val="32"/>
          <w:szCs w:val="32"/>
        </w:rPr>
        <w:t>袁平安</w:t>
      </w:r>
    </w:p>
    <w:p w:rsidR="00B16AE9" w:rsidRDefault="00B16AE9" w:rsidP="00775CB3">
      <w:pPr>
        <w:jc w:val="center"/>
        <w:rPr>
          <w:rFonts w:ascii="楷体" w:eastAsia="楷体" w:hAnsi="楷体"/>
          <w:sz w:val="32"/>
          <w:szCs w:val="32"/>
        </w:rPr>
      </w:pPr>
      <w:r>
        <w:rPr>
          <w:rFonts w:ascii="楷体" w:eastAsia="楷体" w:hAnsi="楷体"/>
          <w:sz w:val="32"/>
          <w:szCs w:val="32"/>
        </w:rPr>
        <w:t>2022</w:t>
      </w:r>
      <w:r>
        <w:rPr>
          <w:rFonts w:ascii="楷体" w:eastAsia="楷体" w:hAnsi="楷体" w:hint="eastAsia"/>
          <w:sz w:val="32"/>
          <w:szCs w:val="32"/>
        </w:rPr>
        <w:t>年</w:t>
      </w:r>
      <w:r>
        <w:rPr>
          <w:rFonts w:ascii="楷体" w:eastAsia="楷体" w:hAnsi="楷体"/>
          <w:sz w:val="32"/>
          <w:szCs w:val="32"/>
        </w:rPr>
        <w:t>12</w:t>
      </w:r>
      <w:r>
        <w:rPr>
          <w:rFonts w:ascii="楷体" w:eastAsia="楷体" w:hAnsi="楷体" w:hint="eastAsia"/>
          <w:sz w:val="32"/>
          <w:szCs w:val="32"/>
        </w:rPr>
        <w:t>月</w:t>
      </w:r>
      <w:r>
        <w:rPr>
          <w:rFonts w:ascii="楷体" w:eastAsia="楷体" w:hAnsi="楷体"/>
          <w:sz w:val="32"/>
          <w:szCs w:val="32"/>
        </w:rPr>
        <w:t>12</w:t>
      </w:r>
      <w:r>
        <w:rPr>
          <w:rFonts w:ascii="楷体" w:eastAsia="楷体" w:hAnsi="楷体" w:hint="eastAsia"/>
          <w:sz w:val="32"/>
          <w:szCs w:val="32"/>
        </w:rPr>
        <w:t>日</w:t>
      </w:r>
    </w:p>
    <w:p w:rsidR="00B16AE9" w:rsidRPr="00164E9D" w:rsidRDefault="00B16AE9" w:rsidP="00164E9D">
      <w:pPr>
        <w:spacing w:line="560" w:lineRule="exact"/>
        <w:rPr>
          <w:rFonts w:ascii="仿宋_GB2312" w:eastAsia="仿宋_GB2312" w:hAnsi="仿宋" w:cs="仿宋_GB2312"/>
          <w:sz w:val="32"/>
          <w:szCs w:val="32"/>
        </w:rPr>
      </w:pPr>
      <w:r w:rsidRPr="00164E9D">
        <w:rPr>
          <w:rFonts w:ascii="仿宋_GB2312" w:eastAsia="仿宋_GB2312" w:hAnsi="仿宋" w:cs="仿宋_GB2312" w:hint="eastAsia"/>
          <w:sz w:val="32"/>
          <w:szCs w:val="32"/>
        </w:rPr>
        <w:t>同志们：</w:t>
      </w:r>
    </w:p>
    <w:p w:rsidR="00B16AE9" w:rsidRPr="00164E9D" w:rsidRDefault="00B16AE9" w:rsidP="00A4717B">
      <w:pPr>
        <w:spacing w:line="560" w:lineRule="exact"/>
        <w:ind w:firstLineChars="200" w:firstLine="31680"/>
        <w:rPr>
          <w:rFonts w:ascii="仿宋_GB2312" w:eastAsia="仿宋_GB2312" w:hAnsi="仿宋" w:cs="仿宋_GB2312"/>
          <w:sz w:val="32"/>
          <w:szCs w:val="32"/>
        </w:rPr>
      </w:pPr>
      <w:r w:rsidRPr="00164E9D">
        <w:rPr>
          <w:rFonts w:ascii="仿宋_GB2312" w:eastAsia="仿宋_GB2312" w:hAnsi="仿宋" w:cs="仿宋_GB2312" w:hint="eastAsia"/>
          <w:sz w:val="32"/>
          <w:szCs w:val="32"/>
        </w:rPr>
        <w:t>今天，我们在这里召开教育系统警示教育大会。召开这个会议，既是落实省委巡视反馈意见整改要求、严格治教治学的需要，更是推进全面从严治党的需要。下面，我讲两方面意见：</w:t>
      </w:r>
    </w:p>
    <w:p w:rsidR="00B16AE9" w:rsidRPr="00010E46" w:rsidRDefault="00B16AE9" w:rsidP="00A4717B">
      <w:pPr>
        <w:spacing w:line="560" w:lineRule="exact"/>
        <w:ind w:firstLineChars="200" w:firstLine="31680"/>
        <w:rPr>
          <w:rFonts w:ascii="黑体" w:eastAsia="黑体" w:hAnsi="黑体"/>
          <w:sz w:val="32"/>
          <w:szCs w:val="32"/>
        </w:rPr>
      </w:pPr>
      <w:r w:rsidRPr="00010E46">
        <w:rPr>
          <w:rFonts w:ascii="黑体" w:eastAsia="黑体" w:hAnsi="黑体" w:hint="eastAsia"/>
          <w:sz w:val="32"/>
          <w:szCs w:val="32"/>
        </w:rPr>
        <w:t>一、近三年案例分析</w:t>
      </w:r>
    </w:p>
    <w:p w:rsidR="00B16AE9" w:rsidRPr="00164E9D" w:rsidRDefault="00B16AE9" w:rsidP="00A4717B">
      <w:pPr>
        <w:spacing w:line="560" w:lineRule="exact"/>
        <w:ind w:firstLineChars="200" w:firstLine="31680"/>
        <w:rPr>
          <w:rFonts w:ascii="仿宋_GB2312" w:eastAsia="仿宋_GB2312" w:hAnsi="黑体" w:cs="黑体"/>
          <w:sz w:val="32"/>
          <w:szCs w:val="32"/>
        </w:rPr>
      </w:pPr>
      <w:r w:rsidRPr="00164E9D">
        <w:rPr>
          <w:rFonts w:ascii="仿宋_GB2312" w:eastAsia="仿宋_GB2312" w:hint="eastAsia"/>
          <w:sz w:val="32"/>
          <w:szCs w:val="32"/>
        </w:rPr>
        <w:t>日前，教工委办梳理了</w:t>
      </w:r>
      <w:r w:rsidRPr="00164E9D">
        <w:rPr>
          <w:rFonts w:ascii="仿宋_GB2312" w:eastAsia="仿宋_GB2312"/>
          <w:sz w:val="32"/>
          <w:szCs w:val="32"/>
        </w:rPr>
        <w:t>2020</w:t>
      </w:r>
      <w:r w:rsidRPr="00164E9D">
        <w:rPr>
          <w:rFonts w:ascii="仿宋_GB2312" w:eastAsia="仿宋_GB2312" w:hint="eastAsia"/>
          <w:sz w:val="32"/>
          <w:szCs w:val="32"/>
        </w:rPr>
        <w:t>年以来的违法犯罪和违纪违规案件，三年不到的时间，教育系统受处分人员达</w:t>
      </w:r>
      <w:r w:rsidRPr="00164E9D">
        <w:rPr>
          <w:rFonts w:ascii="仿宋_GB2312" w:eastAsia="仿宋_GB2312"/>
          <w:sz w:val="32"/>
          <w:szCs w:val="32"/>
        </w:rPr>
        <w:t>42</w:t>
      </w:r>
      <w:r w:rsidRPr="00164E9D">
        <w:rPr>
          <w:rFonts w:ascii="仿宋_GB2312" w:eastAsia="仿宋_GB2312" w:hint="eastAsia"/>
          <w:sz w:val="32"/>
          <w:szCs w:val="32"/>
        </w:rPr>
        <w:t>人，其中违法犯罪类</w:t>
      </w:r>
      <w:r w:rsidRPr="00164E9D">
        <w:rPr>
          <w:rFonts w:ascii="仿宋_GB2312" w:eastAsia="仿宋_GB2312"/>
          <w:sz w:val="32"/>
          <w:szCs w:val="32"/>
        </w:rPr>
        <w:t>18</w:t>
      </w:r>
      <w:r w:rsidRPr="00164E9D">
        <w:rPr>
          <w:rFonts w:ascii="仿宋_GB2312" w:eastAsia="仿宋_GB2312" w:hint="eastAsia"/>
          <w:sz w:val="32"/>
          <w:szCs w:val="32"/>
        </w:rPr>
        <w:t>人、违纪违规类</w:t>
      </w:r>
      <w:r w:rsidRPr="00164E9D">
        <w:rPr>
          <w:rFonts w:ascii="仿宋_GB2312" w:eastAsia="仿宋_GB2312"/>
          <w:sz w:val="32"/>
          <w:szCs w:val="32"/>
        </w:rPr>
        <w:t>24</w:t>
      </w:r>
      <w:r w:rsidRPr="00164E9D">
        <w:rPr>
          <w:rFonts w:ascii="仿宋_GB2312" w:eastAsia="仿宋_GB2312" w:hint="eastAsia"/>
          <w:sz w:val="32"/>
          <w:szCs w:val="32"/>
        </w:rPr>
        <w:t>人。另有几个案件还在审查中。</w:t>
      </w:r>
    </w:p>
    <w:p w:rsidR="00B16AE9" w:rsidRPr="00010E46" w:rsidRDefault="00B16AE9" w:rsidP="00010E46">
      <w:pPr>
        <w:spacing w:line="560" w:lineRule="exact"/>
        <w:ind w:left="643"/>
        <w:rPr>
          <w:rFonts w:ascii="楷体" w:eastAsia="楷体" w:hAnsi="楷体" w:cs="楷体"/>
          <w:b/>
          <w:bCs/>
          <w:sz w:val="32"/>
          <w:szCs w:val="32"/>
        </w:rPr>
      </w:pPr>
      <w:r w:rsidRPr="00010E46">
        <w:rPr>
          <w:rFonts w:ascii="楷体" w:eastAsia="楷体" w:hAnsi="楷体" w:cs="楷体" w:hint="eastAsia"/>
          <w:b/>
          <w:bCs/>
          <w:sz w:val="32"/>
          <w:szCs w:val="32"/>
        </w:rPr>
        <w:t>（一）违法犯罪类案件</w:t>
      </w:r>
    </w:p>
    <w:p w:rsidR="00B16AE9" w:rsidRPr="00164E9D" w:rsidRDefault="00B16AE9" w:rsidP="00A4717B">
      <w:pPr>
        <w:spacing w:line="560" w:lineRule="exact"/>
        <w:ind w:firstLineChars="200" w:firstLine="31680"/>
        <w:rPr>
          <w:rFonts w:ascii="仿宋_GB2312" w:eastAsia="仿宋_GB2312" w:hAnsi="仿宋" w:cs="仿宋_GB2312"/>
          <w:sz w:val="32"/>
          <w:szCs w:val="32"/>
        </w:rPr>
      </w:pPr>
      <w:r w:rsidRPr="00164E9D">
        <w:rPr>
          <w:rFonts w:ascii="仿宋_GB2312" w:eastAsia="仿宋_GB2312" w:hAnsi="仿宋" w:cs="仿宋_GB2312" w:hint="eastAsia"/>
          <w:sz w:val="32"/>
          <w:szCs w:val="32"/>
        </w:rPr>
        <w:t>违法犯罪类案件包括刑事犯罪案件</w:t>
      </w:r>
      <w:r w:rsidRPr="00164E9D">
        <w:rPr>
          <w:rFonts w:ascii="仿宋_GB2312" w:eastAsia="仿宋_GB2312" w:hAnsi="仿宋" w:cs="仿宋_GB2312"/>
          <w:sz w:val="32"/>
          <w:szCs w:val="32"/>
        </w:rPr>
        <w:t>2</w:t>
      </w:r>
      <w:r w:rsidRPr="00164E9D">
        <w:rPr>
          <w:rFonts w:ascii="仿宋_GB2312" w:eastAsia="仿宋_GB2312" w:hAnsi="仿宋" w:cs="仿宋_GB2312" w:hint="eastAsia"/>
          <w:sz w:val="32"/>
          <w:szCs w:val="32"/>
        </w:rPr>
        <w:t>起、一般性违法案件</w:t>
      </w:r>
      <w:r w:rsidRPr="00164E9D">
        <w:rPr>
          <w:rFonts w:ascii="仿宋_GB2312" w:eastAsia="仿宋_GB2312" w:hAnsi="仿宋" w:cs="仿宋_GB2312"/>
          <w:sz w:val="32"/>
          <w:szCs w:val="32"/>
        </w:rPr>
        <w:t>14</w:t>
      </w:r>
      <w:r w:rsidRPr="00164E9D">
        <w:rPr>
          <w:rFonts w:ascii="仿宋_GB2312" w:eastAsia="仿宋_GB2312" w:hAnsi="仿宋" w:cs="仿宋_GB2312" w:hint="eastAsia"/>
          <w:sz w:val="32"/>
          <w:szCs w:val="32"/>
        </w:rPr>
        <w:t>起。所涉及的</w:t>
      </w:r>
      <w:r w:rsidRPr="00164E9D">
        <w:rPr>
          <w:rFonts w:ascii="仿宋_GB2312" w:eastAsia="仿宋_GB2312" w:hAnsi="仿宋" w:cs="仿宋_GB2312"/>
          <w:sz w:val="32"/>
          <w:szCs w:val="32"/>
        </w:rPr>
        <w:t>18</w:t>
      </w:r>
      <w:r w:rsidRPr="00164E9D">
        <w:rPr>
          <w:rFonts w:ascii="仿宋_GB2312" w:eastAsia="仿宋_GB2312" w:hAnsi="仿宋" w:cs="仿宋_GB2312" w:hint="eastAsia"/>
          <w:sz w:val="32"/>
          <w:szCs w:val="32"/>
        </w:rPr>
        <w:t>人中含机关中层干部</w:t>
      </w:r>
      <w:r w:rsidRPr="00164E9D">
        <w:rPr>
          <w:rFonts w:ascii="仿宋_GB2312" w:eastAsia="仿宋_GB2312" w:hAnsi="仿宋" w:cs="仿宋_GB2312"/>
          <w:sz w:val="32"/>
          <w:szCs w:val="32"/>
        </w:rPr>
        <w:t>1</w:t>
      </w:r>
      <w:r w:rsidRPr="00164E9D">
        <w:rPr>
          <w:rFonts w:ascii="仿宋_GB2312" w:eastAsia="仿宋_GB2312" w:hAnsi="仿宋" w:cs="仿宋_GB2312" w:hint="eastAsia"/>
          <w:sz w:val="32"/>
          <w:szCs w:val="32"/>
        </w:rPr>
        <w:t>人、学校校长</w:t>
      </w:r>
      <w:r w:rsidRPr="00164E9D">
        <w:rPr>
          <w:rFonts w:ascii="仿宋_GB2312" w:eastAsia="仿宋_GB2312" w:hAnsi="仿宋" w:cs="仿宋_GB2312"/>
          <w:sz w:val="32"/>
          <w:szCs w:val="32"/>
        </w:rPr>
        <w:t>8</w:t>
      </w:r>
      <w:r w:rsidRPr="00164E9D">
        <w:rPr>
          <w:rFonts w:ascii="仿宋_GB2312" w:eastAsia="仿宋_GB2312" w:hAnsi="仿宋" w:cs="仿宋_GB2312" w:hint="eastAsia"/>
          <w:sz w:val="32"/>
          <w:szCs w:val="32"/>
        </w:rPr>
        <w:t>人次。</w:t>
      </w:r>
    </w:p>
    <w:p w:rsidR="00B16AE9" w:rsidRPr="00164E9D" w:rsidRDefault="00B16AE9" w:rsidP="00A4717B">
      <w:pPr>
        <w:spacing w:line="560" w:lineRule="exact"/>
        <w:ind w:firstLineChars="200" w:firstLine="31680"/>
        <w:rPr>
          <w:rFonts w:ascii="仿宋_GB2312" w:eastAsia="仿宋_GB2312" w:hAnsi="仿宋_GB2312" w:cs="仿宋_GB2312"/>
          <w:sz w:val="32"/>
          <w:szCs w:val="32"/>
        </w:rPr>
      </w:pPr>
      <w:r w:rsidRPr="00164E9D">
        <w:rPr>
          <w:rFonts w:ascii="仿宋_GB2312" w:eastAsia="仿宋_GB2312" w:hAnsi="仿宋" w:cs="仿宋_GB2312"/>
          <w:b/>
          <w:sz w:val="32"/>
          <w:szCs w:val="32"/>
        </w:rPr>
        <w:t>1.</w:t>
      </w:r>
      <w:r w:rsidRPr="00164E9D">
        <w:rPr>
          <w:rFonts w:ascii="仿宋_GB2312" w:eastAsia="仿宋_GB2312" w:hAnsi="仿宋" w:cs="仿宋_GB2312" w:hint="eastAsia"/>
          <w:b/>
          <w:sz w:val="32"/>
          <w:szCs w:val="32"/>
        </w:rPr>
        <w:t>刑事犯罪案件</w:t>
      </w:r>
      <w:r w:rsidRPr="00164E9D">
        <w:rPr>
          <w:rFonts w:ascii="仿宋_GB2312" w:eastAsia="仿宋_GB2312" w:hAnsi="仿宋" w:cs="仿宋_GB2312"/>
          <w:b/>
          <w:sz w:val="32"/>
          <w:szCs w:val="32"/>
        </w:rPr>
        <w:t>2</w:t>
      </w:r>
      <w:r w:rsidRPr="00164E9D">
        <w:rPr>
          <w:rFonts w:ascii="仿宋_GB2312" w:eastAsia="仿宋_GB2312" w:hAnsi="仿宋" w:cs="仿宋_GB2312" w:hint="eastAsia"/>
          <w:b/>
          <w:sz w:val="32"/>
          <w:szCs w:val="32"/>
        </w:rPr>
        <w:t>起、涉及</w:t>
      </w:r>
      <w:r w:rsidRPr="00164E9D">
        <w:rPr>
          <w:rFonts w:ascii="仿宋_GB2312" w:eastAsia="仿宋_GB2312" w:hAnsi="仿宋" w:cs="仿宋_GB2312"/>
          <w:b/>
          <w:sz w:val="32"/>
          <w:szCs w:val="32"/>
        </w:rPr>
        <w:t xml:space="preserve">2 </w:t>
      </w:r>
      <w:r w:rsidRPr="00164E9D">
        <w:rPr>
          <w:rFonts w:ascii="仿宋_GB2312" w:eastAsia="仿宋_GB2312" w:hAnsi="仿宋" w:cs="仿宋_GB2312" w:hint="eastAsia"/>
          <w:b/>
          <w:sz w:val="32"/>
          <w:szCs w:val="32"/>
        </w:rPr>
        <w:t>人。</w:t>
      </w:r>
      <w:r w:rsidRPr="00164E9D">
        <w:rPr>
          <w:rFonts w:ascii="仿宋_GB2312" w:eastAsia="仿宋_GB2312" w:hAnsi="仿宋" w:cs="仿宋_GB2312" w:hint="eastAsia"/>
          <w:sz w:val="32"/>
          <w:szCs w:val="32"/>
        </w:rPr>
        <w:t>一起是受贿罪案件，涉及教育局机关一名原中层干部。其主要问题发生在</w:t>
      </w:r>
      <w:r w:rsidRPr="00164E9D">
        <w:rPr>
          <w:rFonts w:ascii="仿宋_GB2312" w:eastAsia="仿宋_GB2312" w:hAnsi="仿宋" w:cs="仿宋_GB2312"/>
          <w:sz w:val="32"/>
          <w:szCs w:val="32"/>
        </w:rPr>
        <w:t>2009</w:t>
      </w:r>
      <w:r w:rsidRPr="00164E9D">
        <w:rPr>
          <w:rFonts w:ascii="仿宋_GB2312" w:eastAsia="仿宋_GB2312" w:hAnsi="仿宋" w:cs="仿宋_GB2312" w:hint="eastAsia"/>
          <w:sz w:val="32"/>
          <w:szCs w:val="32"/>
        </w:rPr>
        <w:t>年至</w:t>
      </w:r>
      <w:r w:rsidRPr="00164E9D">
        <w:rPr>
          <w:rFonts w:ascii="仿宋_GB2312" w:eastAsia="仿宋_GB2312" w:hAnsi="仿宋" w:cs="仿宋_GB2312"/>
          <w:sz w:val="32"/>
          <w:szCs w:val="32"/>
        </w:rPr>
        <w:t>2018</w:t>
      </w:r>
      <w:r w:rsidRPr="00164E9D">
        <w:rPr>
          <w:rFonts w:ascii="仿宋_GB2312" w:eastAsia="仿宋_GB2312" w:hAnsi="仿宋" w:cs="仿宋_GB2312" w:hint="eastAsia"/>
          <w:sz w:val="32"/>
          <w:szCs w:val="32"/>
        </w:rPr>
        <w:t>年任发展规划科科长期间，利用负责全市教育系统基建工程的职务便利，在工程监管、矛盾协调、竣工验收、业务承揽、工程款结算等方面为他人谋取利益，先后多次收取</w:t>
      </w:r>
      <w:r w:rsidRPr="00164E9D">
        <w:rPr>
          <w:rFonts w:ascii="仿宋_GB2312" w:eastAsia="仿宋_GB2312" w:hAnsi="仿宋" w:cs="仿宋_GB2312"/>
          <w:sz w:val="32"/>
          <w:szCs w:val="32"/>
        </w:rPr>
        <w:t>19</w:t>
      </w:r>
      <w:r w:rsidRPr="00164E9D">
        <w:rPr>
          <w:rFonts w:ascii="仿宋_GB2312" w:eastAsia="仿宋_GB2312" w:hAnsi="仿宋" w:cs="仿宋_GB2312" w:hint="eastAsia"/>
          <w:sz w:val="32"/>
          <w:szCs w:val="32"/>
        </w:rPr>
        <w:t>人所送现金、购物卡等财物，共计价值人民币</w:t>
      </w:r>
      <w:r w:rsidRPr="00164E9D">
        <w:rPr>
          <w:rFonts w:ascii="仿宋_GB2312" w:eastAsia="仿宋_GB2312" w:hAnsi="仿宋" w:cs="仿宋_GB2312"/>
          <w:sz w:val="32"/>
          <w:szCs w:val="32"/>
        </w:rPr>
        <w:t>171.2</w:t>
      </w:r>
      <w:r w:rsidRPr="00164E9D">
        <w:rPr>
          <w:rFonts w:ascii="仿宋_GB2312" w:eastAsia="仿宋_GB2312" w:hAnsi="仿宋" w:cs="仿宋_GB2312" w:hint="eastAsia"/>
          <w:sz w:val="32"/>
          <w:szCs w:val="32"/>
        </w:rPr>
        <w:t>万元，用于个人、家庭消费。该同志被“双开”、被判处实刑。另一起是</w:t>
      </w:r>
      <w:r w:rsidRPr="00164E9D">
        <w:rPr>
          <w:rFonts w:ascii="仿宋_GB2312" w:eastAsia="仿宋_GB2312" w:hAnsi="仿宋_GB2312" w:cs="仿宋_GB2312" w:hint="eastAsia"/>
          <w:sz w:val="32"/>
          <w:szCs w:val="32"/>
        </w:rPr>
        <w:t>非法制造、买卖、运输危险物质罪。</w:t>
      </w:r>
      <w:r w:rsidRPr="00164E9D">
        <w:rPr>
          <w:rFonts w:ascii="仿宋_GB2312" w:eastAsia="仿宋_GB2312" w:hAnsi="仿宋_GB2312" w:cs="仿宋_GB2312"/>
          <w:sz w:val="32"/>
          <w:szCs w:val="32"/>
        </w:rPr>
        <w:t>2022</w:t>
      </w:r>
      <w:r w:rsidRPr="00164E9D">
        <w:rPr>
          <w:rFonts w:ascii="仿宋_GB2312" w:eastAsia="仿宋_GB2312" w:hAnsi="仿宋_GB2312" w:cs="仿宋_GB2312" w:hint="eastAsia"/>
          <w:sz w:val="32"/>
          <w:szCs w:val="32"/>
        </w:rPr>
        <w:t>年</w:t>
      </w:r>
      <w:r w:rsidRPr="00164E9D">
        <w:rPr>
          <w:rFonts w:ascii="仿宋_GB2312" w:eastAsia="仿宋_GB2312" w:hAnsi="仿宋_GB2312" w:cs="仿宋_GB2312"/>
          <w:sz w:val="32"/>
          <w:szCs w:val="32"/>
        </w:rPr>
        <w:t>2</w:t>
      </w:r>
      <w:r w:rsidRPr="00164E9D">
        <w:rPr>
          <w:rFonts w:ascii="仿宋_GB2312" w:eastAsia="仿宋_GB2312" w:hAnsi="仿宋_GB2312" w:cs="仿宋_GB2312" w:hint="eastAsia"/>
          <w:sz w:val="32"/>
          <w:szCs w:val="32"/>
        </w:rPr>
        <w:t>月</w:t>
      </w:r>
      <w:r w:rsidRPr="00164E9D">
        <w:rPr>
          <w:rFonts w:ascii="仿宋_GB2312" w:eastAsia="仿宋_GB2312" w:hAnsi="仿宋_GB2312" w:cs="仿宋_GB2312"/>
          <w:sz w:val="32"/>
          <w:szCs w:val="32"/>
        </w:rPr>
        <w:t>9</w:t>
      </w:r>
      <w:r w:rsidRPr="00164E9D">
        <w:rPr>
          <w:rFonts w:ascii="仿宋_GB2312" w:eastAsia="仿宋_GB2312" w:hAnsi="仿宋_GB2312" w:cs="仿宋_GB2312" w:hint="eastAsia"/>
          <w:sz w:val="32"/>
          <w:szCs w:val="32"/>
        </w:rPr>
        <w:t>日，我市某高中化学教师以非法制造、买卖、运输危险物质罪，被常州市新北区人民法院判处有期徒刑三年六个月。后经教育局局长办公会研究，给予该教师开除处分。</w:t>
      </w:r>
    </w:p>
    <w:p w:rsidR="00B16AE9" w:rsidRPr="00164E9D" w:rsidRDefault="00B16AE9" w:rsidP="00A4717B">
      <w:pPr>
        <w:spacing w:line="560" w:lineRule="exact"/>
        <w:ind w:firstLineChars="200" w:firstLine="31680"/>
        <w:rPr>
          <w:rFonts w:ascii="仿宋_GB2312" w:eastAsia="仿宋_GB2312" w:hAnsi="仿宋" w:cs="仿宋_GB2312"/>
          <w:sz w:val="32"/>
          <w:szCs w:val="32"/>
        </w:rPr>
      </w:pPr>
      <w:r w:rsidRPr="00164E9D">
        <w:rPr>
          <w:rFonts w:ascii="仿宋_GB2312" w:eastAsia="仿宋_GB2312" w:hAnsi="仿宋" w:cs="仿宋_GB2312"/>
          <w:b/>
          <w:sz w:val="32"/>
          <w:szCs w:val="32"/>
        </w:rPr>
        <w:t xml:space="preserve">2. </w:t>
      </w:r>
      <w:r w:rsidRPr="00164E9D">
        <w:rPr>
          <w:rFonts w:ascii="仿宋_GB2312" w:eastAsia="仿宋_GB2312" w:hAnsi="仿宋" w:cs="仿宋_GB2312" w:hint="eastAsia"/>
          <w:b/>
          <w:sz w:val="32"/>
          <w:szCs w:val="32"/>
        </w:rPr>
        <w:t>一般性违法案件</w:t>
      </w:r>
      <w:r w:rsidRPr="00164E9D">
        <w:rPr>
          <w:rFonts w:ascii="仿宋_GB2312" w:eastAsia="仿宋_GB2312" w:hAnsi="仿宋" w:cs="仿宋_GB2312"/>
          <w:b/>
          <w:sz w:val="32"/>
          <w:szCs w:val="32"/>
        </w:rPr>
        <w:t>14</w:t>
      </w:r>
      <w:r w:rsidRPr="00164E9D">
        <w:rPr>
          <w:rFonts w:ascii="仿宋_GB2312" w:eastAsia="仿宋_GB2312" w:hAnsi="仿宋" w:cs="仿宋_GB2312" w:hint="eastAsia"/>
          <w:b/>
          <w:sz w:val="32"/>
          <w:szCs w:val="32"/>
        </w:rPr>
        <w:t>起、涉及</w:t>
      </w:r>
      <w:r w:rsidRPr="00164E9D">
        <w:rPr>
          <w:rFonts w:ascii="仿宋_GB2312" w:eastAsia="仿宋_GB2312" w:hAnsi="仿宋" w:cs="仿宋_GB2312"/>
          <w:b/>
          <w:sz w:val="32"/>
          <w:szCs w:val="32"/>
        </w:rPr>
        <w:t>16</w:t>
      </w:r>
      <w:r w:rsidRPr="00164E9D">
        <w:rPr>
          <w:rFonts w:ascii="仿宋_GB2312" w:eastAsia="仿宋_GB2312" w:hAnsi="仿宋" w:cs="仿宋_GB2312" w:hint="eastAsia"/>
          <w:b/>
          <w:sz w:val="32"/>
          <w:szCs w:val="32"/>
        </w:rPr>
        <w:t>人次（校长</w:t>
      </w:r>
      <w:r w:rsidRPr="00164E9D">
        <w:rPr>
          <w:rFonts w:ascii="仿宋_GB2312" w:eastAsia="仿宋_GB2312" w:hAnsi="仿宋" w:cs="仿宋_GB2312"/>
          <w:b/>
          <w:sz w:val="32"/>
          <w:szCs w:val="32"/>
        </w:rPr>
        <w:t>8</w:t>
      </w:r>
      <w:r w:rsidRPr="00164E9D">
        <w:rPr>
          <w:rFonts w:ascii="仿宋_GB2312" w:eastAsia="仿宋_GB2312" w:hAnsi="仿宋" w:cs="仿宋_GB2312" w:hint="eastAsia"/>
          <w:b/>
          <w:sz w:val="32"/>
          <w:szCs w:val="32"/>
        </w:rPr>
        <w:t>人次）。</w:t>
      </w:r>
      <w:r w:rsidRPr="00164E9D">
        <w:rPr>
          <w:rFonts w:ascii="仿宋_GB2312" w:eastAsia="仿宋_GB2312" w:hAnsi="仿宋" w:cs="仿宋_GB2312" w:hint="eastAsia"/>
          <w:sz w:val="32"/>
          <w:szCs w:val="32"/>
        </w:rPr>
        <w:t>其中：赌博案件</w:t>
      </w:r>
      <w:r w:rsidRPr="00164E9D">
        <w:rPr>
          <w:rFonts w:ascii="仿宋_GB2312" w:eastAsia="仿宋_GB2312" w:hAnsi="仿宋" w:cs="仿宋_GB2312"/>
          <w:sz w:val="32"/>
          <w:szCs w:val="32"/>
        </w:rPr>
        <w:t>2</w:t>
      </w:r>
      <w:r w:rsidRPr="00164E9D">
        <w:rPr>
          <w:rFonts w:ascii="仿宋_GB2312" w:eastAsia="仿宋_GB2312" w:hAnsi="仿宋" w:cs="仿宋_GB2312" w:hint="eastAsia"/>
          <w:sz w:val="32"/>
          <w:szCs w:val="32"/>
        </w:rPr>
        <w:t>起、涉及</w:t>
      </w:r>
      <w:r w:rsidRPr="00164E9D">
        <w:rPr>
          <w:rFonts w:ascii="仿宋_GB2312" w:eastAsia="仿宋_GB2312" w:hAnsi="仿宋" w:cs="仿宋_GB2312"/>
          <w:sz w:val="32"/>
          <w:szCs w:val="32"/>
        </w:rPr>
        <w:t>2</w:t>
      </w:r>
      <w:r w:rsidRPr="00164E9D">
        <w:rPr>
          <w:rFonts w:ascii="仿宋_GB2312" w:eastAsia="仿宋_GB2312" w:hAnsi="仿宋" w:cs="仿宋_GB2312" w:hint="eastAsia"/>
          <w:sz w:val="32"/>
          <w:szCs w:val="32"/>
        </w:rPr>
        <w:t>人；妨碍信用卡管理罪案件</w:t>
      </w:r>
      <w:r w:rsidRPr="00164E9D">
        <w:rPr>
          <w:rFonts w:ascii="仿宋_GB2312" w:eastAsia="仿宋_GB2312" w:hAnsi="仿宋" w:cs="仿宋_GB2312"/>
          <w:sz w:val="32"/>
          <w:szCs w:val="32"/>
        </w:rPr>
        <w:t>1</w:t>
      </w:r>
      <w:r w:rsidRPr="00164E9D">
        <w:rPr>
          <w:rFonts w:ascii="仿宋_GB2312" w:eastAsia="仿宋_GB2312" w:hAnsi="仿宋" w:cs="仿宋_GB2312" w:hint="eastAsia"/>
          <w:sz w:val="32"/>
          <w:szCs w:val="32"/>
        </w:rPr>
        <w:t>起、涉及</w:t>
      </w:r>
      <w:r w:rsidRPr="00164E9D">
        <w:rPr>
          <w:rFonts w:ascii="仿宋_GB2312" w:eastAsia="仿宋_GB2312" w:hAnsi="仿宋" w:cs="仿宋_GB2312"/>
          <w:sz w:val="32"/>
          <w:szCs w:val="32"/>
        </w:rPr>
        <w:t>1</w:t>
      </w:r>
      <w:r w:rsidRPr="00164E9D">
        <w:rPr>
          <w:rFonts w:ascii="仿宋_GB2312" w:eastAsia="仿宋_GB2312" w:hAnsi="仿宋" w:cs="仿宋_GB2312" w:hint="eastAsia"/>
          <w:sz w:val="32"/>
          <w:szCs w:val="32"/>
        </w:rPr>
        <w:t>人；妨碍疫情防控法律法规案件</w:t>
      </w:r>
      <w:r w:rsidRPr="00164E9D">
        <w:rPr>
          <w:rFonts w:ascii="仿宋_GB2312" w:eastAsia="仿宋_GB2312" w:hAnsi="仿宋" w:cs="仿宋_GB2312"/>
          <w:sz w:val="32"/>
          <w:szCs w:val="32"/>
        </w:rPr>
        <w:t>1</w:t>
      </w:r>
      <w:r w:rsidRPr="00164E9D">
        <w:rPr>
          <w:rFonts w:ascii="仿宋_GB2312" w:eastAsia="仿宋_GB2312" w:hAnsi="仿宋" w:cs="仿宋_GB2312" w:hint="eastAsia"/>
          <w:sz w:val="32"/>
          <w:szCs w:val="32"/>
        </w:rPr>
        <w:t>起、涉及</w:t>
      </w:r>
      <w:r w:rsidRPr="00164E9D">
        <w:rPr>
          <w:rFonts w:ascii="仿宋_GB2312" w:eastAsia="仿宋_GB2312" w:hAnsi="仿宋" w:cs="仿宋_GB2312"/>
          <w:sz w:val="32"/>
          <w:szCs w:val="32"/>
        </w:rPr>
        <w:t>1</w:t>
      </w:r>
      <w:r w:rsidRPr="00164E9D">
        <w:rPr>
          <w:rFonts w:ascii="仿宋_GB2312" w:eastAsia="仿宋_GB2312" w:hAnsi="仿宋" w:cs="仿宋_GB2312" w:hint="eastAsia"/>
          <w:sz w:val="32"/>
          <w:szCs w:val="32"/>
        </w:rPr>
        <w:t>人。商业保险进校园职务违法案件</w:t>
      </w:r>
      <w:r w:rsidRPr="00164E9D">
        <w:rPr>
          <w:rFonts w:ascii="仿宋_GB2312" w:eastAsia="仿宋_GB2312" w:hAnsi="仿宋" w:cs="仿宋_GB2312"/>
          <w:sz w:val="32"/>
          <w:szCs w:val="32"/>
        </w:rPr>
        <w:t>5</w:t>
      </w:r>
      <w:r w:rsidRPr="00164E9D">
        <w:rPr>
          <w:rFonts w:ascii="仿宋_GB2312" w:eastAsia="仿宋_GB2312" w:hAnsi="仿宋" w:cs="仿宋_GB2312" w:hint="eastAsia"/>
          <w:sz w:val="32"/>
          <w:szCs w:val="32"/>
        </w:rPr>
        <w:t>起、涉及</w:t>
      </w:r>
      <w:r w:rsidRPr="00164E9D">
        <w:rPr>
          <w:rFonts w:ascii="仿宋_GB2312" w:eastAsia="仿宋_GB2312" w:hAnsi="仿宋" w:cs="仿宋_GB2312"/>
          <w:sz w:val="32"/>
          <w:szCs w:val="32"/>
        </w:rPr>
        <w:t>5</w:t>
      </w:r>
      <w:r w:rsidRPr="00164E9D">
        <w:rPr>
          <w:rFonts w:ascii="仿宋_GB2312" w:eastAsia="仿宋_GB2312" w:hAnsi="仿宋" w:cs="仿宋_GB2312" w:hint="eastAsia"/>
          <w:sz w:val="32"/>
          <w:szCs w:val="32"/>
        </w:rPr>
        <w:t>人；虚报发票的职务违法案件</w:t>
      </w:r>
      <w:r w:rsidRPr="00164E9D">
        <w:rPr>
          <w:rFonts w:ascii="仿宋_GB2312" w:eastAsia="仿宋_GB2312" w:hAnsi="仿宋" w:cs="仿宋_GB2312"/>
          <w:sz w:val="32"/>
          <w:szCs w:val="32"/>
        </w:rPr>
        <w:t>2</w:t>
      </w:r>
      <w:r w:rsidRPr="00164E9D">
        <w:rPr>
          <w:rFonts w:ascii="仿宋_GB2312" w:eastAsia="仿宋_GB2312" w:hAnsi="仿宋" w:cs="仿宋_GB2312" w:hint="eastAsia"/>
          <w:sz w:val="32"/>
          <w:szCs w:val="32"/>
        </w:rPr>
        <w:t>起、涉及</w:t>
      </w:r>
      <w:r w:rsidRPr="00164E9D">
        <w:rPr>
          <w:rFonts w:ascii="仿宋_GB2312" w:eastAsia="仿宋_GB2312" w:hAnsi="仿宋" w:cs="仿宋_GB2312"/>
          <w:sz w:val="32"/>
          <w:szCs w:val="32"/>
        </w:rPr>
        <w:t>3</w:t>
      </w:r>
      <w:r w:rsidRPr="00164E9D">
        <w:rPr>
          <w:rFonts w:ascii="仿宋_GB2312" w:eastAsia="仿宋_GB2312" w:hAnsi="仿宋" w:cs="仿宋_GB2312" w:hint="eastAsia"/>
          <w:sz w:val="32"/>
          <w:szCs w:val="32"/>
        </w:rPr>
        <w:t>人；酒驾案件</w:t>
      </w:r>
      <w:r w:rsidRPr="00164E9D">
        <w:rPr>
          <w:rFonts w:ascii="仿宋_GB2312" w:eastAsia="仿宋_GB2312" w:hAnsi="仿宋" w:cs="仿宋_GB2312"/>
          <w:sz w:val="32"/>
          <w:szCs w:val="32"/>
        </w:rPr>
        <w:t>2</w:t>
      </w:r>
      <w:r w:rsidRPr="00164E9D">
        <w:rPr>
          <w:rFonts w:ascii="仿宋_GB2312" w:eastAsia="仿宋_GB2312" w:hAnsi="仿宋" w:cs="仿宋_GB2312" w:hint="eastAsia"/>
          <w:sz w:val="32"/>
          <w:szCs w:val="32"/>
        </w:rPr>
        <w:t>起、涉及</w:t>
      </w:r>
      <w:r w:rsidRPr="00164E9D">
        <w:rPr>
          <w:rFonts w:ascii="仿宋_GB2312" w:eastAsia="仿宋_GB2312" w:hAnsi="仿宋" w:cs="仿宋_GB2312"/>
          <w:sz w:val="32"/>
          <w:szCs w:val="32"/>
        </w:rPr>
        <w:t>2</w:t>
      </w:r>
      <w:r w:rsidRPr="00164E9D">
        <w:rPr>
          <w:rFonts w:ascii="仿宋_GB2312" w:eastAsia="仿宋_GB2312" w:hAnsi="仿宋" w:cs="仿宋_GB2312" w:hint="eastAsia"/>
          <w:sz w:val="32"/>
          <w:szCs w:val="32"/>
        </w:rPr>
        <w:t>人；违法用工致人死亡案件</w:t>
      </w:r>
      <w:r w:rsidRPr="00164E9D">
        <w:rPr>
          <w:rFonts w:ascii="仿宋_GB2312" w:eastAsia="仿宋_GB2312" w:hAnsi="仿宋" w:cs="仿宋_GB2312"/>
          <w:sz w:val="32"/>
          <w:szCs w:val="32"/>
        </w:rPr>
        <w:t>1</w:t>
      </w:r>
      <w:r w:rsidRPr="00164E9D">
        <w:rPr>
          <w:rFonts w:ascii="仿宋_GB2312" w:eastAsia="仿宋_GB2312" w:hAnsi="仿宋" w:cs="仿宋_GB2312" w:hint="eastAsia"/>
          <w:sz w:val="32"/>
          <w:szCs w:val="32"/>
        </w:rPr>
        <w:t>起、涉及</w:t>
      </w:r>
      <w:r w:rsidRPr="00164E9D">
        <w:rPr>
          <w:rFonts w:ascii="仿宋_GB2312" w:eastAsia="仿宋_GB2312" w:hAnsi="仿宋" w:cs="仿宋_GB2312"/>
          <w:sz w:val="32"/>
          <w:szCs w:val="32"/>
        </w:rPr>
        <w:t>2</w:t>
      </w:r>
      <w:r w:rsidRPr="00164E9D">
        <w:rPr>
          <w:rFonts w:ascii="仿宋_GB2312" w:eastAsia="仿宋_GB2312" w:hAnsi="仿宋" w:cs="仿宋_GB2312" w:hint="eastAsia"/>
          <w:sz w:val="32"/>
          <w:szCs w:val="32"/>
        </w:rPr>
        <w:t>人。上述案件中比较典型的有：一是妨碍信用卡管理罪案件，犯案人盗用他人身份信息办理信用卡透支消费</w:t>
      </w:r>
      <w:r w:rsidRPr="00164E9D">
        <w:rPr>
          <w:rFonts w:ascii="仿宋_GB2312" w:eastAsia="仿宋_GB2312" w:hAnsi="仿宋" w:cs="仿宋_GB2312"/>
          <w:sz w:val="32"/>
          <w:szCs w:val="32"/>
        </w:rPr>
        <w:t>2</w:t>
      </w:r>
      <w:r w:rsidRPr="00164E9D">
        <w:rPr>
          <w:rFonts w:ascii="仿宋_GB2312" w:eastAsia="仿宋_GB2312" w:hAnsi="仿宋" w:cs="仿宋_GB2312" w:hint="eastAsia"/>
          <w:sz w:val="32"/>
          <w:szCs w:val="32"/>
        </w:rPr>
        <w:t>万多元，损害他人利益的主观恶意明显。除退回非法所得外，给予了警告处分。二是妨碍疫情防控法律法规案件，属于顶风作案，给予了党内警告处分。三是虚报发票的职务违法案件，涉案人员无视法纪、损公肥私。所涉</w:t>
      </w:r>
      <w:r w:rsidRPr="00164E9D">
        <w:rPr>
          <w:rFonts w:ascii="仿宋_GB2312" w:eastAsia="仿宋_GB2312" w:hAnsi="仿宋" w:cs="仿宋_GB2312"/>
          <w:sz w:val="32"/>
          <w:szCs w:val="32"/>
        </w:rPr>
        <w:t>3</w:t>
      </w:r>
      <w:r w:rsidRPr="00164E9D">
        <w:rPr>
          <w:rFonts w:ascii="仿宋_GB2312" w:eastAsia="仿宋_GB2312" w:hAnsi="仿宋" w:cs="仿宋_GB2312" w:hint="eastAsia"/>
          <w:sz w:val="32"/>
          <w:szCs w:val="32"/>
        </w:rPr>
        <w:t>人皆获警告处分。</w:t>
      </w:r>
    </w:p>
    <w:p w:rsidR="00B16AE9" w:rsidRPr="00010E46" w:rsidRDefault="00B16AE9" w:rsidP="00010E46">
      <w:pPr>
        <w:spacing w:line="560" w:lineRule="exact"/>
        <w:ind w:left="643"/>
        <w:rPr>
          <w:rFonts w:ascii="楷体" w:eastAsia="楷体" w:hAnsi="楷体" w:cs="楷体"/>
          <w:b/>
          <w:bCs/>
          <w:sz w:val="32"/>
          <w:szCs w:val="32"/>
        </w:rPr>
      </w:pPr>
      <w:r w:rsidRPr="00010E46">
        <w:rPr>
          <w:rFonts w:ascii="楷体" w:eastAsia="楷体" w:hAnsi="楷体" w:cs="楷体" w:hint="eastAsia"/>
          <w:b/>
          <w:bCs/>
          <w:sz w:val="32"/>
          <w:szCs w:val="32"/>
        </w:rPr>
        <w:t>（二）违纪违规类案件。</w:t>
      </w:r>
    </w:p>
    <w:p w:rsidR="00B16AE9" w:rsidRPr="00164E9D" w:rsidRDefault="00B16AE9" w:rsidP="00A4717B">
      <w:pPr>
        <w:spacing w:line="560" w:lineRule="exact"/>
        <w:ind w:firstLineChars="200" w:firstLine="31680"/>
        <w:rPr>
          <w:rFonts w:ascii="仿宋_GB2312" w:eastAsia="仿宋_GB2312" w:hAnsi="仿宋" w:cs="仿宋_GB2312"/>
          <w:sz w:val="32"/>
          <w:szCs w:val="32"/>
        </w:rPr>
      </w:pPr>
      <w:r w:rsidRPr="00164E9D">
        <w:rPr>
          <w:rFonts w:ascii="仿宋_GB2312" w:eastAsia="仿宋_GB2312" w:hAnsi="仿宋" w:cs="仿宋_GB2312" w:hint="eastAsia"/>
          <w:sz w:val="32"/>
          <w:szCs w:val="32"/>
        </w:rPr>
        <w:t>违纪违规类案件包括违反工作纪律、廉洁纪律、生活纪律、职业道德、八项规定和公共秩序、社会公德等，涉及校级以上干部</w:t>
      </w:r>
      <w:r w:rsidRPr="00164E9D">
        <w:rPr>
          <w:rFonts w:ascii="仿宋_GB2312" w:eastAsia="仿宋_GB2312" w:hAnsi="仿宋" w:cs="仿宋_GB2312"/>
          <w:sz w:val="32"/>
          <w:szCs w:val="32"/>
        </w:rPr>
        <w:t>9</w:t>
      </w:r>
      <w:r w:rsidRPr="00164E9D">
        <w:rPr>
          <w:rFonts w:ascii="仿宋_GB2312" w:eastAsia="仿宋_GB2312" w:hAnsi="仿宋" w:cs="仿宋_GB2312" w:hint="eastAsia"/>
          <w:sz w:val="32"/>
          <w:szCs w:val="32"/>
        </w:rPr>
        <w:t>人。</w:t>
      </w:r>
    </w:p>
    <w:p w:rsidR="00B16AE9" w:rsidRPr="00164E9D" w:rsidRDefault="00B16AE9" w:rsidP="00A4717B">
      <w:pPr>
        <w:spacing w:line="560" w:lineRule="exact"/>
        <w:ind w:firstLineChars="200" w:firstLine="31680"/>
        <w:rPr>
          <w:rFonts w:ascii="仿宋_GB2312" w:eastAsia="仿宋_GB2312" w:hAnsi="仿宋" w:cs="仿宋_GB2312"/>
          <w:sz w:val="32"/>
          <w:szCs w:val="32"/>
        </w:rPr>
      </w:pPr>
      <w:r w:rsidRPr="00164E9D">
        <w:rPr>
          <w:rFonts w:ascii="仿宋_GB2312" w:eastAsia="仿宋_GB2312" w:hAnsi="仿宋" w:cs="仿宋_GB2312"/>
          <w:b/>
          <w:sz w:val="32"/>
          <w:szCs w:val="32"/>
        </w:rPr>
        <w:t>1.</w:t>
      </w:r>
      <w:r w:rsidRPr="00164E9D">
        <w:rPr>
          <w:rFonts w:ascii="仿宋_GB2312" w:eastAsia="仿宋_GB2312" w:hAnsi="仿宋" w:cs="仿宋_GB2312" w:hint="eastAsia"/>
          <w:b/>
          <w:sz w:val="32"/>
          <w:szCs w:val="32"/>
        </w:rPr>
        <w:t>违反工作纪律案件</w:t>
      </w:r>
      <w:r w:rsidRPr="00164E9D">
        <w:rPr>
          <w:rFonts w:ascii="仿宋_GB2312" w:eastAsia="仿宋_GB2312" w:hAnsi="仿宋" w:cs="仿宋_GB2312"/>
          <w:b/>
          <w:sz w:val="32"/>
          <w:szCs w:val="32"/>
        </w:rPr>
        <w:t>2</w:t>
      </w:r>
      <w:r w:rsidRPr="00164E9D">
        <w:rPr>
          <w:rFonts w:ascii="仿宋_GB2312" w:eastAsia="仿宋_GB2312" w:hAnsi="仿宋" w:cs="仿宋_GB2312" w:hint="eastAsia"/>
          <w:b/>
          <w:sz w:val="32"/>
          <w:szCs w:val="32"/>
        </w:rPr>
        <w:t>起、涉及</w:t>
      </w:r>
      <w:r w:rsidRPr="00164E9D">
        <w:rPr>
          <w:rFonts w:ascii="仿宋_GB2312" w:eastAsia="仿宋_GB2312" w:hAnsi="仿宋" w:cs="仿宋_GB2312"/>
          <w:b/>
          <w:sz w:val="32"/>
          <w:szCs w:val="32"/>
        </w:rPr>
        <w:t>3</w:t>
      </w:r>
      <w:r w:rsidRPr="00164E9D">
        <w:rPr>
          <w:rFonts w:ascii="仿宋_GB2312" w:eastAsia="仿宋_GB2312" w:hAnsi="仿宋" w:cs="仿宋_GB2312" w:hint="eastAsia"/>
          <w:b/>
          <w:sz w:val="32"/>
          <w:szCs w:val="32"/>
        </w:rPr>
        <w:t>人。</w:t>
      </w:r>
      <w:r w:rsidRPr="00164E9D">
        <w:rPr>
          <w:rFonts w:ascii="仿宋_GB2312" w:eastAsia="仿宋_GB2312" w:hAnsi="仿宋" w:cs="仿宋_GB2312" w:hint="eastAsia"/>
          <w:sz w:val="32"/>
          <w:szCs w:val="32"/>
        </w:rPr>
        <w:t>一起是报销发票未正确履行职责、造成违规报销。</w:t>
      </w:r>
      <w:r w:rsidRPr="00164E9D">
        <w:rPr>
          <w:rFonts w:ascii="仿宋_GB2312" w:eastAsia="仿宋_GB2312" w:hAnsi="仿宋" w:cs="仿宋_GB2312"/>
          <w:sz w:val="32"/>
          <w:szCs w:val="32"/>
        </w:rPr>
        <w:t xml:space="preserve">2 </w:t>
      </w:r>
      <w:r w:rsidRPr="00164E9D">
        <w:rPr>
          <w:rFonts w:ascii="仿宋_GB2312" w:eastAsia="仿宋_GB2312" w:hAnsi="仿宋" w:cs="仿宋_GB2312" w:hint="eastAsia"/>
          <w:sz w:val="32"/>
          <w:szCs w:val="32"/>
        </w:rPr>
        <w:t>人因此受到党内警告处分。一起是在疫情防控工作中未尽职履职，影响了疫情防控秩序和问题查处。</w:t>
      </w:r>
      <w:r w:rsidRPr="00164E9D">
        <w:rPr>
          <w:rFonts w:ascii="仿宋_GB2312" w:eastAsia="仿宋_GB2312" w:hAnsi="仿宋" w:cs="仿宋_GB2312"/>
          <w:sz w:val="32"/>
          <w:szCs w:val="32"/>
        </w:rPr>
        <w:t>1</w:t>
      </w:r>
      <w:r w:rsidRPr="00164E9D">
        <w:rPr>
          <w:rFonts w:ascii="仿宋_GB2312" w:eastAsia="仿宋_GB2312" w:hAnsi="仿宋" w:cs="仿宋_GB2312" w:hint="eastAsia"/>
          <w:sz w:val="32"/>
          <w:szCs w:val="32"/>
        </w:rPr>
        <w:t>人因此受到党内严重警告处分。</w:t>
      </w:r>
    </w:p>
    <w:p w:rsidR="00B16AE9" w:rsidRPr="00164E9D" w:rsidRDefault="00B16AE9" w:rsidP="00A4717B">
      <w:pPr>
        <w:spacing w:line="560" w:lineRule="exact"/>
        <w:ind w:firstLineChars="200" w:firstLine="31680"/>
        <w:rPr>
          <w:rFonts w:ascii="仿宋_GB2312" w:eastAsia="仿宋_GB2312" w:hAnsi="仿宋" w:cs="仿宋_GB2312"/>
          <w:sz w:val="32"/>
          <w:szCs w:val="32"/>
        </w:rPr>
      </w:pPr>
      <w:r w:rsidRPr="00164E9D">
        <w:rPr>
          <w:rFonts w:ascii="仿宋_GB2312" w:eastAsia="仿宋_GB2312" w:hAnsi="仿宋" w:cs="仿宋_GB2312"/>
          <w:b/>
          <w:sz w:val="32"/>
          <w:szCs w:val="32"/>
        </w:rPr>
        <w:t>2.</w:t>
      </w:r>
      <w:r w:rsidRPr="00164E9D">
        <w:rPr>
          <w:rFonts w:ascii="仿宋_GB2312" w:eastAsia="仿宋_GB2312" w:hAnsi="仿宋" w:cs="仿宋_GB2312" w:hint="eastAsia"/>
          <w:b/>
          <w:sz w:val="32"/>
          <w:szCs w:val="32"/>
        </w:rPr>
        <w:t>违反廉洁纪律案件</w:t>
      </w:r>
      <w:r w:rsidRPr="00164E9D">
        <w:rPr>
          <w:rFonts w:ascii="仿宋_GB2312" w:eastAsia="仿宋_GB2312" w:hAnsi="仿宋" w:cs="仿宋_GB2312"/>
          <w:b/>
          <w:sz w:val="32"/>
          <w:szCs w:val="32"/>
        </w:rPr>
        <w:t>1</w:t>
      </w:r>
      <w:r w:rsidRPr="00164E9D">
        <w:rPr>
          <w:rFonts w:ascii="仿宋_GB2312" w:eastAsia="仿宋_GB2312" w:hAnsi="仿宋" w:cs="仿宋_GB2312" w:hint="eastAsia"/>
          <w:b/>
          <w:sz w:val="32"/>
          <w:szCs w:val="32"/>
        </w:rPr>
        <w:t>起、涉及</w:t>
      </w:r>
      <w:r w:rsidRPr="00164E9D">
        <w:rPr>
          <w:rFonts w:ascii="仿宋_GB2312" w:eastAsia="仿宋_GB2312" w:hAnsi="仿宋" w:cs="仿宋_GB2312"/>
          <w:b/>
          <w:sz w:val="32"/>
          <w:szCs w:val="32"/>
        </w:rPr>
        <w:t>3</w:t>
      </w:r>
      <w:r w:rsidRPr="00164E9D">
        <w:rPr>
          <w:rFonts w:ascii="仿宋_GB2312" w:eastAsia="仿宋_GB2312" w:hAnsi="仿宋" w:cs="仿宋_GB2312" w:hint="eastAsia"/>
          <w:b/>
          <w:sz w:val="32"/>
          <w:szCs w:val="32"/>
        </w:rPr>
        <w:t>人。</w:t>
      </w:r>
      <w:r w:rsidRPr="00164E9D">
        <w:rPr>
          <w:rFonts w:ascii="仿宋_GB2312" w:eastAsia="仿宋_GB2312" w:hAnsi="仿宋" w:cs="仿宋_GB2312"/>
          <w:sz w:val="32"/>
          <w:szCs w:val="32"/>
        </w:rPr>
        <w:t>3</w:t>
      </w:r>
      <w:r w:rsidRPr="00164E9D">
        <w:rPr>
          <w:rFonts w:ascii="仿宋_GB2312" w:eastAsia="仿宋_GB2312" w:hAnsi="仿宋" w:cs="仿宋_GB2312" w:hint="eastAsia"/>
          <w:sz w:val="32"/>
          <w:szCs w:val="32"/>
        </w:rPr>
        <w:t>人在学校购机补贴政策实施过程中违规报销发票谋利，均获得党内警告处分。</w:t>
      </w:r>
    </w:p>
    <w:p w:rsidR="00B16AE9" w:rsidRPr="00164E9D" w:rsidRDefault="00B16AE9" w:rsidP="00A4717B">
      <w:pPr>
        <w:spacing w:line="560" w:lineRule="exact"/>
        <w:ind w:firstLineChars="200" w:firstLine="31680"/>
        <w:rPr>
          <w:rFonts w:ascii="仿宋_GB2312" w:eastAsia="仿宋_GB2312" w:hAnsi="仿宋" w:cs="仿宋_GB2312"/>
          <w:sz w:val="32"/>
          <w:szCs w:val="32"/>
        </w:rPr>
      </w:pPr>
      <w:r w:rsidRPr="00164E9D">
        <w:rPr>
          <w:rFonts w:ascii="仿宋_GB2312" w:eastAsia="仿宋_GB2312" w:hAnsi="仿宋" w:cs="仿宋_GB2312"/>
          <w:b/>
          <w:sz w:val="32"/>
          <w:szCs w:val="32"/>
        </w:rPr>
        <w:t>3.</w:t>
      </w:r>
      <w:r w:rsidRPr="00164E9D">
        <w:rPr>
          <w:rFonts w:ascii="仿宋_GB2312" w:eastAsia="仿宋_GB2312" w:hAnsi="仿宋" w:cs="仿宋_GB2312" w:hint="eastAsia"/>
          <w:b/>
          <w:sz w:val="32"/>
          <w:szCs w:val="32"/>
        </w:rPr>
        <w:t>违反生活纪律案件</w:t>
      </w:r>
      <w:r w:rsidRPr="00164E9D">
        <w:rPr>
          <w:rFonts w:ascii="仿宋_GB2312" w:eastAsia="仿宋_GB2312" w:hAnsi="仿宋" w:cs="仿宋_GB2312"/>
          <w:b/>
          <w:sz w:val="32"/>
          <w:szCs w:val="32"/>
        </w:rPr>
        <w:t>1</w:t>
      </w:r>
      <w:r w:rsidRPr="00164E9D">
        <w:rPr>
          <w:rFonts w:ascii="仿宋_GB2312" w:eastAsia="仿宋_GB2312" w:hAnsi="仿宋" w:cs="仿宋_GB2312" w:hint="eastAsia"/>
          <w:b/>
          <w:sz w:val="32"/>
          <w:szCs w:val="32"/>
        </w:rPr>
        <w:t>起、涉及</w:t>
      </w:r>
      <w:r w:rsidRPr="00164E9D">
        <w:rPr>
          <w:rFonts w:ascii="仿宋_GB2312" w:eastAsia="仿宋_GB2312" w:hAnsi="仿宋" w:cs="仿宋_GB2312"/>
          <w:b/>
          <w:sz w:val="32"/>
          <w:szCs w:val="32"/>
        </w:rPr>
        <w:t>1</w:t>
      </w:r>
      <w:r w:rsidRPr="00164E9D">
        <w:rPr>
          <w:rFonts w:ascii="仿宋_GB2312" w:eastAsia="仿宋_GB2312" w:hAnsi="仿宋" w:cs="仿宋_GB2312" w:hint="eastAsia"/>
          <w:b/>
          <w:sz w:val="32"/>
          <w:szCs w:val="32"/>
        </w:rPr>
        <w:t>人。</w:t>
      </w:r>
      <w:r w:rsidRPr="00164E9D">
        <w:rPr>
          <w:rFonts w:ascii="仿宋_GB2312" w:eastAsia="仿宋_GB2312" w:hAnsi="仿宋" w:cs="仿宋_GB2312" w:hint="eastAsia"/>
          <w:sz w:val="32"/>
          <w:szCs w:val="32"/>
        </w:rPr>
        <w:t>一名教师在婚姻关系存续期间与他人保持不正当关系达一年多时间，两人闹翻后，另一方多次到校滋事，并到地方政府和教育局上访，影响较坏。该教师由所在镇党委给予党内警告处分。</w:t>
      </w:r>
    </w:p>
    <w:p w:rsidR="00B16AE9" w:rsidRPr="00164E9D" w:rsidRDefault="00B16AE9" w:rsidP="00A4717B">
      <w:pPr>
        <w:spacing w:line="560" w:lineRule="exact"/>
        <w:ind w:firstLineChars="200" w:firstLine="31680"/>
        <w:rPr>
          <w:rFonts w:ascii="仿宋_GB2312" w:eastAsia="仿宋_GB2312" w:hAnsi="仿宋" w:cs="仿宋_GB2312"/>
          <w:sz w:val="32"/>
          <w:szCs w:val="32"/>
        </w:rPr>
      </w:pPr>
      <w:r w:rsidRPr="00164E9D">
        <w:rPr>
          <w:rFonts w:ascii="仿宋_GB2312" w:eastAsia="仿宋_GB2312" w:hAnsi="仿宋" w:cs="仿宋_GB2312"/>
          <w:b/>
          <w:sz w:val="32"/>
          <w:szCs w:val="32"/>
        </w:rPr>
        <w:t>4.</w:t>
      </w:r>
      <w:r w:rsidRPr="00164E9D">
        <w:rPr>
          <w:rFonts w:ascii="仿宋_GB2312" w:eastAsia="仿宋_GB2312" w:hAnsi="仿宋" w:cs="仿宋_GB2312" w:hint="eastAsia"/>
          <w:b/>
          <w:sz w:val="32"/>
          <w:szCs w:val="32"/>
        </w:rPr>
        <w:t>违反教师职业道德规范案件</w:t>
      </w:r>
      <w:r w:rsidRPr="00164E9D">
        <w:rPr>
          <w:rFonts w:ascii="仿宋_GB2312" w:eastAsia="仿宋_GB2312" w:hAnsi="仿宋" w:cs="仿宋_GB2312"/>
          <w:b/>
          <w:sz w:val="32"/>
          <w:szCs w:val="32"/>
        </w:rPr>
        <w:t>7</w:t>
      </w:r>
      <w:r w:rsidRPr="00164E9D">
        <w:rPr>
          <w:rFonts w:ascii="仿宋_GB2312" w:eastAsia="仿宋_GB2312" w:hAnsi="仿宋" w:cs="仿宋_GB2312" w:hint="eastAsia"/>
          <w:b/>
          <w:sz w:val="32"/>
          <w:szCs w:val="32"/>
        </w:rPr>
        <w:t>起、涉及</w:t>
      </w:r>
      <w:r w:rsidRPr="00164E9D">
        <w:rPr>
          <w:rFonts w:ascii="仿宋_GB2312" w:eastAsia="仿宋_GB2312" w:hAnsi="仿宋" w:cs="仿宋_GB2312"/>
          <w:b/>
          <w:sz w:val="32"/>
          <w:szCs w:val="32"/>
        </w:rPr>
        <w:t>7</w:t>
      </w:r>
      <w:r w:rsidRPr="00164E9D">
        <w:rPr>
          <w:rFonts w:ascii="仿宋_GB2312" w:eastAsia="仿宋_GB2312" w:hAnsi="仿宋" w:cs="仿宋_GB2312" w:hint="eastAsia"/>
          <w:b/>
          <w:sz w:val="32"/>
          <w:szCs w:val="32"/>
        </w:rPr>
        <w:t>人。</w:t>
      </w:r>
      <w:r w:rsidRPr="00164E9D">
        <w:rPr>
          <w:rFonts w:ascii="仿宋_GB2312" w:eastAsia="仿宋_GB2312" w:hAnsi="仿宋" w:cs="仿宋_GB2312" w:hint="eastAsia"/>
          <w:sz w:val="32"/>
          <w:szCs w:val="32"/>
        </w:rPr>
        <w:t>其中：</w:t>
      </w:r>
      <w:r w:rsidRPr="00164E9D">
        <w:rPr>
          <w:rFonts w:ascii="仿宋_GB2312" w:eastAsia="仿宋_GB2312" w:hAnsi="仿宋" w:cs="仿宋_GB2312"/>
          <w:sz w:val="32"/>
          <w:szCs w:val="32"/>
        </w:rPr>
        <w:t>1</w:t>
      </w:r>
      <w:r w:rsidRPr="00164E9D">
        <w:rPr>
          <w:rFonts w:ascii="仿宋_GB2312" w:eastAsia="仿宋_GB2312" w:hAnsi="仿宋" w:cs="仿宋_GB2312" w:hint="eastAsia"/>
          <w:sz w:val="32"/>
          <w:szCs w:val="32"/>
        </w:rPr>
        <w:t>人利用职权职务影响为培训机构招生宣传提供便利、顶风违纪，获党内警告处分；</w:t>
      </w:r>
      <w:r w:rsidRPr="00164E9D">
        <w:rPr>
          <w:rFonts w:ascii="仿宋_GB2312" w:eastAsia="仿宋_GB2312" w:hAnsi="仿宋" w:cs="仿宋_GB2312"/>
          <w:sz w:val="32"/>
          <w:szCs w:val="32"/>
        </w:rPr>
        <w:t>6</w:t>
      </w:r>
      <w:r w:rsidRPr="00164E9D">
        <w:rPr>
          <w:rFonts w:ascii="仿宋_GB2312" w:eastAsia="仿宋_GB2312" w:hAnsi="仿宋" w:cs="仿宋_GB2312" w:hint="eastAsia"/>
          <w:sz w:val="32"/>
          <w:szCs w:val="32"/>
        </w:rPr>
        <w:t>人搞有偿家教或课外辅导，</w:t>
      </w:r>
      <w:r w:rsidRPr="00164E9D">
        <w:rPr>
          <w:rFonts w:ascii="仿宋_GB2312" w:eastAsia="仿宋_GB2312" w:hAnsi="仿宋" w:cs="仿宋_GB2312"/>
          <w:sz w:val="32"/>
          <w:szCs w:val="32"/>
        </w:rPr>
        <w:t>6</w:t>
      </w:r>
      <w:r w:rsidRPr="00164E9D">
        <w:rPr>
          <w:rFonts w:ascii="仿宋_GB2312" w:eastAsia="仿宋_GB2312" w:hAnsi="仿宋" w:cs="仿宋_GB2312" w:hint="eastAsia"/>
          <w:sz w:val="32"/>
          <w:szCs w:val="32"/>
        </w:rPr>
        <w:t>人中</w:t>
      </w:r>
      <w:r w:rsidRPr="00164E9D">
        <w:rPr>
          <w:rFonts w:ascii="仿宋_GB2312" w:eastAsia="仿宋_GB2312" w:hAnsi="仿宋" w:cs="仿宋_GB2312"/>
          <w:sz w:val="32"/>
          <w:szCs w:val="32"/>
        </w:rPr>
        <w:t>1</w:t>
      </w:r>
      <w:r w:rsidRPr="00164E9D">
        <w:rPr>
          <w:rFonts w:ascii="仿宋_GB2312" w:eastAsia="仿宋_GB2312" w:hAnsi="仿宋" w:cs="仿宋_GB2312" w:hint="eastAsia"/>
          <w:sz w:val="32"/>
          <w:szCs w:val="32"/>
        </w:rPr>
        <w:t>人获记过处分、</w:t>
      </w:r>
      <w:r w:rsidRPr="00164E9D">
        <w:rPr>
          <w:rFonts w:ascii="仿宋_GB2312" w:eastAsia="仿宋_GB2312" w:hAnsi="仿宋" w:cs="仿宋_GB2312"/>
          <w:sz w:val="32"/>
          <w:szCs w:val="32"/>
        </w:rPr>
        <w:t>3</w:t>
      </w:r>
      <w:r w:rsidRPr="00164E9D">
        <w:rPr>
          <w:rFonts w:ascii="仿宋_GB2312" w:eastAsia="仿宋_GB2312" w:hAnsi="仿宋" w:cs="仿宋_GB2312" w:hint="eastAsia"/>
          <w:sz w:val="32"/>
          <w:szCs w:val="32"/>
        </w:rPr>
        <w:t>人获党内警告处分、</w:t>
      </w:r>
      <w:r w:rsidRPr="00164E9D">
        <w:rPr>
          <w:rFonts w:ascii="仿宋_GB2312" w:eastAsia="仿宋_GB2312" w:hAnsi="仿宋" w:cs="仿宋_GB2312"/>
          <w:sz w:val="32"/>
          <w:szCs w:val="32"/>
        </w:rPr>
        <w:t>1</w:t>
      </w:r>
      <w:r w:rsidRPr="00164E9D">
        <w:rPr>
          <w:rFonts w:ascii="仿宋_GB2312" w:eastAsia="仿宋_GB2312" w:hAnsi="仿宋" w:cs="仿宋_GB2312" w:hint="eastAsia"/>
          <w:sz w:val="32"/>
          <w:szCs w:val="32"/>
        </w:rPr>
        <w:t>人获党内警告处分并取消其一年基础性专项绩效、</w:t>
      </w:r>
      <w:r w:rsidRPr="00164E9D">
        <w:rPr>
          <w:rFonts w:ascii="仿宋_GB2312" w:eastAsia="仿宋_GB2312" w:hAnsi="仿宋" w:cs="仿宋_GB2312"/>
          <w:sz w:val="32"/>
          <w:szCs w:val="32"/>
        </w:rPr>
        <w:t>1</w:t>
      </w:r>
      <w:r w:rsidRPr="00164E9D">
        <w:rPr>
          <w:rFonts w:ascii="仿宋_GB2312" w:eastAsia="仿宋_GB2312" w:hAnsi="仿宋" w:cs="仿宋_GB2312" w:hint="eastAsia"/>
          <w:sz w:val="32"/>
          <w:szCs w:val="32"/>
        </w:rPr>
        <w:t>人获警告处分、。</w:t>
      </w:r>
    </w:p>
    <w:p w:rsidR="00B16AE9" w:rsidRPr="00164E9D" w:rsidRDefault="00B16AE9" w:rsidP="00A4717B">
      <w:pPr>
        <w:spacing w:line="560" w:lineRule="exact"/>
        <w:ind w:firstLineChars="200" w:firstLine="31680"/>
        <w:rPr>
          <w:rFonts w:ascii="仿宋_GB2312" w:eastAsia="仿宋_GB2312" w:hAnsi="仿宋" w:cs="仿宋_GB2312"/>
          <w:sz w:val="32"/>
          <w:szCs w:val="32"/>
        </w:rPr>
      </w:pPr>
      <w:r w:rsidRPr="00164E9D">
        <w:rPr>
          <w:rFonts w:ascii="仿宋_GB2312" w:eastAsia="仿宋_GB2312" w:hAnsi="仿宋" w:cs="仿宋_GB2312"/>
          <w:b/>
          <w:sz w:val="32"/>
          <w:szCs w:val="32"/>
        </w:rPr>
        <w:t>5.</w:t>
      </w:r>
      <w:r w:rsidRPr="00164E9D">
        <w:rPr>
          <w:rFonts w:ascii="仿宋_GB2312" w:eastAsia="仿宋_GB2312" w:hAnsi="仿宋" w:cs="仿宋_GB2312" w:hint="eastAsia"/>
          <w:b/>
          <w:sz w:val="32"/>
          <w:szCs w:val="32"/>
        </w:rPr>
        <w:t>违反八项规定精神案件</w:t>
      </w:r>
      <w:r w:rsidRPr="00164E9D">
        <w:rPr>
          <w:rFonts w:ascii="仿宋_GB2312" w:eastAsia="仿宋_GB2312" w:hAnsi="仿宋" w:cs="仿宋_GB2312"/>
          <w:b/>
          <w:sz w:val="32"/>
          <w:szCs w:val="32"/>
        </w:rPr>
        <w:t>4</w:t>
      </w:r>
      <w:r w:rsidRPr="00164E9D">
        <w:rPr>
          <w:rFonts w:ascii="仿宋_GB2312" w:eastAsia="仿宋_GB2312" w:hAnsi="仿宋" w:cs="仿宋_GB2312" w:hint="eastAsia"/>
          <w:b/>
          <w:sz w:val="32"/>
          <w:szCs w:val="32"/>
        </w:rPr>
        <w:t>起、涉及</w:t>
      </w:r>
      <w:r w:rsidRPr="00164E9D">
        <w:rPr>
          <w:rFonts w:ascii="仿宋_GB2312" w:eastAsia="仿宋_GB2312" w:hAnsi="仿宋" w:cs="仿宋_GB2312"/>
          <w:b/>
          <w:sz w:val="32"/>
          <w:szCs w:val="32"/>
        </w:rPr>
        <w:t>9</w:t>
      </w:r>
      <w:r w:rsidRPr="00164E9D">
        <w:rPr>
          <w:rFonts w:ascii="仿宋_GB2312" w:eastAsia="仿宋_GB2312" w:hAnsi="仿宋" w:cs="仿宋_GB2312" w:hint="eastAsia"/>
          <w:b/>
          <w:sz w:val="32"/>
          <w:szCs w:val="32"/>
        </w:rPr>
        <w:t>人。</w:t>
      </w:r>
      <w:r w:rsidRPr="00164E9D">
        <w:rPr>
          <w:rFonts w:ascii="仿宋_GB2312" w:eastAsia="仿宋_GB2312" w:hAnsi="仿宋" w:cs="仿宋_GB2312" w:hint="eastAsia"/>
          <w:sz w:val="32"/>
          <w:szCs w:val="32"/>
        </w:rPr>
        <w:t>其中，</w:t>
      </w:r>
      <w:r w:rsidRPr="00164E9D">
        <w:rPr>
          <w:rFonts w:ascii="仿宋_GB2312" w:eastAsia="仿宋_GB2312" w:hAnsi="仿宋" w:cs="仿宋_GB2312"/>
          <w:sz w:val="32"/>
          <w:szCs w:val="32"/>
        </w:rPr>
        <w:t>1</w:t>
      </w:r>
      <w:r w:rsidRPr="00164E9D">
        <w:rPr>
          <w:rFonts w:ascii="仿宋_GB2312" w:eastAsia="仿宋_GB2312" w:hAnsi="仿宋" w:cs="仿宋_GB2312" w:hint="eastAsia"/>
          <w:sz w:val="32"/>
          <w:szCs w:val="32"/>
        </w:rPr>
        <w:t>起案件是公款吃喝、虚开发票报销，涉及</w:t>
      </w:r>
      <w:r w:rsidRPr="00164E9D">
        <w:rPr>
          <w:rFonts w:ascii="仿宋_GB2312" w:eastAsia="仿宋_GB2312" w:hAnsi="仿宋" w:cs="仿宋_GB2312"/>
          <w:sz w:val="32"/>
          <w:szCs w:val="32"/>
        </w:rPr>
        <w:t>4</w:t>
      </w:r>
      <w:r w:rsidRPr="00164E9D">
        <w:rPr>
          <w:rFonts w:ascii="仿宋_GB2312" w:eastAsia="仿宋_GB2312" w:hAnsi="仿宋" w:cs="仿宋_GB2312" w:hint="eastAsia"/>
          <w:sz w:val="32"/>
          <w:szCs w:val="32"/>
        </w:rPr>
        <w:t>人，案值近</w:t>
      </w:r>
      <w:r w:rsidRPr="00164E9D">
        <w:rPr>
          <w:rFonts w:ascii="仿宋_GB2312" w:eastAsia="仿宋_GB2312" w:hAnsi="仿宋" w:cs="仿宋_GB2312"/>
          <w:sz w:val="32"/>
          <w:szCs w:val="32"/>
        </w:rPr>
        <w:t>8000</w:t>
      </w:r>
      <w:r w:rsidRPr="00164E9D">
        <w:rPr>
          <w:rFonts w:ascii="仿宋_GB2312" w:eastAsia="仿宋_GB2312" w:hAnsi="仿宋" w:cs="仿宋_GB2312" w:hint="eastAsia"/>
          <w:sz w:val="32"/>
          <w:szCs w:val="32"/>
        </w:rPr>
        <w:t>元；</w:t>
      </w:r>
      <w:r w:rsidRPr="00164E9D">
        <w:rPr>
          <w:rFonts w:ascii="仿宋_GB2312" w:eastAsia="仿宋_GB2312" w:hAnsi="仿宋" w:cs="仿宋_GB2312"/>
          <w:sz w:val="32"/>
          <w:szCs w:val="32"/>
        </w:rPr>
        <w:t>4</w:t>
      </w:r>
      <w:r w:rsidRPr="00164E9D">
        <w:rPr>
          <w:rFonts w:ascii="仿宋_GB2312" w:eastAsia="仿宋_GB2312" w:hAnsi="仿宋" w:cs="仿宋_GB2312" w:hint="eastAsia"/>
          <w:sz w:val="32"/>
          <w:szCs w:val="32"/>
        </w:rPr>
        <w:t>人均获党内警告处分。</w:t>
      </w:r>
      <w:r w:rsidRPr="00164E9D">
        <w:rPr>
          <w:rFonts w:ascii="仿宋_GB2312" w:eastAsia="仿宋_GB2312" w:hAnsi="仿宋" w:cs="仿宋_GB2312"/>
          <w:sz w:val="32"/>
          <w:szCs w:val="32"/>
        </w:rPr>
        <w:t>2</w:t>
      </w:r>
      <w:r w:rsidRPr="00164E9D">
        <w:rPr>
          <w:rFonts w:ascii="仿宋_GB2312" w:eastAsia="仿宋_GB2312" w:hAnsi="仿宋" w:cs="仿宋_GB2312" w:hint="eastAsia"/>
          <w:sz w:val="32"/>
          <w:szCs w:val="32"/>
        </w:rPr>
        <w:t>起案件是违规购买超市购物卡、提货券作为福利发放，并以学生集体活动名义开具虚假发票报销，涉及</w:t>
      </w:r>
      <w:r w:rsidRPr="00164E9D">
        <w:rPr>
          <w:rFonts w:ascii="仿宋_GB2312" w:eastAsia="仿宋_GB2312" w:hAnsi="仿宋" w:cs="仿宋_GB2312"/>
          <w:sz w:val="32"/>
          <w:szCs w:val="32"/>
        </w:rPr>
        <w:t>4</w:t>
      </w:r>
      <w:r w:rsidRPr="00164E9D">
        <w:rPr>
          <w:rFonts w:ascii="仿宋_GB2312" w:eastAsia="仿宋_GB2312" w:hAnsi="仿宋" w:cs="仿宋_GB2312" w:hint="eastAsia"/>
          <w:sz w:val="32"/>
          <w:szCs w:val="32"/>
        </w:rPr>
        <w:t>人，案值合并</w:t>
      </w:r>
      <w:r w:rsidRPr="00164E9D">
        <w:rPr>
          <w:rFonts w:ascii="仿宋_GB2312" w:eastAsia="仿宋_GB2312" w:hAnsi="仿宋" w:cs="仿宋_GB2312"/>
          <w:sz w:val="32"/>
          <w:szCs w:val="32"/>
        </w:rPr>
        <w:t>36600</w:t>
      </w:r>
      <w:r w:rsidRPr="00164E9D">
        <w:rPr>
          <w:rFonts w:ascii="仿宋_GB2312" w:eastAsia="仿宋_GB2312" w:hAnsi="仿宋" w:cs="仿宋_GB2312" w:hint="eastAsia"/>
          <w:sz w:val="32"/>
          <w:szCs w:val="32"/>
        </w:rPr>
        <w:t>元；</w:t>
      </w:r>
      <w:r w:rsidRPr="00164E9D">
        <w:rPr>
          <w:rFonts w:ascii="仿宋_GB2312" w:eastAsia="仿宋_GB2312" w:hAnsi="仿宋" w:cs="仿宋_GB2312"/>
          <w:sz w:val="32"/>
          <w:szCs w:val="32"/>
        </w:rPr>
        <w:t>4</w:t>
      </w:r>
      <w:r w:rsidRPr="00164E9D">
        <w:rPr>
          <w:rFonts w:ascii="仿宋_GB2312" w:eastAsia="仿宋_GB2312" w:hAnsi="仿宋" w:cs="仿宋_GB2312" w:hint="eastAsia"/>
          <w:sz w:val="32"/>
          <w:szCs w:val="32"/>
        </w:rPr>
        <w:t>人均获党内警告处分。</w:t>
      </w:r>
    </w:p>
    <w:p w:rsidR="00B16AE9" w:rsidRPr="00164E9D" w:rsidRDefault="00B16AE9" w:rsidP="00A4717B">
      <w:pPr>
        <w:spacing w:line="560" w:lineRule="exact"/>
        <w:ind w:firstLineChars="200" w:firstLine="31680"/>
        <w:rPr>
          <w:rFonts w:ascii="仿宋_GB2312" w:eastAsia="仿宋_GB2312" w:hAnsi="仿宋" w:cs="仿宋_GB2312"/>
          <w:sz w:val="32"/>
          <w:szCs w:val="32"/>
        </w:rPr>
      </w:pPr>
      <w:r w:rsidRPr="00164E9D">
        <w:rPr>
          <w:rFonts w:ascii="仿宋_GB2312" w:eastAsia="仿宋_GB2312" w:hAnsi="仿宋" w:cs="仿宋_GB2312"/>
          <w:b/>
          <w:sz w:val="32"/>
          <w:szCs w:val="32"/>
        </w:rPr>
        <w:t>6.</w:t>
      </w:r>
      <w:r w:rsidRPr="00164E9D">
        <w:rPr>
          <w:rFonts w:ascii="仿宋_GB2312" w:eastAsia="仿宋_GB2312" w:hAnsi="仿宋" w:cs="仿宋_GB2312" w:hint="eastAsia"/>
          <w:b/>
          <w:sz w:val="32"/>
          <w:szCs w:val="32"/>
        </w:rPr>
        <w:t>违反公共秩序、社会公德案件</w:t>
      </w:r>
      <w:r w:rsidRPr="00164E9D">
        <w:rPr>
          <w:rFonts w:ascii="仿宋_GB2312" w:eastAsia="仿宋_GB2312" w:hAnsi="仿宋" w:cs="仿宋_GB2312"/>
          <w:b/>
          <w:sz w:val="32"/>
          <w:szCs w:val="32"/>
        </w:rPr>
        <w:t>1</w:t>
      </w:r>
      <w:r w:rsidRPr="00164E9D">
        <w:rPr>
          <w:rFonts w:ascii="仿宋_GB2312" w:eastAsia="仿宋_GB2312" w:hAnsi="仿宋" w:cs="仿宋_GB2312" w:hint="eastAsia"/>
          <w:b/>
          <w:sz w:val="32"/>
          <w:szCs w:val="32"/>
        </w:rPr>
        <w:t>起、涉及</w:t>
      </w:r>
      <w:r w:rsidRPr="00164E9D">
        <w:rPr>
          <w:rFonts w:ascii="仿宋_GB2312" w:eastAsia="仿宋_GB2312" w:hAnsi="仿宋" w:cs="仿宋_GB2312"/>
          <w:b/>
          <w:sz w:val="32"/>
          <w:szCs w:val="32"/>
        </w:rPr>
        <w:t>1</w:t>
      </w:r>
      <w:r w:rsidRPr="00164E9D">
        <w:rPr>
          <w:rFonts w:ascii="仿宋_GB2312" w:eastAsia="仿宋_GB2312" w:hAnsi="仿宋" w:cs="仿宋_GB2312" w:hint="eastAsia"/>
          <w:b/>
          <w:sz w:val="32"/>
          <w:szCs w:val="32"/>
        </w:rPr>
        <w:t>人。</w:t>
      </w:r>
      <w:r w:rsidRPr="00164E9D">
        <w:rPr>
          <w:rFonts w:ascii="仿宋_GB2312" w:eastAsia="仿宋_GB2312" w:hAnsi="仿宋" w:cs="仿宋_GB2312" w:hint="eastAsia"/>
          <w:sz w:val="32"/>
          <w:szCs w:val="32"/>
        </w:rPr>
        <w:t>一名教师为他人代考驾照科目二，获警告处分。</w:t>
      </w:r>
    </w:p>
    <w:p w:rsidR="00B16AE9" w:rsidRPr="00164E9D" w:rsidRDefault="00B16AE9" w:rsidP="00A4717B">
      <w:pPr>
        <w:spacing w:line="560" w:lineRule="exact"/>
        <w:ind w:firstLineChars="200" w:firstLine="31680"/>
        <w:rPr>
          <w:rFonts w:ascii="仿宋_GB2312" w:eastAsia="仿宋_GB2312" w:hAnsi="仿宋" w:cs="仿宋_GB2312"/>
          <w:sz w:val="32"/>
          <w:szCs w:val="32"/>
        </w:rPr>
      </w:pPr>
      <w:r w:rsidRPr="00164E9D">
        <w:rPr>
          <w:rFonts w:ascii="仿宋_GB2312" w:eastAsia="仿宋_GB2312" w:hAnsi="仿宋" w:cs="仿宋_GB2312" w:hint="eastAsia"/>
          <w:sz w:val="32"/>
          <w:szCs w:val="32"/>
        </w:rPr>
        <w:t>上述违法犯罪和违纪违规案件涉及人数较多，其中校级以上干部</w:t>
      </w:r>
      <w:r w:rsidRPr="00164E9D">
        <w:rPr>
          <w:rFonts w:ascii="仿宋_GB2312" w:eastAsia="仿宋_GB2312" w:hAnsi="仿宋" w:cs="仿宋_GB2312"/>
          <w:sz w:val="32"/>
          <w:szCs w:val="32"/>
        </w:rPr>
        <w:t>17</w:t>
      </w:r>
      <w:r w:rsidRPr="00164E9D">
        <w:rPr>
          <w:rFonts w:ascii="仿宋_GB2312" w:eastAsia="仿宋_GB2312" w:hAnsi="仿宋" w:cs="仿宋_GB2312" w:hint="eastAsia"/>
          <w:sz w:val="32"/>
          <w:szCs w:val="32"/>
        </w:rPr>
        <w:t>人，占比较高。这几年我市教育系统案件数在扬州各县市区中居高不下，扬州教育局曾专门发来提醒函予以警示。出现上述案件的原因主要是涉案人员法纪意识不强、自律意识较差、党性观念淡薄、侥幸心理严重、抵制糖衣炮弹的意志不坚定等等。这些案件警醒我们，党风廉政建设和反腐败斗争永远在路上，全面从严治党必须纵深推进，决不能有丝毫停滞；拒腐防变必须警钟长鸣，决不能有丝毫放松；正风肃纪必须加大力度，决不能有丝毫手软。只有这样，我们才能把“赶考”之路走得更好更实。</w:t>
      </w:r>
    </w:p>
    <w:p w:rsidR="00B16AE9" w:rsidRPr="00010E46" w:rsidRDefault="00B16AE9" w:rsidP="00A4717B">
      <w:pPr>
        <w:spacing w:line="560" w:lineRule="exact"/>
        <w:ind w:firstLineChars="200" w:firstLine="31680"/>
        <w:rPr>
          <w:rFonts w:ascii="黑体" w:eastAsia="黑体" w:hAnsi="黑体" w:cs="仿宋_GB2312"/>
          <w:sz w:val="32"/>
          <w:szCs w:val="32"/>
        </w:rPr>
      </w:pPr>
      <w:r w:rsidRPr="00010E46">
        <w:rPr>
          <w:rFonts w:ascii="黑体" w:eastAsia="黑体" w:hAnsi="黑体" w:cs="黑体" w:hint="eastAsia"/>
          <w:sz w:val="32"/>
          <w:szCs w:val="32"/>
        </w:rPr>
        <w:t>二、坚持从严管党治党、修身正己立德</w:t>
      </w:r>
    </w:p>
    <w:p w:rsidR="00B16AE9" w:rsidRPr="00164E9D" w:rsidRDefault="00B16AE9" w:rsidP="00A4717B">
      <w:pPr>
        <w:spacing w:line="560" w:lineRule="exact"/>
        <w:ind w:firstLineChars="200" w:firstLine="31680"/>
        <w:rPr>
          <w:rFonts w:ascii="仿宋_GB2312" w:eastAsia="仿宋_GB2312" w:hAnsi="仿宋"/>
          <w:sz w:val="32"/>
          <w:szCs w:val="32"/>
        </w:rPr>
      </w:pPr>
      <w:r w:rsidRPr="00164E9D">
        <w:rPr>
          <w:rFonts w:ascii="仿宋_GB2312" w:eastAsia="仿宋_GB2312" w:hAnsi="仿宋_GB2312" w:cs="仿宋_GB2312" w:hint="eastAsia"/>
          <w:color w:val="333333"/>
          <w:spacing w:val="8"/>
          <w:sz w:val="32"/>
          <w:szCs w:val="32"/>
          <w:shd w:val="clear" w:color="auto" w:fill="FFFFFF"/>
        </w:rPr>
        <w:t>党的二十大报告指出</w:t>
      </w:r>
      <w:r w:rsidRPr="00164E9D">
        <w:rPr>
          <w:rFonts w:ascii="仿宋_GB2312" w:eastAsia="仿宋_GB2312" w:hAnsi="仿宋_GB2312" w:cs="仿宋_GB2312"/>
          <w:color w:val="333333"/>
          <w:spacing w:val="8"/>
          <w:sz w:val="32"/>
          <w:szCs w:val="32"/>
          <w:shd w:val="clear" w:color="auto" w:fill="FFFFFF"/>
        </w:rPr>
        <w:t>,</w:t>
      </w:r>
      <w:r w:rsidRPr="00164E9D">
        <w:rPr>
          <w:rFonts w:ascii="仿宋_GB2312" w:eastAsia="仿宋_GB2312" w:hAnsi="仿宋_GB2312" w:cs="仿宋_GB2312" w:hint="eastAsia"/>
          <w:color w:val="333333"/>
          <w:spacing w:val="8"/>
          <w:sz w:val="32"/>
          <w:szCs w:val="32"/>
          <w:shd w:val="clear" w:color="auto" w:fill="FFFFFF"/>
        </w:rPr>
        <w:t>要坚持以严的基调强化正风肃纪，锲而不舍落实中央八项规定精神，持续深化纠治“四风”，重点纠治形式主义、官僚主义，坚决破除特权思想和特权行为。坚决打赢反腐败斗争攻坚战持久战。只要存在腐败问题产生的土壤和条件，反腐败斗争就一刻不能停，必须永远吹冲锋号，坚持不敢腐、不能腐、不想腐一体推进，以零容忍态度反腐惩恶，决不姑息</w:t>
      </w:r>
      <w:r w:rsidRPr="00164E9D">
        <w:rPr>
          <w:rFonts w:ascii="仿宋_GB2312" w:eastAsia="仿宋_GB2312" w:hAnsi="仿宋_GB2312" w:cs="仿宋_GB2312" w:hint="eastAsia"/>
          <w:sz w:val="32"/>
          <w:szCs w:val="32"/>
        </w:rPr>
        <w:t>。</w:t>
      </w:r>
      <w:r w:rsidRPr="00164E9D">
        <w:rPr>
          <w:rFonts w:ascii="仿宋_GB2312" w:eastAsia="仿宋_GB2312" w:hAnsi="仿宋" w:cs="仿宋_GB2312" w:hint="eastAsia"/>
          <w:sz w:val="32"/>
          <w:szCs w:val="32"/>
        </w:rPr>
        <w:t>大家作为“教育人”，一定要更加清醒、深刻地认识到答好“时代考卷”的重要性、长期性、艰巨性，一定要更加明白“打铁必须自身硬”的道理，特别要把强化全面从严治党、修身正己立德作为“赶考”路上的重中之重抓住不放。</w:t>
      </w:r>
    </w:p>
    <w:p w:rsidR="00B16AE9" w:rsidRPr="00010E46" w:rsidRDefault="00B16AE9" w:rsidP="00A4717B">
      <w:pPr>
        <w:spacing w:line="560" w:lineRule="exact"/>
        <w:ind w:firstLineChars="200" w:firstLine="31680"/>
        <w:rPr>
          <w:rFonts w:ascii="楷体" w:eastAsia="楷体" w:hAnsi="楷体" w:cs="楷体"/>
          <w:b/>
          <w:bCs/>
          <w:sz w:val="32"/>
          <w:szCs w:val="32"/>
        </w:rPr>
      </w:pPr>
      <w:r w:rsidRPr="00010E46">
        <w:rPr>
          <w:rFonts w:ascii="楷体" w:eastAsia="楷体" w:hAnsi="楷体" w:cs="楷体"/>
          <w:b/>
          <w:bCs/>
          <w:sz w:val="32"/>
          <w:szCs w:val="32"/>
        </w:rPr>
        <w:t>1.</w:t>
      </w:r>
      <w:r w:rsidRPr="00010E46">
        <w:rPr>
          <w:rFonts w:ascii="楷体" w:eastAsia="楷体" w:hAnsi="楷体" w:cs="楷体" w:hint="eastAsia"/>
          <w:b/>
          <w:bCs/>
          <w:sz w:val="32"/>
          <w:szCs w:val="32"/>
        </w:rPr>
        <w:t>必须守住绝对忠诚之心，永远当好政治坚定的“明白人”</w:t>
      </w:r>
      <w:r>
        <w:rPr>
          <w:rFonts w:ascii="楷体" w:eastAsia="楷体" w:hAnsi="楷体" w:cs="楷体" w:hint="eastAsia"/>
          <w:b/>
          <w:bCs/>
          <w:sz w:val="32"/>
          <w:szCs w:val="32"/>
        </w:rPr>
        <w:t>。</w:t>
      </w:r>
    </w:p>
    <w:p w:rsidR="00B16AE9" w:rsidRPr="00164E9D" w:rsidRDefault="00B16AE9" w:rsidP="00A4717B">
      <w:pPr>
        <w:spacing w:line="560" w:lineRule="exact"/>
        <w:ind w:firstLineChars="200" w:firstLine="31680"/>
        <w:rPr>
          <w:rFonts w:ascii="仿宋_GB2312" w:eastAsia="仿宋_GB2312" w:hAnsi="仿宋" w:cs="仿宋_GB2312"/>
          <w:sz w:val="32"/>
          <w:szCs w:val="32"/>
        </w:rPr>
      </w:pPr>
      <w:r w:rsidRPr="00164E9D">
        <w:rPr>
          <w:rFonts w:ascii="仿宋_GB2312" w:eastAsia="仿宋_GB2312" w:hAnsi="仿宋" w:cs="仿宋_GB2312" w:hint="eastAsia"/>
          <w:sz w:val="32"/>
          <w:szCs w:val="32"/>
        </w:rPr>
        <w:t>“鱼失水则死，人失忠则凶。”对于党员干部而言，忠诚于党、忠诚于党的事业，是政治信仰、政治操守所在，必须将绝对忠诚体现到实践中、落实到行动上。只有这样，才能在“赶考”路上走好人生每一步。上述案例中的违纪违法乃至犯罪者，腐化堕落最致命的根子就是修身不真修、信仰不真信，假忠诚、假政治，说一套、做一套，是典型的“两面派”“两面人”。</w:t>
      </w:r>
    </w:p>
    <w:p w:rsidR="00B16AE9" w:rsidRPr="00164E9D" w:rsidRDefault="00B16AE9" w:rsidP="00A4717B">
      <w:pPr>
        <w:spacing w:line="560" w:lineRule="exact"/>
        <w:ind w:firstLineChars="200" w:firstLine="31680"/>
        <w:rPr>
          <w:rFonts w:ascii="仿宋_GB2312" w:eastAsia="仿宋_GB2312" w:hAnsi="仿宋" w:cs="仿宋_GB2312"/>
          <w:sz w:val="32"/>
          <w:szCs w:val="32"/>
        </w:rPr>
      </w:pPr>
      <w:r w:rsidRPr="00164E9D">
        <w:rPr>
          <w:rFonts w:ascii="仿宋_GB2312" w:eastAsia="仿宋_GB2312" w:hAnsi="仿宋" w:cs="仿宋_GB2312" w:hint="eastAsia"/>
          <w:sz w:val="32"/>
          <w:szCs w:val="32"/>
        </w:rPr>
        <w:t>讲政治是本性，讲忠诚是天职，大家一定要引以为戒，不忘入党宣誓时许下的铮铮誓言，要认真学习、逐条对照</w:t>
      </w:r>
      <w:r w:rsidRPr="00164E9D">
        <w:rPr>
          <w:rFonts w:ascii="仿宋_GB2312" w:eastAsia="仿宋_GB2312" w:hAnsi="仿宋" w:cs="仿宋_GB2312"/>
          <w:sz w:val="32"/>
          <w:szCs w:val="32"/>
        </w:rPr>
        <w:t>2022</w:t>
      </w:r>
      <w:r w:rsidRPr="00164E9D">
        <w:rPr>
          <w:rFonts w:ascii="仿宋_GB2312" w:eastAsia="仿宋_GB2312" w:hAnsi="仿宋" w:cs="仿宋_GB2312" w:hint="eastAsia"/>
          <w:sz w:val="32"/>
          <w:szCs w:val="32"/>
        </w:rPr>
        <w:t>年</w:t>
      </w:r>
      <w:r w:rsidRPr="00164E9D">
        <w:rPr>
          <w:rFonts w:ascii="仿宋_GB2312" w:eastAsia="仿宋_GB2312" w:hAnsi="仿宋" w:cs="仿宋_GB2312"/>
          <w:sz w:val="32"/>
          <w:szCs w:val="32"/>
        </w:rPr>
        <w:t>10</w:t>
      </w:r>
      <w:r w:rsidRPr="00164E9D">
        <w:rPr>
          <w:rFonts w:ascii="仿宋_GB2312" w:eastAsia="仿宋_GB2312" w:hAnsi="仿宋" w:cs="仿宋_GB2312" w:hint="eastAsia"/>
          <w:sz w:val="32"/>
          <w:szCs w:val="32"/>
        </w:rPr>
        <w:t>月</w:t>
      </w:r>
      <w:r w:rsidRPr="00164E9D">
        <w:rPr>
          <w:rFonts w:ascii="仿宋_GB2312" w:eastAsia="仿宋_GB2312" w:hAnsi="仿宋" w:cs="仿宋_GB2312"/>
          <w:sz w:val="32"/>
          <w:szCs w:val="32"/>
        </w:rPr>
        <w:t>22</w:t>
      </w:r>
      <w:r w:rsidRPr="00164E9D">
        <w:rPr>
          <w:rFonts w:ascii="仿宋_GB2312" w:eastAsia="仿宋_GB2312" w:hAnsi="仿宋" w:cs="仿宋_GB2312" w:hint="eastAsia"/>
          <w:sz w:val="32"/>
          <w:szCs w:val="32"/>
        </w:rPr>
        <w:t>日中国共产党第二十次全国代表大会修改通过的《中国共产党章程》，敢于勤于拿起批评和自我批评的有力武器，经常反躬自省地问一问自己：组织给了岗位待遇，履职尽责到位了吗？人民给了权力责任，用来造福群众了吗？进而及时纠偏定向，坚决不让“政治灰尘”“思想病毒”滋生蔓延入我们教育系统。近期，教育局党委还将对今年以来新提任的校级干部和局机关中层干部进行党纪党规知识测试，在源头上提高党员干部的政治领悟力、政治判断力、政治执行力，永远当好政治坚定的“明白人”。</w:t>
      </w:r>
    </w:p>
    <w:p w:rsidR="00B16AE9" w:rsidRPr="00010E46" w:rsidRDefault="00B16AE9" w:rsidP="00A4717B">
      <w:pPr>
        <w:spacing w:line="560" w:lineRule="exact"/>
        <w:ind w:firstLineChars="200" w:firstLine="31680"/>
        <w:rPr>
          <w:rFonts w:ascii="楷体" w:eastAsia="楷体" w:hAnsi="楷体" w:cs="楷体"/>
          <w:b/>
          <w:bCs/>
          <w:sz w:val="32"/>
          <w:szCs w:val="32"/>
        </w:rPr>
      </w:pPr>
      <w:r w:rsidRPr="00010E46">
        <w:rPr>
          <w:rFonts w:ascii="楷体" w:eastAsia="楷体" w:hAnsi="楷体" w:cs="楷体"/>
          <w:b/>
          <w:bCs/>
          <w:sz w:val="32"/>
          <w:szCs w:val="32"/>
        </w:rPr>
        <w:t>2.</w:t>
      </w:r>
      <w:r w:rsidRPr="00010E46">
        <w:rPr>
          <w:rFonts w:ascii="楷体" w:eastAsia="楷体" w:hAnsi="楷体" w:cs="楷体" w:hint="eastAsia"/>
          <w:b/>
          <w:bCs/>
          <w:sz w:val="32"/>
          <w:szCs w:val="32"/>
        </w:rPr>
        <w:t>必须守住务实进取之心，永远当好干事创业的“带头人”</w:t>
      </w:r>
      <w:r>
        <w:rPr>
          <w:rFonts w:ascii="楷体" w:eastAsia="楷体" w:hAnsi="楷体" w:cs="楷体" w:hint="eastAsia"/>
          <w:b/>
          <w:bCs/>
          <w:sz w:val="32"/>
          <w:szCs w:val="32"/>
        </w:rPr>
        <w:t>。</w:t>
      </w:r>
    </w:p>
    <w:p w:rsidR="00B16AE9" w:rsidRPr="00164E9D" w:rsidRDefault="00B16AE9" w:rsidP="00A4717B">
      <w:pPr>
        <w:spacing w:line="560" w:lineRule="exact"/>
        <w:ind w:firstLineChars="200" w:firstLine="31680"/>
        <w:rPr>
          <w:rFonts w:ascii="仿宋_GB2312" w:eastAsia="仿宋_GB2312" w:hAnsi="仿宋" w:cs="仿宋_GB2312"/>
          <w:sz w:val="32"/>
          <w:szCs w:val="32"/>
        </w:rPr>
      </w:pPr>
      <w:r w:rsidRPr="00164E9D">
        <w:rPr>
          <w:rFonts w:ascii="仿宋_GB2312" w:eastAsia="仿宋_GB2312" w:hAnsi="仿宋" w:cs="仿宋_GB2312" w:hint="eastAsia"/>
          <w:sz w:val="32"/>
          <w:szCs w:val="32"/>
        </w:rPr>
        <w:t>“世界上没有坐享其成的好事，要幸福就要奋斗。”为官不思尽责，掌权不想干事，这样的行为损害的是教育系统的形象，耽误的是教育改革发展的大业。能否推动完成教育高质量发展的各项目标任务，关键在于全市各级各类学校、全体教师是否齐心协力、担当作为。</w:t>
      </w:r>
    </w:p>
    <w:p w:rsidR="00B16AE9" w:rsidRPr="00164E9D" w:rsidRDefault="00B16AE9" w:rsidP="00A4717B">
      <w:pPr>
        <w:spacing w:line="560" w:lineRule="exact"/>
        <w:ind w:firstLineChars="200" w:firstLine="31680"/>
        <w:rPr>
          <w:rFonts w:ascii="仿宋_GB2312" w:eastAsia="仿宋_GB2312" w:hAnsi="仿宋" w:cs="仿宋_GB2312"/>
          <w:sz w:val="32"/>
          <w:szCs w:val="32"/>
        </w:rPr>
      </w:pPr>
      <w:r w:rsidRPr="00164E9D">
        <w:rPr>
          <w:rFonts w:ascii="仿宋_GB2312" w:eastAsia="仿宋_GB2312" w:hAnsi="仿宋" w:cs="仿宋_GB2312" w:hint="eastAsia"/>
          <w:sz w:val="32"/>
          <w:szCs w:val="32"/>
        </w:rPr>
        <w:t>当前，正是我们推动教育改革、推进教育高质量发展的关键期。拔尖人才培养、教育质量提升、重大项目建设等等，这些都迫切需要一支“想干事、能干事、干成事、不出事”的过硬干部队伍。大家要紧盯立德树人、素质教育、促进公平、提高质量这些重点，抓住“落实什么、怎么落实、谁来落实”等关键环节；要敢下“深水区”，敢啃“硬骨头”，对政策性强的事项绝不抢跑，对上级有明确要求的事项大步快跑，对上级没有要求但我们迫切需要解决的大胆领跑；要强化“一日无为、三日难安”的紧迫感、“不进则退、慢进也退”的危机感，每年抓几件实事，创几个亮点，全面提升教育质量，推动各项惠民措施落地生效。以直面矛盾、较真碰硬、尽责尽力的精神状态，做到遇“事”不躲、遇“难”不惧、遇“责”不推，敢于担当、有所作为。</w:t>
      </w:r>
    </w:p>
    <w:p w:rsidR="00B16AE9" w:rsidRPr="00010E46" w:rsidRDefault="00B16AE9" w:rsidP="00A4717B">
      <w:pPr>
        <w:spacing w:line="560" w:lineRule="exact"/>
        <w:ind w:firstLineChars="200" w:firstLine="31680"/>
        <w:rPr>
          <w:rFonts w:ascii="楷体" w:eastAsia="楷体" w:hAnsi="楷体" w:cs="楷体"/>
          <w:b/>
          <w:bCs/>
          <w:sz w:val="32"/>
          <w:szCs w:val="32"/>
        </w:rPr>
      </w:pPr>
      <w:r w:rsidRPr="00010E46">
        <w:rPr>
          <w:rFonts w:ascii="楷体" w:eastAsia="楷体" w:hAnsi="楷体" w:cs="楷体"/>
          <w:b/>
          <w:bCs/>
          <w:sz w:val="32"/>
          <w:szCs w:val="32"/>
        </w:rPr>
        <w:t>3.</w:t>
      </w:r>
      <w:r w:rsidRPr="00010E46">
        <w:rPr>
          <w:rFonts w:ascii="楷体" w:eastAsia="楷体" w:hAnsi="楷体" w:cs="楷体" w:hint="eastAsia"/>
          <w:b/>
          <w:bCs/>
          <w:sz w:val="32"/>
          <w:szCs w:val="32"/>
        </w:rPr>
        <w:t>必须守住清正廉洁之心，永远当好严以律己的“规矩人”</w:t>
      </w:r>
      <w:r>
        <w:rPr>
          <w:rFonts w:ascii="楷体" w:eastAsia="楷体" w:hAnsi="楷体" w:cs="楷体" w:hint="eastAsia"/>
          <w:b/>
          <w:bCs/>
          <w:sz w:val="32"/>
          <w:szCs w:val="32"/>
        </w:rPr>
        <w:t>。</w:t>
      </w:r>
    </w:p>
    <w:p w:rsidR="00B16AE9" w:rsidRPr="00164E9D" w:rsidRDefault="00B16AE9" w:rsidP="00A4717B">
      <w:pPr>
        <w:spacing w:line="560" w:lineRule="exact"/>
        <w:ind w:firstLineChars="200" w:firstLine="31680"/>
        <w:rPr>
          <w:rFonts w:ascii="仿宋_GB2312" w:eastAsia="仿宋_GB2312" w:hAnsi="仿宋" w:cs="仿宋_GB2312"/>
          <w:sz w:val="32"/>
          <w:szCs w:val="32"/>
        </w:rPr>
      </w:pPr>
      <w:r w:rsidRPr="00164E9D">
        <w:rPr>
          <w:rFonts w:ascii="仿宋_GB2312" w:eastAsia="仿宋_GB2312" w:hAnsi="仿宋" w:cs="仿宋_GB2312" w:hint="eastAsia"/>
          <w:sz w:val="32"/>
          <w:szCs w:val="32"/>
        </w:rPr>
        <w:t>一名干部要做到拒腐防变，最难战胜的“敌人”是自己。换句话说，在“赶考”的路上不迷失、不掉队，自警自省自重至关重要，尤其是在私底下、无人时、细微处能否保持政治定力、纪律定力、道德定力、拒腐定力，始终不放纵、不越轨、不逾矩。作为“教育人”，我们从事的是教书育人的高尚职业，在社会中担负着学为人师、行为世范的职责，必须在遵纪守法方面做好表率，走在全社会的前列。</w:t>
      </w:r>
    </w:p>
    <w:p w:rsidR="00B16AE9" w:rsidRPr="00164E9D" w:rsidRDefault="00B16AE9" w:rsidP="00A4717B">
      <w:pPr>
        <w:spacing w:line="560" w:lineRule="exact"/>
        <w:ind w:firstLineChars="200" w:firstLine="31680"/>
        <w:rPr>
          <w:rFonts w:ascii="仿宋_GB2312" w:eastAsia="仿宋_GB2312" w:hAnsi="仿宋" w:cs="仿宋_GB2312"/>
          <w:sz w:val="32"/>
          <w:szCs w:val="32"/>
        </w:rPr>
      </w:pPr>
      <w:r w:rsidRPr="00164E9D">
        <w:rPr>
          <w:rFonts w:ascii="仿宋_GB2312" w:eastAsia="仿宋_GB2312" w:hAnsi="仿宋" w:cs="仿宋_GB2312" w:hint="eastAsia"/>
          <w:sz w:val="32"/>
          <w:szCs w:val="32"/>
        </w:rPr>
        <w:t>在这方面，有些人存在认识误区，认为遵守党纪党规大的方面做到就行了，不必拘泥小事小节，认为“八小时”之外属于“个人时间”，说点什么、做点什么，不可苛求。我们要知道，那些违纪违法者，正是因为在台上台下做“两面人”、人前人后搞“两张脸”，才一步步走向腐败。大家一定要牢记“堤溃蚁孔，气泄针芒”的古训，在无人之时常自律，于细微之处常自省，管好自己的腿，不该去的地方不去；管好自己的嘴，不该吃的饭不吃；管好自己的手，不该拿的东西不拿，在思想上划出红线，在行动上明确界限，从小事小节上加强修养，从一点一滴中完善自我，坚守第一道“防线”</w:t>
      </w:r>
      <w:r w:rsidRPr="00164E9D">
        <w:rPr>
          <w:rFonts w:ascii="仿宋_GB2312" w:eastAsia="仿宋_GB2312" w:hAnsi="仿宋" w:cs="仿宋_GB2312"/>
          <w:sz w:val="32"/>
          <w:szCs w:val="32"/>
        </w:rPr>
        <w:t>,</w:t>
      </w:r>
      <w:r w:rsidRPr="00164E9D">
        <w:rPr>
          <w:rFonts w:ascii="仿宋_GB2312" w:eastAsia="仿宋_GB2312" w:hAnsi="仿宋" w:cs="仿宋_GB2312" w:hint="eastAsia"/>
          <w:sz w:val="32"/>
          <w:szCs w:val="32"/>
        </w:rPr>
        <w:t>严把第一道“闸门”。再过一个多月，元旦、春节即将来临，这是“四风”问题的易发期和高发期，也是对党员干部纪律意识、廉洁意识的直接考验期。届时，教育局党委将面向教育系统党员干部发放廉洁过节提醒短信，领导班子成员要做好表率，带头执行；市纪委、监委将会开展明察暗访，加大线索查处和问责追责力度，在座各位务必带头执行，不得顶风违纪。</w:t>
      </w:r>
    </w:p>
    <w:p w:rsidR="00B16AE9" w:rsidRPr="00164E9D" w:rsidRDefault="00B16AE9" w:rsidP="00A4717B">
      <w:pPr>
        <w:widowControl/>
        <w:spacing w:line="560" w:lineRule="exact"/>
        <w:ind w:firstLineChars="200" w:firstLine="31680"/>
        <w:outlineLvl w:val="2"/>
        <w:rPr>
          <w:rFonts w:ascii="仿宋_GB2312" w:eastAsia="仿宋_GB2312" w:hAnsi="Times New Roman"/>
          <w:b/>
          <w:kern w:val="0"/>
          <w:sz w:val="32"/>
          <w:szCs w:val="32"/>
        </w:rPr>
      </w:pPr>
      <w:r w:rsidRPr="00164E9D">
        <w:rPr>
          <w:rFonts w:ascii="仿宋_GB2312" w:eastAsia="仿宋_GB2312" w:hAnsi="仿宋" w:cs="仿宋_GB2312" w:hint="eastAsia"/>
          <w:sz w:val="32"/>
          <w:szCs w:val="32"/>
        </w:rPr>
        <w:t>另外，这里再强调一点，目前，“两代表一委员”、教育督导员、教育行风监督员和部分家长对教育最大的反应就是教师八小时以外在社会上的个人形象问题，每年的政协委员、人大代表提案议案大多集中于这些问题，比如</w:t>
      </w:r>
      <w:r w:rsidRPr="00164E9D">
        <w:rPr>
          <w:rFonts w:ascii="仿宋_GB2312" w:eastAsia="仿宋_GB2312" w:hint="eastAsia"/>
          <w:sz w:val="32"/>
          <w:szCs w:val="32"/>
        </w:rPr>
        <w:t>有的热衷于搞有偿补课、校外办班，甚至暗示学生到家里补课；</w:t>
      </w:r>
      <w:r w:rsidRPr="00164E9D">
        <w:rPr>
          <w:rFonts w:ascii="仿宋_GB2312" w:eastAsia="仿宋_GB2312" w:hAnsi="仿宋" w:cs="仿宋_GB2312" w:hint="eastAsia"/>
          <w:sz w:val="32"/>
          <w:szCs w:val="32"/>
        </w:rPr>
        <w:t>有的误将打麻将链接发到所任教的班级群，引起家长反感；有的在外面与他人产生经济纠纷，对方滋扰学校和教育局；有的酒后驾车，等等</w:t>
      </w:r>
      <w:r w:rsidRPr="00164E9D">
        <w:rPr>
          <w:rFonts w:ascii="仿宋_GB2312" w:eastAsia="仿宋_GB2312" w:hAnsi="Times New Roman" w:hint="eastAsia"/>
          <w:sz w:val="32"/>
          <w:szCs w:val="32"/>
        </w:rPr>
        <w:t>。</w:t>
      </w:r>
      <w:r w:rsidRPr="00164E9D">
        <w:rPr>
          <w:rFonts w:ascii="仿宋_GB2312" w:eastAsia="仿宋_GB2312" w:hint="eastAsia"/>
          <w:sz w:val="32"/>
          <w:szCs w:val="32"/>
        </w:rPr>
        <w:t>这些问题虽发生在少数人身上，但影响恶劣，损害了教师声誉和教育形象。各校要组织教职工特别是新入职教师和班主任认真、反复学习教育部《新时代中小学（幼儿园）教师职业道德行为十项准则》</w:t>
      </w:r>
      <w:r w:rsidRPr="00164E9D">
        <w:rPr>
          <w:rFonts w:ascii="仿宋_GB2312" w:eastAsia="仿宋_GB2312" w:hAnsi="宋体" w:cs="宋体" w:hint="eastAsia"/>
          <w:kern w:val="0"/>
          <w:sz w:val="32"/>
          <w:szCs w:val="32"/>
        </w:rPr>
        <w:t>《事业单位工作人员处分暂行规定》和</w:t>
      </w:r>
      <w:r w:rsidRPr="00164E9D">
        <w:rPr>
          <w:rFonts w:ascii="仿宋_GB2312" w:eastAsia="仿宋_GB2312" w:hint="eastAsia"/>
          <w:sz w:val="32"/>
          <w:szCs w:val="32"/>
        </w:rPr>
        <w:t>我</w:t>
      </w:r>
      <w:r w:rsidRPr="00164E9D">
        <w:rPr>
          <w:rFonts w:ascii="仿宋_GB2312" w:eastAsia="仿宋_GB2312" w:hAnsi="Times New Roman" w:hint="eastAsia"/>
          <w:bCs/>
          <w:kern w:val="0"/>
          <w:sz w:val="32"/>
          <w:szCs w:val="32"/>
        </w:rPr>
        <w:t>市纪委机关与市教育局联合下发的</w:t>
      </w:r>
      <w:r w:rsidRPr="00164E9D">
        <w:rPr>
          <w:rFonts w:ascii="仿宋_GB2312" w:eastAsia="仿宋_GB2312" w:hAnsi="宋体" w:cs="宋体" w:hint="eastAsia"/>
          <w:kern w:val="0"/>
          <w:sz w:val="32"/>
          <w:szCs w:val="32"/>
        </w:rPr>
        <w:t>《关于进一步加强中小学（幼儿园）师德师风建设的实施意见》，以及即将修订的《教师师</w:t>
      </w:r>
      <w:r w:rsidRPr="00164E9D">
        <w:rPr>
          <w:rFonts w:ascii="仿宋_GB2312" w:eastAsia="仿宋_GB2312" w:hAnsi="Times New Roman" w:hint="eastAsia"/>
          <w:bCs/>
          <w:kern w:val="0"/>
          <w:sz w:val="32"/>
          <w:szCs w:val="32"/>
        </w:rPr>
        <w:t>德负面清单》</w:t>
      </w:r>
      <w:r w:rsidRPr="00164E9D">
        <w:rPr>
          <w:rFonts w:ascii="仿宋_GB2312" w:eastAsia="仿宋_GB2312" w:hint="eastAsia"/>
          <w:sz w:val="32"/>
          <w:szCs w:val="32"/>
        </w:rPr>
        <w:t>，这些都是新时代广大教师立身从教的根本遵循和基本规范</w:t>
      </w:r>
      <w:r w:rsidRPr="00164E9D">
        <w:rPr>
          <w:rFonts w:ascii="仿宋_GB2312" w:eastAsia="仿宋_GB2312" w:hint="eastAsia"/>
          <w:kern w:val="0"/>
          <w:sz w:val="32"/>
          <w:szCs w:val="32"/>
        </w:rPr>
        <w:t>。</w:t>
      </w:r>
      <w:r w:rsidRPr="00164E9D">
        <w:rPr>
          <w:rFonts w:ascii="仿宋_GB2312" w:eastAsia="仿宋_GB2312" w:hint="eastAsia"/>
          <w:sz w:val="32"/>
          <w:szCs w:val="32"/>
        </w:rPr>
        <w:t>对于那些在师德师风建设上重视不够、抓得不紧，违规违纪问题多发频发的学校，要严肃追究主要领导责任。</w:t>
      </w:r>
    </w:p>
    <w:p w:rsidR="00B16AE9" w:rsidRPr="00010E46" w:rsidRDefault="00B16AE9" w:rsidP="00A4717B">
      <w:pPr>
        <w:spacing w:line="560" w:lineRule="exact"/>
        <w:ind w:firstLineChars="200" w:firstLine="31680"/>
        <w:rPr>
          <w:rFonts w:ascii="楷体" w:eastAsia="楷体" w:hAnsi="楷体" w:cs="楷体"/>
          <w:b/>
          <w:bCs/>
          <w:sz w:val="32"/>
          <w:szCs w:val="32"/>
        </w:rPr>
      </w:pPr>
      <w:r w:rsidRPr="00010E46">
        <w:rPr>
          <w:rFonts w:ascii="楷体" w:eastAsia="楷体" w:hAnsi="楷体" w:cs="楷体"/>
          <w:b/>
          <w:bCs/>
          <w:sz w:val="32"/>
          <w:szCs w:val="32"/>
        </w:rPr>
        <w:t>4.</w:t>
      </w:r>
      <w:r w:rsidRPr="00010E46">
        <w:rPr>
          <w:rFonts w:ascii="楷体" w:eastAsia="楷体" w:hAnsi="楷体" w:cs="楷体" w:hint="eastAsia"/>
          <w:b/>
          <w:bCs/>
          <w:sz w:val="32"/>
          <w:szCs w:val="32"/>
        </w:rPr>
        <w:t>必须守住兴党护党之心，永远当好管党治党的“责任人”</w:t>
      </w:r>
      <w:r>
        <w:rPr>
          <w:rFonts w:ascii="楷体" w:eastAsia="楷体" w:hAnsi="楷体" w:cs="楷体" w:hint="eastAsia"/>
          <w:b/>
          <w:bCs/>
          <w:sz w:val="32"/>
          <w:szCs w:val="32"/>
        </w:rPr>
        <w:t>。</w:t>
      </w:r>
    </w:p>
    <w:p w:rsidR="00B16AE9" w:rsidRPr="00164E9D" w:rsidRDefault="00B16AE9" w:rsidP="00A4717B">
      <w:pPr>
        <w:spacing w:line="560" w:lineRule="exact"/>
        <w:ind w:firstLineChars="200" w:firstLine="31680"/>
        <w:rPr>
          <w:rFonts w:ascii="仿宋_GB2312" w:eastAsia="仿宋_GB2312" w:hAnsi="仿宋" w:cs="仿宋_GB2312"/>
          <w:sz w:val="32"/>
          <w:szCs w:val="32"/>
        </w:rPr>
      </w:pPr>
      <w:r w:rsidRPr="00164E9D">
        <w:rPr>
          <w:rFonts w:ascii="仿宋_GB2312" w:eastAsia="仿宋_GB2312" w:hAnsi="仿宋" w:cs="仿宋_GB2312" w:hint="eastAsia"/>
          <w:sz w:val="32"/>
          <w:szCs w:val="32"/>
        </w:rPr>
        <w:t>腐败堕落，固然有自身修养不够、要求不高的原因，但也反映出有的党组织管党不力、治党不严。在座的各位，不论是作为分管副局长、机关科室长，还是作为学校的书记、校长，你们都是教育系统的“关键少数”，一定要切实把管党治党的政治责任扛在肩上、抓在手上，做到“严”字当头、“实”字着力，主动认真地而不是被动应付地抓，深入细致地而不是蜻蜓点水地抓，决不做表面文章、搞形式主义，以自己的一言一行影响带动全体机关干部和广大教师这个“绝大多数”。实事求是地讲，我们的一些干部在管党治党上不愿硬起来、严起来，怕得罪人、怕引火烧身，甚至自己本身就做得不够好。有的当“老好人”，搞无原则的一团和气，“你好我好大家好”；有的做“墙头草”，风一吹就两边倒，遇到事情态度含糊、左右逢源……这样做，到头来既坑害自己、也伤害同志、更妨害发展。</w:t>
      </w:r>
    </w:p>
    <w:p w:rsidR="00B16AE9" w:rsidRPr="00164E9D" w:rsidRDefault="00B16AE9" w:rsidP="00A4717B">
      <w:pPr>
        <w:spacing w:line="560" w:lineRule="exact"/>
        <w:ind w:firstLineChars="200" w:firstLine="31680"/>
        <w:rPr>
          <w:rFonts w:ascii="仿宋_GB2312" w:eastAsia="仿宋_GB2312" w:hAnsi="仿宋" w:cs="仿宋_GB2312"/>
          <w:sz w:val="32"/>
          <w:szCs w:val="32"/>
        </w:rPr>
      </w:pPr>
      <w:r w:rsidRPr="00164E9D">
        <w:rPr>
          <w:rFonts w:ascii="仿宋_GB2312" w:eastAsia="仿宋_GB2312" w:hAnsi="仿宋" w:cs="仿宋_GB2312" w:hint="eastAsia"/>
          <w:sz w:val="32"/>
          <w:szCs w:val="32"/>
        </w:rPr>
        <w:t>今天，我们在这里专门召开教育系统警示教育大会，就是要告诉大家，全面从严治党永远在路上，党的自我革命永远在路上。管党治党没有终点，而且必须越往后越严，必须持续用力、久久为功，决不是“一阵风”“热一阵冷一阵”。请各科室、各中心要进一步坚持问题导向，加强对廉洁风险点的防控与排查，进一步健全招生考试、职务评聘、干部选拔、经费使用、合作办学、物资设备采购、基建后勤、服务外包等方面的规章制度和程序办法，持续推进“阳光招生”“阳光工程”“阳光食堂”“阳光人事”，坚决遏制招生、招聘、招标等教育重点领域腐败问题，把问题解决在始发阶段、萌芽状态，坚决防止小毛病发展成大问题、小管涌演变为大塌方。教育工委办、督导中心要建立健全作风建设长效机制、师德师风督查长效机制，对出现问题的个人、科室（中心）、学校要察实情、动真格，不姑息、不迁就，整体推进不敢腐、不想腐、不能腐。对那些有问题却不认真整改的人，在任务面前懈怠乏力的人，在困难面前畏首畏尾的人，在事关群众利益面前无所作为的人，在利益面前放弃原则的人，在工作中迟迟打不开局面的人，要在批评教育的同时，毫不含糊地采取组织措施进行岗位调整，该问责的，必须问责，用一个个机关部门、一所所学校风清气正的“小环境”构筑整个教育系统山清水秀的“大生态”。</w:t>
      </w:r>
    </w:p>
    <w:p w:rsidR="00B16AE9" w:rsidRPr="00164E9D" w:rsidRDefault="00B16AE9" w:rsidP="00A4717B">
      <w:pPr>
        <w:spacing w:line="560" w:lineRule="exact"/>
        <w:ind w:firstLineChars="200" w:firstLine="31680"/>
        <w:rPr>
          <w:rFonts w:ascii="仿宋_GB2312" w:eastAsia="仿宋_GB2312" w:hAnsi="仿宋" w:cs="仿宋_GB2312"/>
          <w:sz w:val="32"/>
          <w:szCs w:val="32"/>
        </w:rPr>
      </w:pPr>
      <w:r w:rsidRPr="00164E9D">
        <w:rPr>
          <w:rFonts w:ascii="仿宋_GB2312" w:eastAsia="仿宋_GB2312" w:hAnsi="仿宋" w:cs="仿宋_GB2312" w:hint="eastAsia"/>
          <w:sz w:val="32"/>
          <w:szCs w:val="32"/>
        </w:rPr>
        <w:t>同志们，在我们前进的道路上，在推进教育改革发展的进程中，大家要始终牢记：健康平安是对家人最好的回报，严管厚爱是对下属最大的关心，清正廉洁是对信仰最大的守护，奋斗进取是对自身价值最好的实现。让我们始终坚持政治定力、切实强化责任担当，以全面从严治党新成效，助推高品质、高质量的教育事业迈上新台阶。</w:t>
      </w:r>
    </w:p>
    <w:p w:rsidR="00B16AE9" w:rsidRPr="00164E9D" w:rsidRDefault="00B16AE9" w:rsidP="00A4717B">
      <w:pPr>
        <w:spacing w:line="560" w:lineRule="exact"/>
        <w:ind w:firstLineChars="200" w:firstLine="31680"/>
        <w:rPr>
          <w:rFonts w:ascii="仿宋_GB2312" w:eastAsia="仿宋_GB2312" w:hAnsi="仿宋" w:cs="仿宋_GB2312"/>
          <w:sz w:val="32"/>
          <w:szCs w:val="32"/>
        </w:rPr>
      </w:pPr>
      <w:r w:rsidRPr="00164E9D">
        <w:rPr>
          <w:rFonts w:ascii="仿宋_GB2312" w:eastAsia="仿宋_GB2312" w:hAnsi="仿宋" w:cs="仿宋_GB2312" w:hint="eastAsia"/>
          <w:sz w:val="32"/>
          <w:szCs w:val="32"/>
        </w:rPr>
        <w:t>谢谢大家！</w:t>
      </w:r>
    </w:p>
    <w:p w:rsidR="00B16AE9" w:rsidRDefault="00B16AE9">
      <w:pPr>
        <w:spacing w:line="560" w:lineRule="exact"/>
        <w:rPr>
          <w:rFonts w:ascii="仿宋" w:eastAsia="仿宋" w:hAnsi="仿宋" w:cs="仿宋_GB2312"/>
          <w:sz w:val="32"/>
          <w:szCs w:val="32"/>
        </w:rPr>
      </w:pPr>
    </w:p>
    <w:sectPr w:rsidR="00B16AE9" w:rsidSect="00351A8A">
      <w:footerReference w:type="default" r:id="rId7"/>
      <w:pgSz w:w="11906" w:h="16838"/>
      <w:pgMar w:top="1588" w:right="1701" w:bottom="158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6AE9" w:rsidRDefault="00B16AE9" w:rsidP="003A4D96">
      <w:r>
        <w:separator/>
      </w:r>
    </w:p>
  </w:endnote>
  <w:endnote w:type="continuationSeparator" w:id="0">
    <w:p w:rsidR="00B16AE9" w:rsidRDefault="00B16AE9" w:rsidP="003A4D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大标宋_GBK">
    <w:altName w:val="Arial Unicode MS"/>
    <w:panose1 w:val="00000000000000000000"/>
    <w:charset w:val="86"/>
    <w:family w:val="auto"/>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6AE9" w:rsidRDefault="00B16AE9">
    <w:pPr>
      <w:pStyle w:val="Footer"/>
      <w:jc w:val="center"/>
    </w:pPr>
    <w:fldSimple w:instr=" PAGE   \* MERGEFORMAT ">
      <w:r w:rsidRPr="00775CB3">
        <w:rPr>
          <w:noProof/>
          <w:lang w:val="zh-CN"/>
        </w:rPr>
        <w:t>1</w:t>
      </w:r>
    </w:fldSimple>
  </w:p>
  <w:p w:rsidR="00B16AE9" w:rsidRDefault="00B16A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6AE9" w:rsidRDefault="00B16AE9" w:rsidP="003A4D96">
      <w:r>
        <w:separator/>
      </w:r>
    </w:p>
  </w:footnote>
  <w:footnote w:type="continuationSeparator" w:id="0">
    <w:p w:rsidR="00B16AE9" w:rsidRDefault="00B16AE9" w:rsidP="003A4D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480FAD"/>
    <w:multiLevelType w:val="singleLevel"/>
    <w:tmpl w:val="93480FAD"/>
    <w:lvl w:ilvl="0">
      <w:start w:val="1"/>
      <w:numFmt w:val="chineseCounting"/>
      <w:suff w:val="nothing"/>
      <w:lvlText w:val="%1、"/>
      <w:lvlJc w:val="left"/>
      <w:rPr>
        <w:rFonts w:cs="Times New Roman" w:hint="eastAsia"/>
      </w:rPr>
    </w:lvl>
  </w:abstractNum>
  <w:abstractNum w:abstractNumId="1">
    <w:nsid w:val="132671CE"/>
    <w:multiLevelType w:val="singleLevel"/>
    <w:tmpl w:val="132671CE"/>
    <w:lvl w:ilvl="0">
      <w:start w:val="1"/>
      <w:numFmt w:val="chineseCounting"/>
      <w:suff w:val="nothing"/>
      <w:lvlText w:val="（%1）"/>
      <w:lvlJc w:val="left"/>
      <w:rPr>
        <w:rFonts w:cs="Times New Roman"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1170"/>
    <w:rsid w:val="00010E46"/>
    <w:rsid w:val="0002150A"/>
    <w:rsid w:val="00073C87"/>
    <w:rsid w:val="00080E07"/>
    <w:rsid w:val="000857F5"/>
    <w:rsid w:val="000A4855"/>
    <w:rsid w:val="000B5D50"/>
    <w:rsid w:val="000B5E02"/>
    <w:rsid w:val="000E0ED9"/>
    <w:rsid w:val="000F6729"/>
    <w:rsid w:val="00164E9D"/>
    <w:rsid w:val="00216F65"/>
    <w:rsid w:val="002D0D9A"/>
    <w:rsid w:val="002E2FDA"/>
    <w:rsid w:val="00304112"/>
    <w:rsid w:val="00307B73"/>
    <w:rsid w:val="00313573"/>
    <w:rsid w:val="00351A8A"/>
    <w:rsid w:val="00396B64"/>
    <w:rsid w:val="003A4D96"/>
    <w:rsid w:val="003F7415"/>
    <w:rsid w:val="004723EF"/>
    <w:rsid w:val="004C3F7D"/>
    <w:rsid w:val="00517BF9"/>
    <w:rsid w:val="005F3BF2"/>
    <w:rsid w:val="00652662"/>
    <w:rsid w:val="00661A54"/>
    <w:rsid w:val="006E5D7E"/>
    <w:rsid w:val="00700B07"/>
    <w:rsid w:val="00701F9F"/>
    <w:rsid w:val="00775CB3"/>
    <w:rsid w:val="007D1170"/>
    <w:rsid w:val="009B4F4A"/>
    <w:rsid w:val="009E6320"/>
    <w:rsid w:val="00A4717B"/>
    <w:rsid w:val="00B16AE9"/>
    <w:rsid w:val="00B83A19"/>
    <w:rsid w:val="00CA3A47"/>
    <w:rsid w:val="00CD09A2"/>
    <w:rsid w:val="00D36E85"/>
    <w:rsid w:val="00D4390C"/>
    <w:rsid w:val="00D5161A"/>
    <w:rsid w:val="00DD43DF"/>
    <w:rsid w:val="00EF1B88"/>
    <w:rsid w:val="00F6580E"/>
    <w:rsid w:val="00FF0F57"/>
    <w:rsid w:val="01217397"/>
    <w:rsid w:val="014D40A1"/>
    <w:rsid w:val="018E4165"/>
    <w:rsid w:val="01CF3C9F"/>
    <w:rsid w:val="01D846FA"/>
    <w:rsid w:val="01E62F1E"/>
    <w:rsid w:val="02094943"/>
    <w:rsid w:val="020F4B03"/>
    <w:rsid w:val="02197004"/>
    <w:rsid w:val="021A6351"/>
    <w:rsid w:val="03430769"/>
    <w:rsid w:val="03462651"/>
    <w:rsid w:val="03481C9B"/>
    <w:rsid w:val="03653852"/>
    <w:rsid w:val="0368080F"/>
    <w:rsid w:val="03762512"/>
    <w:rsid w:val="038A3B19"/>
    <w:rsid w:val="039E505A"/>
    <w:rsid w:val="03B971B0"/>
    <w:rsid w:val="03DA3D6B"/>
    <w:rsid w:val="03E037BB"/>
    <w:rsid w:val="03FE1F84"/>
    <w:rsid w:val="04546AC7"/>
    <w:rsid w:val="04592819"/>
    <w:rsid w:val="04756E4B"/>
    <w:rsid w:val="04D747DC"/>
    <w:rsid w:val="05132ED4"/>
    <w:rsid w:val="05182058"/>
    <w:rsid w:val="05225138"/>
    <w:rsid w:val="054F27B3"/>
    <w:rsid w:val="056B4617"/>
    <w:rsid w:val="0570279C"/>
    <w:rsid w:val="0587410C"/>
    <w:rsid w:val="059422EB"/>
    <w:rsid w:val="059D7316"/>
    <w:rsid w:val="05C64687"/>
    <w:rsid w:val="05EC3AC2"/>
    <w:rsid w:val="06267687"/>
    <w:rsid w:val="064324F1"/>
    <w:rsid w:val="065019E3"/>
    <w:rsid w:val="06786FE0"/>
    <w:rsid w:val="067B2273"/>
    <w:rsid w:val="068C6970"/>
    <w:rsid w:val="06A05B24"/>
    <w:rsid w:val="06B62E67"/>
    <w:rsid w:val="06BB71E7"/>
    <w:rsid w:val="06C8282F"/>
    <w:rsid w:val="06CC3DB7"/>
    <w:rsid w:val="07053FAF"/>
    <w:rsid w:val="07117341"/>
    <w:rsid w:val="07156A65"/>
    <w:rsid w:val="071661F5"/>
    <w:rsid w:val="075B4789"/>
    <w:rsid w:val="07C330FC"/>
    <w:rsid w:val="07D465CC"/>
    <w:rsid w:val="081641F8"/>
    <w:rsid w:val="081D33E8"/>
    <w:rsid w:val="0825018B"/>
    <w:rsid w:val="08656D8F"/>
    <w:rsid w:val="087A7C3A"/>
    <w:rsid w:val="08A129C0"/>
    <w:rsid w:val="08AB1844"/>
    <w:rsid w:val="08B10EB6"/>
    <w:rsid w:val="08B304F4"/>
    <w:rsid w:val="08DA7F74"/>
    <w:rsid w:val="08F36E8C"/>
    <w:rsid w:val="09136E2D"/>
    <w:rsid w:val="09137227"/>
    <w:rsid w:val="092137EB"/>
    <w:rsid w:val="093D19E2"/>
    <w:rsid w:val="097846BD"/>
    <w:rsid w:val="098F28D5"/>
    <w:rsid w:val="09D844AC"/>
    <w:rsid w:val="09EA5747"/>
    <w:rsid w:val="0A512081"/>
    <w:rsid w:val="0A566BE5"/>
    <w:rsid w:val="0A575367"/>
    <w:rsid w:val="0A721F9E"/>
    <w:rsid w:val="0A9D3DDB"/>
    <w:rsid w:val="0B177464"/>
    <w:rsid w:val="0B1D244C"/>
    <w:rsid w:val="0B2A680A"/>
    <w:rsid w:val="0B2B0662"/>
    <w:rsid w:val="0B3B7213"/>
    <w:rsid w:val="0B8A1448"/>
    <w:rsid w:val="0B9A2BC9"/>
    <w:rsid w:val="0BB15653"/>
    <w:rsid w:val="0BC5496C"/>
    <w:rsid w:val="0BC6105F"/>
    <w:rsid w:val="0C0600E7"/>
    <w:rsid w:val="0C080521"/>
    <w:rsid w:val="0C1A2E80"/>
    <w:rsid w:val="0C37471B"/>
    <w:rsid w:val="0C4E35E9"/>
    <w:rsid w:val="0C7B607D"/>
    <w:rsid w:val="0C7B78D9"/>
    <w:rsid w:val="0C884EC3"/>
    <w:rsid w:val="0C893C96"/>
    <w:rsid w:val="0CC34B67"/>
    <w:rsid w:val="0CEC60EA"/>
    <w:rsid w:val="0CF92283"/>
    <w:rsid w:val="0D0C2D01"/>
    <w:rsid w:val="0D283F31"/>
    <w:rsid w:val="0D4728C0"/>
    <w:rsid w:val="0DD759C8"/>
    <w:rsid w:val="0E0A070E"/>
    <w:rsid w:val="0E0D2D17"/>
    <w:rsid w:val="0E7E27C9"/>
    <w:rsid w:val="0E831BD9"/>
    <w:rsid w:val="0ECD6676"/>
    <w:rsid w:val="0ED8501D"/>
    <w:rsid w:val="0EE00D78"/>
    <w:rsid w:val="0EF373D5"/>
    <w:rsid w:val="0F0745AA"/>
    <w:rsid w:val="0F877941"/>
    <w:rsid w:val="0F9F132C"/>
    <w:rsid w:val="0FA43701"/>
    <w:rsid w:val="1012358C"/>
    <w:rsid w:val="10477CC9"/>
    <w:rsid w:val="104E4750"/>
    <w:rsid w:val="10682CFA"/>
    <w:rsid w:val="10BC1E72"/>
    <w:rsid w:val="10D57565"/>
    <w:rsid w:val="10F27545"/>
    <w:rsid w:val="110D0F46"/>
    <w:rsid w:val="11117DE7"/>
    <w:rsid w:val="11135488"/>
    <w:rsid w:val="11214F4B"/>
    <w:rsid w:val="115139F3"/>
    <w:rsid w:val="116B63F9"/>
    <w:rsid w:val="116F788E"/>
    <w:rsid w:val="117367B3"/>
    <w:rsid w:val="1188043E"/>
    <w:rsid w:val="11A8051D"/>
    <w:rsid w:val="11D90276"/>
    <w:rsid w:val="11EF616C"/>
    <w:rsid w:val="11F2752C"/>
    <w:rsid w:val="121B6B01"/>
    <w:rsid w:val="12C215FF"/>
    <w:rsid w:val="13114274"/>
    <w:rsid w:val="13322677"/>
    <w:rsid w:val="1347540F"/>
    <w:rsid w:val="13560228"/>
    <w:rsid w:val="135B5E7D"/>
    <w:rsid w:val="13625F39"/>
    <w:rsid w:val="136D611C"/>
    <w:rsid w:val="137B49CE"/>
    <w:rsid w:val="13BB495C"/>
    <w:rsid w:val="13E94DC8"/>
    <w:rsid w:val="14C21AA8"/>
    <w:rsid w:val="14C869AA"/>
    <w:rsid w:val="151C1196"/>
    <w:rsid w:val="15373C5F"/>
    <w:rsid w:val="15777F1A"/>
    <w:rsid w:val="157A0765"/>
    <w:rsid w:val="159C7C2D"/>
    <w:rsid w:val="15A75701"/>
    <w:rsid w:val="15DF4212"/>
    <w:rsid w:val="1601250E"/>
    <w:rsid w:val="166B3EA9"/>
    <w:rsid w:val="16A14E91"/>
    <w:rsid w:val="16A90648"/>
    <w:rsid w:val="16BB7677"/>
    <w:rsid w:val="16CD6473"/>
    <w:rsid w:val="16D240F8"/>
    <w:rsid w:val="17416C2C"/>
    <w:rsid w:val="17455F5A"/>
    <w:rsid w:val="174A1D21"/>
    <w:rsid w:val="175E2598"/>
    <w:rsid w:val="1784466E"/>
    <w:rsid w:val="179643D9"/>
    <w:rsid w:val="179C4A8E"/>
    <w:rsid w:val="17A866C9"/>
    <w:rsid w:val="17C646C2"/>
    <w:rsid w:val="17CC56D4"/>
    <w:rsid w:val="17E24175"/>
    <w:rsid w:val="181B3F8A"/>
    <w:rsid w:val="188A6F91"/>
    <w:rsid w:val="18927EAC"/>
    <w:rsid w:val="18AC6A4A"/>
    <w:rsid w:val="18BA1E1C"/>
    <w:rsid w:val="190B4D52"/>
    <w:rsid w:val="19211EB4"/>
    <w:rsid w:val="192F4F83"/>
    <w:rsid w:val="194B1C49"/>
    <w:rsid w:val="195F01B0"/>
    <w:rsid w:val="19D775A1"/>
    <w:rsid w:val="19E13A05"/>
    <w:rsid w:val="19E57B80"/>
    <w:rsid w:val="1A1F029B"/>
    <w:rsid w:val="1A4100F2"/>
    <w:rsid w:val="1A6D03E6"/>
    <w:rsid w:val="1A744136"/>
    <w:rsid w:val="1AB00C64"/>
    <w:rsid w:val="1B171150"/>
    <w:rsid w:val="1B192966"/>
    <w:rsid w:val="1B1A41C9"/>
    <w:rsid w:val="1B8D5043"/>
    <w:rsid w:val="1BD947DA"/>
    <w:rsid w:val="1BEB0FD6"/>
    <w:rsid w:val="1BF134F3"/>
    <w:rsid w:val="1C0F726D"/>
    <w:rsid w:val="1C227922"/>
    <w:rsid w:val="1C251B83"/>
    <w:rsid w:val="1C4C501C"/>
    <w:rsid w:val="1C5E1A10"/>
    <w:rsid w:val="1C6352B5"/>
    <w:rsid w:val="1CE8469E"/>
    <w:rsid w:val="1D181655"/>
    <w:rsid w:val="1D2A2BB0"/>
    <w:rsid w:val="1D341C93"/>
    <w:rsid w:val="1D5363E2"/>
    <w:rsid w:val="1D771F7C"/>
    <w:rsid w:val="1D775E72"/>
    <w:rsid w:val="1D7D07B9"/>
    <w:rsid w:val="1D992302"/>
    <w:rsid w:val="1DB25EEE"/>
    <w:rsid w:val="1DB956F1"/>
    <w:rsid w:val="1DDD31FD"/>
    <w:rsid w:val="1DE00843"/>
    <w:rsid w:val="1DF4349F"/>
    <w:rsid w:val="1DFF7D59"/>
    <w:rsid w:val="1E0C39D7"/>
    <w:rsid w:val="1E3552D7"/>
    <w:rsid w:val="1E4C2459"/>
    <w:rsid w:val="1E635562"/>
    <w:rsid w:val="1E7D4B2F"/>
    <w:rsid w:val="1E8676E2"/>
    <w:rsid w:val="1EA02C3F"/>
    <w:rsid w:val="1EB374CB"/>
    <w:rsid w:val="1ED37678"/>
    <w:rsid w:val="1EDA73DB"/>
    <w:rsid w:val="1EF373F3"/>
    <w:rsid w:val="1EF457D4"/>
    <w:rsid w:val="1EF75CF2"/>
    <w:rsid w:val="1EF87F0A"/>
    <w:rsid w:val="1F115146"/>
    <w:rsid w:val="1F2205C5"/>
    <w:rsid w:val="1F295C55"/>
    <w:rsid w:val="1F4D69D6"/>
    <w:rsid w:val="1F5241EF"/>
    <w:rsid w:val="1F731B8E"/>
    <w:rsid w:val="1F8161EA"/>
    <w:rsid w:val="1F9D6DE4"/>
    <w:rsid w:val="1FF5056D"/>
    <w:rsid w:val="20130E8F"/>
    <w:rsid w:val="204C4FD6"/>
    <w:rsid w:val="20CD10D1"/>
    <w:rsid w:val="20D726E9"/>
    <w:rsid w:val="21056FDB"/>
    <w:rsid w:val="210B5741"/>
    <w:rsid w:val="21433C32"/>
    <w:rsid w:val="2187281B"/>
    <w:rsid w:val="21913E1B"/>
    <w:rsid w:val="21944F2F"/>
    <w:rsid w:val="219B0C1B"/>
    <w:rsid w:val="21C14E0C"/>
    <w:rsid w:val="21CE1C02"/>
    <w:rsid w:val="21EA15CE"/>
    <w:rsid w:val="21EF3B51"/>
    <w:rsid w:val="222628F3"/>
    <w:rsid w:val="22682C48"/>
    <w:rsid w:val="229B3941"/>
    <w:rsid w:val="22BA6F69"/>
    <w:rsid w:val="22D22505"/>
    <w:rsid w:val="22E33EFA"/>
    <w:rsid w:val="233469DD"/>
    <w:rsid w:val="23841043"/>
    <w:rsid w:val="23B11316"/>
    <w:rsid w:val="23C029DD"/>
    <w:rsid w:val="23E0205D"/>
    <w:rsid w:val="2424306F"/>
    <w:rsid w:val="2445000B"/>
    <w:rsid w:val="24B25221"/>
    <w:rsid w:val="24E81B8C"/>
    <w:rsid w:val="24FC21F2"/>
    <w:rsid w:val="254F57C8"/>
    <w:rsid w:val="25D95FD7"/>
    <w:rsid w:val="265039FD"/>
    <w:rsid w:val="26CA2578"/>
    <w:rsid w:val="26FF7926"/>
    <w:rsid w:val="275C542D"/>
    <w:rsid w:val="2788248D"/>
    <w:rsid w:val="278C1BCF"/>
    <w:rsid w:val="27A66464"/>
    <w:rsid w:val="27D329D1"/>
    <w:rsid w:val="2810181E"/>
    <w:rsid w:val="28377283"/>
    <w:rsid w:val="286A12C6"/>
    <w:rsid w:val="287929B9"/>
    <w:rsid w:val="287A7453"/>
    <w:rsid w:val="28E305FF"/>
    <w:rsid w:val="28EC6D80"/>
    <w:rsid w:val="29326236"/>
    <w:rsid w:val="293A591D"/>
    <w:rsid w:val="294C3598"/>
    <w:rsid w:val="295B396D"/>
    <w:rsid w:val="295B7588"/>
    <w:rsid w:val="295D4323"/>
    <w:rsid w:val="29706469"/>
    <w:rsid w:val="29A45C54"/>
    <w:rsid w:val="29BE3C0C"/>
    <w:rsid w:val="29CE7FAD"/>
    <w:rsid w:val="2A095521"/>
    <w:rsid w:val="2A110326"/>
    <w:rsid w:val="2A393E09"/>
    <w:rsid w:val="2A787F5E"/>
    <w:rsid w:val="2AF409B3"/>
    <w:rsid w:val="2B0A3FCA"/>
    <w:rsid w:val="2B303E6B"/>
    <w:rsid w:val="2B6760D1"/>
    <w:rsid w:val="2BA310FC"/>
    <w:rsid w:val="2BC56BA5"/>
    <w:rsid w:val="2BE02BEB"/>
    <w:rsid w:val="2BE262DA"/>
    <w:rsid w:val="2BFA4DC7"/>
    <w:rsid w:val="2C623C4B"/>
    <w:rsid w:val="2CAA432A"/>
    <w:rsid w:val="2CBB67D9"/>
    <w:rsid w:val="2CF43463"/>
    <w:rsid w:val="2D02625B"/>
    <w:rsid w:val="2D115877"/>
    <w:rsid w:val="2D351372"/>
    <w:rsid w:val="2D764E5E"/>
    <w:rsid w:val="2D7A4576"/>
    <w:rsid w:val="2D8D1170"/>
    <w:rsid w:val="2DB82B19"/>
    <w:rsid w:val="2DC32D3F"/>
    <w:rsid w:val="2DD478BE"/>
    <w:rsid w:val="2DFF79F8"/>
    <w:rsid w:val="2E1112F2"/>
    <w:rsid w:val="2E563245"/>
    <w:rsid w:val="2F1E4491"/>
    <w:rsid w:val="2F6736A1"/>
    <w:rsid w:val="2FF31079"/>
    <w:rsid w:val="30597CE1"/>
    <w:rsid w:val="3088781A"/>
    <w:rsid w:val="30A318B2"/>
    <w:rsid w:val="30DF72D0"/>
    <w:rsid w:val="30E01B18"/>
    <w:rsid w:val="312E66C0"/>
    <w:rsid w:val="31380CD7"/>
    <w:rsid w:val="318A7F89"/>
    <w:rsid w:val="319C4C48"/>
    <w:rsid w:val="31BC723A"/>
    <w:rsid w:val="320B418C"/>
    <w:rsid w:val="32672E94"/>
    <w:rsid w:val="329572DA"/>
    <w:rsid w:val="32AD72BE"/>
    <w:rsid w:val="32C90128"/>
    <w:rsid w:val="32E36801"/>
    <w:rsid w:val="3332101A"/>
    <w:rsid w:val="333D365E"/>
    <w:rsid w:val="33B64BAA"/>
    <w:rsid w:val="33BB5EBF"/>
    <w:rsid w:val="34003D10"/>
    <w:rsid w:val="341E25A6"/>
    <w:rsid w:val="344D7A0C"/>
    <w:rsid w:val="345B7CE9"/>
    <w:rsid w:val="346264C3"/>
    <w:rsid w:val="346334E8"/>
    <w:rsid w:val="34823599"/>
    <w:rsid w:val="348A678C"/>
    <w:rsid w:val="34953F58"/>
    <w:rsid w:val="349A6CDB"/>
    <w:rsid w:val="34DF73D9"/>
    <w:rsid w:val="350F31F0"/>
    <w:rsid w:val="353214D0"/>
    <w:rsid w:val="35505A02"/>
    <w:rsid w:val="35CC22B6"/>
    <w:rsid w:val="362E1002"/>
    <w:rsid w:val="36340F97"/>
    <w:rsid w:val="36440504"/>
    <w:rsid w:val="36561B7D"/>
    <w:rsid w:val="367774A6"/>
    <w:rsid w:val="36B974A5"/>
    <w:rsid w:val="36BC1CF0"/>
    <w:rsid w:val="36CE7A23"/>
    <w:rsid w:val="371C52F6"/>
    <w:rsid w:val="37243692"/>
    <w:rsid w:val="373076EC"/>
    <w:rsid w:val="373F3757"/>
    <w:rsid w:val="376D661F"/>
    <w:rsid w:val="37736935"/>
    <w:rsid w:val="37744469"/>
    <w:rsid w:val="378545E8"/>
    <w:rsid w:val="37901FAF"/>
    <w:rsid w:val="37B65522"/>
    <w:rsid w:val="380D3F21"/>
    <w:rsid w:val="38303830"/>
    <w:rsid w:val="38783EC4"/>
    <w:rsid w:val="387A295D"/>
    <w:rsid w:val="38AB7BA2"/>
    <w:rsid w:val="39630800"/>
    <w:rsid w:val="397E4949"/>
    <w:rsid w:val="39EF4898"/>
    <w:rsid w:val="3A200B39"/>
    <w:rsid w:val="3A2112F7"/>
    <w:rsid w:val="3A427BCC"/>
    <w:rsid w:val="3A611E01"/>
    <w:rsid w:val="3A7E1E91"/>
    <w:rsid w:val="3AF30E3C"/>
    <w:rsid w:val="3AF614E1"/>
    <w:rsid w:val="3B0E7D2F"/>
    <w:rsid w:val="3B4054D1"/>
    <w:rsid w:val="3B4E5AEE"/>
    <w:rsid w:val="3B790C7E"/>
    <w:rsid w:val="3BB62DD6"/>
    <w:rsid w:val="3C0F7BE1"/>
    <w:rsid w:val="3C2F6B75"/>
    <w:rsid w:val="3C723DBE"/>
    <w:rsid w:val="3C961B6A"/>
    <w:rsid w:val="3CAD0F53"/>
    <w:rsid w:val="3CCA7914"/>
    <w:rsid w:val="3CCD2F98"/>
    <w:rsid w:val="3CD23A65"/>
    <w:rsid w:val="3D296C75"/>
    <w:rsid w:val="3D612F14"/>
    <w:rsid w:val="3D625256"/>
    <w:rsid w:val="3D7A5280"/>
    <w:rsid w:val="3D8E41E0"/>
    <w:rsid w:val="3E0A1242"/>
    <w:rsid w:val="3E294113"/>
    <w:rsid w:val="3E487520"/>
    <w:rsid w:val="3E5E114C"/>
    <w:rsid w:val="3E6B321E"/>
    <w:rsid w:val="3E80627D"/>
    <w:rsid w:val="3EBF599B"/>
    <w:rsid w:val="3EC17B16"/>
    <w:rsid w:val="3EC208FB"/>
    <w:rsid w:val="3ED56176"/>
    <w:rsid w:val="3ED63768"/>
    <w:rsid w:val="3F095BF0"/>
    <w:rsid w:val="3F0F797C"/>
    <w:rsid w:val="3F310C16"/>
    <w:rsid w:val="3F4C41DA"/>
    <w:rsid w:val="3F4D00FA"/>
    <w:rsid w:val="3F8526F7"/>
    <w:rsid w:val="3F9E24E8"/>
    <w:rsid w:val="3FA50DD8"/>
    <w:rsid w:val="3FA65173"/>
    <w:rsid w:val="3FAC3F44"/>
    <w:rsid w:val="3FBA18F7"/>
    <w:rsid w:val="3FC07073"/>
    <w:rsid w:val="402B0EEE"/>
    <w:rsid w:val="405E3DB5"/>
    <w:rsid w:val="40827905"/>
    <w:rsid w:val="40871E74"/>
    <w:rsid w:val="40D577FE"/>
    <w:rsid w:val="40E828A7"/>
    <w:rsid w:val="40E83C09"/>
    <w:rsid w:val="414D44D9"/>
    <w:rsid w:val="415A130B"/>
    <w:rsid w:val="416409D8"/>
    <w:rsid w:val="41A76A1E"/>
    <w:rsid w:val="41E25503"/>
    <w:rsid w:val="41E56683"/>
    <w:rsid w:val="422C274F"/>
    <w:rsid w:val="42542128"/>
    <w:rsid w:val="42720F1D"/>
    <w:rsid w:val="42917189"/>
    <w:rsid w:val="42A4615B"/>
    <w:rsid w:val="42BE1746"/>
    <w:rsid w:val="430442EE"/>
    <w:rsid w:val="43183365"/>
    <w:rsid w:val="4349248C"/>
    <w:rsid w:val="434B0BA4"/>
    <w:rsid w:val="43536CE3"/>
    <w:rsid w:val="437177B4"/>
    <w:rsid w:val="437C08D5"/>
    <w:rsid w:val="438F3A70"/>
    <w:rsid w:val="43951CFA"/>
    <w:rsid w:val="43A73D10"/>
    <w:rsid w:val="440154DB"/>
    <w:rsid w:val="442629F0"/>
    <w:rsid w:val="444B1F8E"/>
    <w:rsid w:val="447401FA"/>
    <w:rsid w:val="44847151"/>
    <w:rsid w:val="448B5FC6"/>
    <w:rsid w:val="44A01664"/>
    <w:rsid w:val="44B418AE"/>
    <w:rsid w:val="44B464F8"/>
    <w:rsid w:val="45011964"/>
    <w:rsid w:val="45230CB0"/>
    <w:rsid w:val="452B130D"/>
    <w:rsid w:val="455D55B7"/>
    <w:rsid w:val="455F72D3"/>
    <w:rsid w:val="4587767B"/>
    <w:rsid w:val="45A34F13"/>
    <w:rsid w:val="45D01340"/>
    <w:rsid w:val="45F34DB2"/>
    <w:rsid w:val="45F77987"/>
    <w:rsid w:val="4606413F"/>
    <w:rsid w:val="460C7865"/>
    <w:rsid w:val="46664BE0"/>
    <w:rsid w:val="468233CE"/>
    <w:rsid w:val="469D0C90"/>
    <w:rsid w:val="46BE6B66"/>
    <w:rsid w:val="46FD2F87"/>
    <w:rsid w:val="47247D74"/>
    <w:rsid w:val="47280CE8"/>
    <w:rsid w:val="47657B93"/>
    <w:rsid w:val="479D2253"/>
    <w:rsid w:val="47B639F0"/>
    <w:rsid w:val="47ED10C3"/>
    <w:rsid w:val="48043E83"/>
    <w:rsid w:val="486A6F5C"/>
    <w:rsid w:val="48842852"/>
    <w:rsid w:val="48B04EF6"/>
    <w:rsid w:val="48BF3130"/>
    <w:rsid w:val="48CB7355"/>
    <w:rsid w:val="492320AD"/>
    <w:rsid w:val="49347CDE"/>
    <w:rsid w:val="49462167"/>
    <w:rsid w:val="495A41C7"/>
    <w:rsid w:val="495C0043"/>
    <w:rsid w:val="499450BE"/>
    <w:rsid w:val="49A2697B"/>
    <w:rsid w:val="49C9221F"/>
    <w:rsid w:val="49CE1CA4"/>
    <w:rsid w:val="49D24DE2"/>
    <w:rsid w:val="4A147BE7"/>
    <w:rsid w:val="4A31208A"/>
    <w:rsid w:val="4A4677E0"/>
    <w:rsid w:val="4A5F6F4C"/>
    <w:rsid w:val="4A7D3A4D"/>
    <w:rsid w:val="4A8B2D8E"/>
    <w:rsid w:val="4AB10AB9"/>
    <w:rsid w:val="4AB27BD3"/>
    <w:rsid w:val="4AC1118A"/>
    <w:rsid w:val="4AD96027"/>
    <w:rsid w:val="4AE31947"/>
    <w:rsid w:val="4B3E2CC4"/>
    <w:rsid w:val="4B605B4E"/>
    <w:rsid w:val="4B704A97"/>
    <w:rsid w:val="4B717ECD"/>
    <w:rsid w:val="4B73722C"/>
    <w:rsid w:val="4B872F14"/>
    <w:rsid w:val="4BEF6C5E"/>
    <w:rsid w:val="4BFE6EDF"/>
    <w:rsid w:val="4C0607E5"/>
    <w:rsid w:val="4C175853"/>
    <w:rsid w:val="4C211E38"/>
    <w:rsid w:val="4C282D77"/>
    <w:rsid w:val="4C5B34A6"/>
    <w:rsid w:val="4CA12BBD"/>
    <w:rsid w:val="4CA36CFC"/>
    <w:rsid w:val="4CAE23CA"/>
    <w:rsid w:val="4CF85F3B"/>
    <w:rsid w:val="4D2A340F"/>
    <w:rsid w:val="4D6370C4"/>
    <w:rsid w:val="4D657625"/>
    <w:rsid w:val="4D752738"/>
    <w:rsid w:val="4D8F6411"/>
    <w:rsid w:val="4DBF20F9"/>
    <w:rsid w:val="4DC86B36"/>
    <w:rsid w:val="4DD43636"/>
    <w:rsid w:val="4DF041F4"/>
    <w:rsid w:val="4E2334F3"/>
    <w:rsid w:val="4E307941"/>
    <w:rsid w:val="4E5138C9"/>
    <w:rsid w:val="4E672639"/>
    <w:rsid w:val="4E7E28C3"/>
    <w:rsid w:val="4E9F57AD"/>
    <w:rsid w:val="4EC41B67"/>
    <w:rsid w:val="4F377FF8"/>
    <w:rsid w:val="4F5545F8"/>
    <w:rsid w:val="4FBF0B32"/>
    <w:rsid w:val="4FCE55FC"/>
    <w:rsid w:val="50151AA4"/>
    <w:rsid w:val="503B70BA"/>
    <w:rsid w:val="5059383B"/>
    <w:rsid w:val="505A04BE"/>
    <w:rsid w:val="509159D3"/>
    <w:rsid w:val="50E5243B"/>
    <w:rsid w:val="5100510B"/>
    <w:rsid w:val="510C03EB"/>
    <w:rsid w:val="51113499"/>
    <w:rsid w:val="515D6441"/>
    <w:rsid w:val="51B665F8"/>
    <w:rsid w:val="51D92042"/>
    <w:rsid w:val="520C782D"/>
    <w:rsid w:val="52181833"/>
    <w:rsid w:val="52285E98"/>
    <w:rsid w:val="52606CA2"/>
    <w:rsid w:val="52614701"/>
    <w:rsid w:val="5278749D"/>
    <w:rsid w:val="52803001"/>
    <w:rsid w:val="52805706"/>
    <w:rsid w:val="52AA1C2C"/>
    <w:rsid w:val="52D02C90"/>
    <w:rsid w:val="52E143B6"/>
    <w:rsid w:val="53236FEC"/>
    <w:rsid w:val="532941A8"/>
    <w:rsid w:val="535254A1"/>
    <w:rsid w:val="53A61579"/>
    <w:rsid w:val="53B03311"/>
    <w:rsid w:val="53D9448D"/>
    <w:rsid w:val="54010152"/>
    <w:rsid w:val="542E45A6"/>
    <w:rsid w:val="5442534F"/>
    <w:rsid w:val="5443373A"/>
    <w:rsid w:val="54567C93"/>
    <w:rsid w:val="54653939"/>
    <w:rsid w:val="547B64FC"/>
    <w:rsid w:val="54BF2F14"/>
    <w:rsid w:val="54CC2CA3"/>
    <w:rsid w:val="54E82CA2"/>
    <w:rsid w:val="551C795C"/>
    <w:rsid w:val="552A64A3"/>
    <w:rsid w:val="558060CB"/>
    <w:rsid w:val="55B43C73"/>
    <w:rsid w:val="55DB0EFD"/>
    <w:rsid w:val="55E11684"/>
    <w:rsid w:val="55ED1E93"/>
    <w:rsid w:val="55F55BF9"/>
    <w:rsid w:val="55F575CB"/>
    <w:rsid w:val="56185E35"/>
    <w:rsid w:val="56317298"/>
    <w:rsid w:val="56351662"/>
    <w:rsid w:val="563910B0"/>
    <w:rsid w:val="569F188C"/>
    <w:rsid w:val="56AD4CF5"/>
    <w:rsid w:val="56E1282D"/>
    <w:rsid w:val="56FF6880"/>
    <w:rsid w:val="57146B09"/>
    <w:rsid w:val="571A57A3"/>
    <w:rsid w:val="572B4A42"/>
    <w:rsid w:val="57A544C2"/>
    <w:rsid w:val="57AC21D5"/>
    <w:rsid w:val="580C5158"/>
    <w:rsid w:val="582B5C44"/>
    <w:rsid w:val="58476364"/>
    <w:rsid w:val="58A85705"/>
    <w:rsid w:val="58AD4236"/>
    <w:rsid w:val="58CC4757"/>
    <w:rsid w:val="59391B29"/>
    <w:rsid w:val="593F4D65"/>
    <w:rsid w:val="59494B45"/>
    <w:rsid w:val="596F734F"/>
    <w:rsid w:val="59A1485D"/>
    <w:rsid w:val="59C63F91"/>
    <w:rsid w:val="5B087BC9"/>
    <w:rsid w:val="5B0936A2"/>
    <w:rsid w:val="5B513CFF"/>
    <w:rsid w:val="5B764E95"/>
    <w:rsid w:val="5B774D90"/>
    <w:rsid w:val="5BA229BC"/>
    <w:rsid w:val="5BB77889"/>
    <w:rsid w:val="5BCF0E76"/>
    <w:rsid w:val="5BD22687"/>
    <w:rsid w:val="5C4730EA"/>
    <w:rsid w:val="5C4C00F6"/>
    <w:rsid w:val="5C61165C"/>
    <w:rsid w:val="5C665BB0"/>
    <w:rsid w:val="5C886425"/>
    <w:rsid w:val="5CC92FDB"/>
    <w:rsid w:val="5CF60A84"/>
    <w:rsid w:val="5D0560B1"/>
    <w:rsid w:val="5D0B7B50"/>
    <w:rsid w:val="5D580EFA"/>
    <w:rsid w:val="5D9E7ABC"/>
    <w:rsid w:val="5DD30319"/>
    <w:rsid w:val="5E184622"/>
    <w:rsid w:val="5E2D1CAA"/>
    <w:rsid w:val="5E3A23BF"/>
    <w:rsid w:val="5E5008FC"/>
    <w:rsid w:val="5E6C53A8"/>
    <w:rsid w:val="5E7B631F"/>
    <w:rsid w:val="5E9D4EC8"/>
    <w:rsid w:val="5F4A51DC"/>
    <w:rsid w:val="5F5C3173"/>
    <w:rsid w:val="5FFB0CF0"/>
    <w:rsid w:val="6016616C"/>
    <w:rsid w:val="60221258"/>
    <w:rsid w:val="6022260E"/>
    <w:rsid w:val="603405A0"/>
    <w:rsid w:val="603849A5"/>
    <w:rsid w:val="60675BC6"/>
    <w:rsid w:val="6069317B"/>
    <w:rsid w:val="608541E4"/>
    <w:rsid w:val="608973D2"/>
    <w:rsid w:val="611D6BB1"/>
    <w:rsid w:val="61270CF0"/>
    <w:rsid w:val="61420E62"/>
    <w:rsid w:val="615A7C81"/>
    <w:rsid w:val="6172588F"/>
    <w:rsid w:val="61936C9F"/>
    <w:rsid w:val="61F643B0"/>
    <w:rsid w:val="61FA3CCA"/>
    <w:rsid w:val="623B57C0"/>
    <w:rsid w:val="624E02F6"/>
    <w:rsid w:val="625534C0"/>
    <w:rsid w:val="62603FA0"/>
    <w:rsid w:val="62653982"/>
    <w:rsid w:val="6267638B"/>
    <w:rsid w:val="628D4AE1"/>
    <w:rsid w:val="62A826E0"/>
    <w:rsid w:val="62F360D3"/>
    <w:rsid w:val="6327773D"/>
    <w:rsid w:val="63454A70"/>
    <w:rsid w:val="63C224CE"/>
    <w:rsid w:val="641F094A"/>
    <w:rsid w:val="642E4451"/>
    <w:rsid w:val="643408CF"/>
    <w:rsid w:val="6488775E"/>
    <w:rsid w:val="64990B9D"/>
    <w:rsid w:val="64A24E2C"/>
    <w:rsid w:val="64A42BB5"/>
    <w:rsid w:val="64B946BB"/>
    <w:rsid w:val="659977DA"/>
    <w:rsid w:val="65A45973"/>
    <w:rsid w:val="65B235B7"/>
    <w:rsid w:val="65C12B36"/>
    <w:rsid w:val="6600000E"/>
    <w:rsid w:val="661278E5"/>
    <w:rsid w:val="661C2583"/>
    <w:rsid w:val="66924777"/>
    <w:rsid w:val="669C531E"/>
    <w:rsid w:val="67097E86"/>
    <w:rsid w:val="67485B56"/>
    <w:rsid w:val="674C0CB8"/>
    <w:rsid w:val="67521006"/>
    <w:rsid w:val="67615159"/>
    <w:rsid w:val="67AE0BA6"/>
    <w:rsid w:val="67ED25C8"/>
    <w:rsid w:val="67FE6203"/>
    <w:rsid w:val="68214A12"/>
    <w:rsid w:val="68730444"/>
    <w:rsid w:val="68C42B06"/>
    <w:rsid w:val="68CC51CF"/>
    <w:rsid w:val="68EC6868"/>
    <w:rsid w:val="68F43804"/>
    <w:rsid w:val="693E37D0"/>
    <w:rsid w:val="69441773"/>
    <w:rsid w:val="698B021A"/>
    <w:rsid w:val="699F267D"/>
    <w:rsid w:val="69FB148A"/>
    <w:rsid w:val="6A1814E9"/>
    <w:rsid w:val="6A962B0A"/>
    <w:rsid w:val="6A980225"/>
    <w:rsid w:val="6AA05106"/>
    <w:rsid w:val="6AA25E78"/>
    <w:rsid w:val="6AD47F1A"/>
    <w:rsid w:val="6AD63CA6"/>
    <w:rsid w:val="6AF94F71"/>
    <w:rsid w:val="6B2C44F6"/>
    <w:rsid w:val="6B4E7DBC"/>
    <w:rsid w:val="6B570732"/>
    <w:rsid w:val="6BAF3900"/>
    <w:rsid w:val="6BDF1864"/>
    <w:rsid w:val="6BFE52A6"/>
    <w:rsid w:val="6C254A11"/>
    <w:rsid w:val="6C3200FB"/>
    <w:rsid w:val="6C3A5D9E"/>
    <w:rsid w:val="6C7D1F4B"/>
    <w:rsid w:val="6CA51E4D"/>
    <w:rsid w:val="6D1F6138"/>
    <w:rsid w:val="6D387754"/>
    <w:rsid w:val="6D7106FA"/>
    <w:rsid w:val="6D9E58B2"/>
    <w:rsid w:val="6D9F4FF4"/>
    <w:rsid w:val="6DB33C8C"/>
    <w:rsid w:val="6DC91170"/>
    <w:rsid w:val="6E316541"/>
    <w:rsid w:val="6E3B5C7F"/>
    <w:rsid w:val="6E5E7CBA"/>
    <w:rsid w:val="6E7D3270"/>
    <w:rsid w:val="6E870CB1"/>
    <w:rsid w:val="6EA00792"/>
    <w:rsid w:val="6EE1008C"/>
    <w:rsid w:val="6EE17335"/>
    <w:rsid w:val="6F1764E0"/>
    <w:rsid w:val="6FB03EB0"/>
    <w:rsid w:val="6FD17166"/>
    <w:rsid w:val="6FF72403"/>
    <w:rsid w:val="70254FDE"/>
    <w:rsid w:val="70293717"/>
    <w:rsid w:val="707B5D08"/>
    <w:rsid w:val="708573AA"/>
    <w:rsid w:val="708E3D7F"/>
    <w:rsid w:val="70F71346"/>
    <w:rsid w:val="70F842DA"/>
    <w:rsid w:val="71305FE4"/>
    <w:rsid w:val="715128D0"/>
    <w:rsid w:val="71536F07"/>
    <w:rsid w:val="71635071"/>
    <w:rsid w:val="719A3C83"/>
    <w:rsid w:val="71A62EA6"/>
    <w:rsid w:val="71AD2251"/>
    <w:rsid w:val="71C1225A"/>
    <w:rsid w:val="71CC3EDB"/>
    <w:rsid w:val="71F038F5"/>
    <w:rsid w:val="71F2578B"/>
    <w:rsid w:val="724962E4"/>
    <w:rsid w:val="72727E4F"/>
    <w:rsid w:val="72852ABF"/>
    <w:rsid w:val="7288451B"/>
    <w:rsid w:val="729A0578"/>
    <w:rsid w:val="72BB43C4"/>
    <w:rsid w:val="72D22F7E"/>
    <w:rsid w:val="73503EAC"/>
    <w:rsid w:val="737E5C1B"/>
    <w:rsid w:val="7383628E"/>
    <w:rsid w:val="73B730B1"/>
    <w:rsid w:val="73CC582F"/>
    <w:rsid w:val="73DF0382"/>
    <w:rsid w:val="73EA1F66"/>
    <w:rsid w:val="73FE67DB"/>
    <w:rsid w:val="740C1E0C"/>
    <w:rsid w:val="741824D4"/>
    <w:rsid w:val="74246A81"/>
    <w:rsid w:val="742A2E4E"/>
    <w:rsid w:val="742D7EE6"/>
    <w:rsid w:val="74393159"/>
    <w:rsid w:val="743C6F20"/>
    <w:rsid w:val="746A5FB5"/>
    <w:rsid w:val="746C44E1"/>
    <w:rsid w:val="74BE05C5"/>
    <w:rsid w:val="74D64ACE"/>
    <w:rsid w:val="750C74DB"/>
    <w:rsid w:val="750D754A"/>
    <w:rsid w:val="751F74CB"/>
    <w:rsid w:val="754711FD"/>
    <w:rsid w:val="7549166A"/>
    <w:rsid w:val="75526F7E"/>
    <w:rsid w:val="756A0F74"/>
    <w:rsid w:val="757475DF"/>
    <w:rsid w:val="75C65BAE"/>
    <w:rsid w:val="75FA1BDA"/>
    <w:rsid w:val="763A56E6"/>
    <w:rsid w:val="763B2037"/>
    <w:rsid w:val="764455EA"/>
    <w:rsid w:val="76AB65CF"/>
    <w:rsid w:val="76B03ED1"/>
    <w:rsid w:val="76DC221D"/>
    <w:rsid w:val="76FE6173"/>
    <w:rsid w:val="773933A4"/>
    <w:rsid w:val="77421837"/>
    <w:rsid w:val="774C0787"/>
    <w:rsid w:val="77AA2D80"/>
    <w:rsid w:val="77AD79F3"/>
    <w:rsid w:val="77C679AA"/>
    <w:rsid w:val="77F91158"/>
    <w:rsid w:val="782D372E"/>
    <w:rsid w:val="7872209E"/>
    <w:rsid w:val="788E6DEF"/>
    <w:rsid w:val="78B34DDD"/>
    <w:rsid w:val="795959BC"/>
    <w:rsid w:val="79650336"/>
    <w:rsid w:val="796C70E7"/>
    <w:rsid w:val="79951300"/>
    <w:rsid w:val="79A96F01"/>
    <w:rsid w:val="79D76863"/>
    <w:rsid w:val="79F71027"/>
    <w:rsid w:val="7A3347E3"/>
    <w:rsid w:val="7AE97DCA"/>
    <w:rsid w:val="7B033DC5"/>
    <w:rsid w:val="7B212616"/>
    <w:rsid w:val="7B232FDE"/>
    <w:rsid w:val="7B361D1C"/>
    <w:rsid w:val="7B3B6C0C"/>
    <w:rsid w:val="7B5D04B0"/>
    <w:rsid w:val="7B9A49D9"/>
    <w:rsid w:val="7BAD3AB7"/>
    <w:rsid w:val="7BB4510B"/>
    <w:rsid w:val="7BCC0FEA"/>
    <w:rsid w:val="7C10641A"/>
    <w:rsid w:val="7C3A7CCA"/>
    <w:rsid w:val="7C7E2EF4"/>
    <w:rsid w:val="7C9568D3"/>
    <w:rsid w:val="7CAA70AA"/>
    <w:rsid w:val="7CD05495"/>
    <w:rsid w:val="7CD15C2D"/>
    <w:rsid w:val="7CE06353"/>
    <w:rsid w:val="7CFB364B"/>
    <w:rsid w:val="7D405C2B"/>
    <w:rsid w:val="7D595F03"/>
    <w:rsid w:val="7D6E50AA"/>
    <w:rsid w:val="7D6F17B5"/>
    <w:rsid w:val="7DC85083"/>
    <w:rsid w:val="7E0D5CB3"/>
    <w:rsid w:val="7E1258AE"/>
    <w:rsid w:val="7E99375E"/>
    <w:rsid w:val="7EA8372B"/>
    <w:rsid w:val="7ED0681E"/>
    <w:rsid w:val="7F3C3379"/>
    <w:rsid w:val="7F6E74AE"/>
    <w:rsid w:val="7FC96400"/>
    <w:rsid w:val="7FF71B6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D96"/>
    <w:pPr>
      <w:widowControl w:val="0"/>
      <w:jc w:val="both"/>
    </w:pPr>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4D9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A4D96"/>
    <w:rPr>
      <w:rFonts w:cs="Times New Roman"/>
      <w:sz w:val="18"/>
      <w:szCs w:val="18"/>
    </w:rPr>
  </w:style>
  <w:style w:type="paragraph" w:styleId="Header">
    <w:name w:val="header"/>
    <w:basedOn w:val="Normal"/>
    <w:link w:val="HeaderChar"/>
    <w:uiPriority w:val="99"/>
    <w:semiHidden/>
    <w:rsid w:val="003A4D9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3A4D96"/>
    <w:rPr>
      <w:rFonts w:cs="Times New Roman"/>
      <w:sz w:val="18"/>
      <w:szCs w:val="18"/>
    </w:rPr>
  </w:style>
  <w:style w:type="paragraph" w:styleId="NormalWeb">
    <w:name w:val="Normal (Web)"/>
    <w:basedOn w:val="Normal"/>
    <w:uiPriority w:val="99"/>
    <w:rsid w:val="003A4D96"/>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6E5D7E"/>
    <w:rPr>
      <w:sz w:val="18"/>
      <w:szCs w:val="18"/>
    </w:rPr>
  </w:style>
  <w:style w:type="character" w:customStyle="1" w:styleId="BalloonTextChar">
    <w:name w:val="Balloon Text Char"/>
    <w:basedOn w:val="DefaultParagraphFont"/>
    <w:link w:val="BalloonText"/>
    <w:uiPriority w:val="99"/>
    <w:semiHidden/>
    <w:locked/>
    <w:rsid w:val="006E5D7E"/>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TotalTime>
  <Pages>9</Pages>
  <Words>768</Words>
  <Characters>4383</Characters>
  <Application>Microsoft Office Outlook</Application>
  <DocSecurity>0</DocSecurity>
  <Lines>0</Lines>
  <Paragraphs>0</Paragraphs>
  <ScaleCrop>false</ScaleCrop>
  <Company>HP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wfn</dc:creator>
  <cp:keywords/>
  <dc:description/>
  <cp:lastModifiedBy>王勇</cp:lastModifiedBy>
  <cp:revision>5</cp:revision>
  <cp:lastPrinted>2022-01-17T01:19:00Z</cp:lastPrinted>
  <dcterms:created xsi:type="dcterms:W3CDTF">2022-11-15T08:32:00Z</dcterms:created>
  <dcterms:modified xsi:type="dcterms:W3CDTF">2022-12-12T05:42:00Z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DAB756F18574490C97623D3B82510F5A</vt:lpwstr>
  </property>
</Properties>
</file>