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07D06" w:rsidRDefault="00000000">
      <w:pPr>
        <w:adjustRightInd w:val="0"/>
        <w:snapToGrid w:val="0"/>
        <w:spacing w:after="0" w:line="360" w:lineRule="auto"/>
        <w:jc w:val="center"/>
        <w:textAlignment w:val="baseline"/>
        <w:rPr>
          <w:rFonts w:ascii="黑体" w:eastAsia="黑体" w:hAnsi="黑体"/>
          <w:b/>
          <w:color w:val="000000" w:themeColor="text1"/>
          <w:sz w:val="28"/>
          <w:szCs w:val="28"/>
        </w:rPr>
      </w:pPr>
      <w:r>
        <w:rPr>
          <w:rFonts w:ascii="黑体" w:eastAsia="黑体" w:hAnsi="黑体" w:hint="eastAsia"/>
          <w:b/>
          <w:color w:val="000000" w:themeColor="text1"/>
          <w:sz w:val="28"/>
          <w:szCs w:val="28"/>
        </w:rPr>
        <w:t>江苏省仪征中学2024-2025学年度第二学期高一语文学科导学案</w:t>
      </w:r>
    </w:p>
    <w:p w:rsidR="00F07D06" w:rsidRDefault="00000000">
      <w:pPr>
        <w:adjustRightInd w:val="0"/>
        <w:snapToGrid w:val="0"/>
        <w:spacing w:after="0" w:line="360" w:lineRule="auto"/>
        <w:jc w:val="center"/>
        <w:textAlignment w:val="baseline"/>
        <w:rPr>
          <w:rFonts w:ascii="黑体" w:eastAsia="黑体" w:hAnsi="黑体"/>
          <w:b/>
          <w:color w:val="000000" w:themeColor="text1"/>
          <w:sz w:val="28"/>
          <w:szCs w:val="28"/>
        </w:rPr>
      </w:pPr>
      <w:r>
        <w:rPr>
          <w:rFonts w:ascii="黑体" w:eastAsia="黑体" w:hAnsi="黑体" w:hint="eastAsia"/>
          <w:b/>
          <w:color w:val="000000" w:themeColor="text1"/>
          <w:sz w:val="28"/>
          <w:szCs w:val="28"/>
        </w:rPr>
        <w:t>《鸿门宴》第四课时</w:t>
      </w:r>
    </w:p>
    <w:p w:rsidR="00F07D06" w:rsidRDefault="00000000">
      <w:pPr>
        <w:adjustRightInd w:val="0"/>
        <w:snapToGrid w:val="0"/>
        <w:spacing w:after="0" w:line="360" w:lineRule="auto"/>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研制人：方新</w:t>
      </w:r>
      <w:r>
        <w:rPr>
          <w:rFonts w:ascii="楷体" w:eastAsia="楷体" w:hAnsi="楷体" w:cs="楷体"/>
          <w:bCs/>
          <w:color w:val="000000" w:themeColor="text1"/>
          <w:sz w:val="24"/>
        </w:rPr>
        <w:tab/>
      </w:r>
      <w:r>
        <w:rPr>
          <w:rFonts w:ascii="楷体" w:eastAsia="楷体" w:hAnsi="楷体" w:cs="楷体" w:hint="eastAsia"/>
          <w:bCs/>
          <w:color w:val="000000" w:themeColor="text1"/>
          <w:sz w:val="24"/>
        </w:rPr>
        <w:t>审核人：高新艳</w:t>
      </w:r>
    </w:p>
    <w:p w:rsidR="00F07D06" w:rsidRDefault="00000000">
      <w:pPr>
        <w:adjustRightInd w:val="0"/>
        <w:snapToGrid w:val="0"/>
        <w:spacing w:after="0" w:line="360" w:lineRule="auto"/>
        <w:jc w:val="center"/>
        <w:textAlignment w:val="baseline"/>
        <w:rPr>
          <w:rFonts w:ascii="楷体" w:eastAsia="楷体" w:hAnsi="楷体" w:cs="楷体"/>
          <w:bCs/>
          <w:color w:val="000000" w:themeColor="text1"/>
          <w:sz w:val="24"/>
          <w:u w:val="single" w:color="000000"/>
        </w:rPr>
      </w:pPr>
      <w:r>
        <w:rPr>
          <w:rFonts w:ascii="楷体" w:eastAsia="楷体" w:hAnsi="楷体" w:cs="楷体" w:hint="eastAsia"/>
          <w:bCs/>
          <w:color w:val="000000" w:themeColor="text1"/>
          <w:sz w:val="24"/>
        </w:rPr>
        <w:t>班级________姓名________学号________授课日期：________</w:t>
      </w:r>
    </w:p>
    <w:p w:rsidR="00F07D06" w:rsidRDefault="00000000">
      <w:pPr>
        <w:adjustRightInd w:val="0"/>
        <w:snapToGrid w:val="0"/>
        <w:spacing w:after="0" w:line="360" w:lineRule="auto"/>
        <w:textAlignment w:val="baseline"/>
        <w:rPr>
          <w:rFonts w:ascii="宋体" w:hAnsi="宋体" w:cs="宋体"/>
          <w:b/>
          <w:color w:val="000000" w:themeColor="text1"/>
          <w:szCs w:val="21"/>
        </w:rPr>
      </w:pPr>
      <w:r>
        <w:rPr>
          <w:rFonts w:ascii="宋体" w:hAnsi="宋体" w:cs="宋体" w:hint="eastAsia"/>
          <w:b/>
          <w:color w:val="000000" w:themeColor="text1"/>
          <w:szCs w:val="21"/>
        </w:rPr>
        <w:t>本课在课程标准中的表述：</w:t>
      </w:r>
    </w:p>
    <w:p w:rsidR="00F07D06" w:rsidRDefault="00000000">
      <w:pPr>
        <w:widowControl/>
        <w:adjustRightInd w:val="0"/>
        <w:snapToGrid w:val="0"/>
        <w:spacing w:after="0" w:line="360" w:lineRule="auto"/>
        <w:ind w:firstLineChars="250" w:firstLine="525"/>
        <w:jc w:val="left"/>
        <w:textAlignment w:val="baseline"/>
        <w:rPr>
          <w:rFonts w:ascii="宋体" w:hAnsi="宋体" w:cs="宋体"/>
          <w:bCs/>
          <w:color w:val="000000" w:themeColor="text1"/>
          <w:szCs w:val="21"/>
        </w:rPr>
      </w:pPr>
      <w:r>
        <w:rPr>
          <w:rFonts w:ascii="宋体" w:hAnsi="宋体" w:cs="宋体" w:hint="eastAsia"/>
          <w:bCs/>
          <w:color w:val="000000" w:themeColor="text1"/>
          <w:szCs w:val="21"/>
        </w:rPr>
        <w:t>能够借助注释、工具书独立研读文本，并联系学过的古代作品，梳理常用文言实词、虚词和特殊句式，提高阅读古代作品的能力。由点到面地体会中华传统文化的精神和丰富，初步认识所读作品在中国文化史上的贡献。</w:t>
      </w:r>
    </w:p>
    <w:p w:rsidR="00F07D06" w:rsidRDefault="00000000">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一、内容导读</w:t>
      </w:r>
    </w:p>
    <w:p w:rsidR="00F07D06" w:rsidRDefault="00000000">
      <w:pPr>
        <w:widowControl/>
        <w:adjustRightInd w:val="0"/>
        <w:snapToGrid w:val="0"/>
        <w:spacing w:after="0" w:line="360" w:lineRule="auto"/>
        <w:ind w:firstLineChars="200" w:firstLine="420"/>
        <w:jc w:val="left"/>
        <w:textAlignment w:val="baseline"/>
        <w:rPr>
          <w:rFonts w:ascii="宋体" w:hAnsi="宋体" w:cs="宋体"/>
          <w:bCs/>
          <w:color w:val="000000" w:themeColor="text1"/>
          <w:spacing w:val="4"/>
          <w:kern w:val="10"/>
          <w:szCs w:val="21"/>
          <w:lang w:bidi="ne-NP"/>
        </w:rPr>
      </w:pPr>
      <w:proofErr w:type="gramStart"/>
      <w:r>
        <w:rPr>
          <w:rFonts w:ascii="宋体" w:hAnsi="宋体" w:cs="Arial"/>
          <w:color w:val="333333"/>
          <w:shd w:val="clear" w:color="auto" w:fill="FFFFFF"/>
        </w:rPr>
        <w:t>樊哙</w:t>
      </w:r>
      <w:r>
        <w:rPr>
          <w:rFonts w:ascii="宋体" w:hAnsi="宋体" w:cs="Arial" w:hint="eastAsia"/>
          <w:color w:val="333333"/>
          <w:shd w:val="clear" w:color="auto" w:fill="FFFFFF"/>
        </w:rPr>
        <w:t>闯帐</w:t>
      </w:r>
      <w:proofErr w:type="gramEnd"/>
      <w:r>
        <w:rPr>
          <w:rFonts w:ascii="宋体" w:hAnsi="宋体" w:cs="Arial" w:hint="eastAsia"/>
          <w:color w:val="333333"/>
          <w:shd w:val="clear" w:color="auto" w:fill="FFFFFF"/>
        </w:rPr>
        <w:t>后，</w:t>
      </w:r>
      <w:r>
        <w:rPr>
          <w:rFonts w:ascii="宋体" w:hAnsi="宋体" w:cs="Arial"/>
          <w:color w:val="333333"/>
          <w:shd w:val="clear" w:color="auto" w:fill="FFFFFF"/>
        </w:rPr>
        <w:t>乘机说了一通刘邦的好话，项羽无言以对，刘邦乘机一走了之。刘邦部下张良入门为刘邦推脱，说刘邦不胜饮酒，无法前来道别，现向大王献上白璧一双，并向大将军范增献上玉斗一双，请您收下了。无奈的项羽收下了白壁，气得范增拔剑将玉斗撞碎并大骂项羽。</w:t>
      </w:r>
    </w:p>
    <w:p w:rsidR="00F07D06" w:rsidRDefault="00000000">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二、素养导航</w:t>
      </w:r>
    </w:p>
    <w:p w:rsidR="00F07D06" w:rsidRDefault="00000000">
      <w:pPr>
        <w:widowControl/>
        <w:adjustRightInd w:val="0"/>
        <w:snapToGrid w:val="0"/>
        <w:spacing w:after="0" w:line="360" w:lineRule="auto"/>
        <w:jc w:val="left"/>
        <w:textAlignment w:val="baseline"/>
        <w:rPr>
          <w:rFonts w:ascii="宋体" w:hAnsi="宋体"/>
          <w:color w:val="1E1E1E"/>
          <w:szCs w:val="21"/>
          <w:shd w:val="clear" w:color="auto" w:fill="FFFFFF"/>
        </w:rPr>
      </w:pPr>
      <w:r>
        <w:rPr>
          <w:rFonts w:ascii="宋体" w:hAnsi="宋体" w:cs="宋体" w:hint="eastAsia"/>
          <w:color w:val="000000" w:themeColor="text1"/>
          <w:szCs w:val="21"/>
          <w:shd w:val="clear" w:color="auto" w:fill="FFFFFF"/>
        </w:rPr>
        <w:t>1.</w:t>
      </w:r>
      <w:r>
        <w:rPr>
          <w:rFonts w:ascii="宋体" w:hAnsi="宋体" w:hint="eastAsia"/>
          <w:color w:val="1E1E1E"/>
          <w:szCs w:val="21"/>
          <w:shd w:val="clear" w:color="auto" w:fill="FFFFFF"/>
        </w:rPr>
        <w:t>了解“鸿门宴”斗争的起因、经过，认识这一斗争的性质。</w:t>
      </w:r>
    </w:p>
    <w:p w:rsidR="00F07D06" w:rsidRDefault="00000000">
      <w:pPr>
        <w:widowControl/>
        <w:adjustRightInd w:val="0"/>
        <w:snapToGrid w:val="0"/>
        <w:spacing w:after="0" w:line="360" w:lineRule="auto"/>
        <w:jc w:val="left"/>
        <w:textAlignment w:val="baseline"/>
        <w:rPr>
          <w:rFonts w:ascii="宋体" w:hAnsi="宋体" w:cs="宋体"/>
          <w:color w:val="000000" w:themeColor="text1"/>
          <w:szCs w:val="21"/>
          <w:shd w:val="clear" w:color="auto" w:fill="FFFFFF"/>
        </w:rPr>
      </w:pPr>
      <w:r>
        <w:rPr>
          <w:rFonts w:ascii="宋体" w:hAnsi="宋体" w:cs="宋体" w:hint="eastAsia"/>
          <w:color w:val="000000" w:themeColor="text1"/>
          <w:szCs w:val="21"/>
          <w:shd w:val="clear" w:color="auto" w:fill="FFFFFF"/>
        </w:rPr>
        <w:t>2.对照课文注释，借助工具书，掌握重点文言字词。</w:t>
      </w:r>
    </w:p>
    <w:p w:rsidR="00F07D06" w:rsidRDefault="00000000">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三、问题导思</w:t>
      </w:r>
    </w:p>
    <w:p w:rsidR="00F07D06" w:rsidRDefault="00000000">
      <w:pPr>
        <w:pStyle w:val="a3"/>
        <w:tabs>
          <w:tab w:val="left" w:pos="3402"/>
        </w:tabs>
        <w:adjustRightInd w:val="0"/>
        <w:snapToGrid w:val="0"/>
        <w:spacing w:line="360" w:lineRule="auto"/>
        <w:rPr>
          <w:rFonts w:hAnsi="宋体"/>
          <w:color w:val="1E1E1E"/>
          <w:shd w:val="clear" w:color="auto" w:fill="FFFFFF"/>
        </w:rPr>
      </w:pPr>
      <w:r>
        <w:rPr>
          <w:rFonts w:hAnsi="宋体" w:hint="eastAsia"/>
          <w:color w:val="1E1E1E"/>
          <w:shd w:val="clear" w:color="auto" w:fill="FFFFFF"/>
        </w:rPr>
        <w:t>（一）内容分析：</w:t>
      </w:r>
    </w:p>
    <w:p w:rsidR="00F07D06" w:rsidRDefault="00000000">
      <w:pPr>
        <w:pStyle w:val="a3"/>
        <w:tabs>
          <w:tab w:val="left" w:pos="3402"/>
        </w:tabs>
        <w:adjustRightInd w:val="0"/>
        <w:snapToGrid w:val="0"/>
        <w:spacing w:line="360" w:lineRule="auto"/>
        <w:rPr>
          <w:rFonts w:hAnsi="宋体"/>
          <w:color w:val="1E1E1E"/>
          <w:shd w:val="clear" w:color="auto" w:fill="FFFFFF"/>
        </w:rPr>
      </w:pPr>
      <w:r>
        <w:rPr>
          <w:rFonts w:hAnsi="宋体" w:hint="eastAsia"/>
          <w:color w:val="1E1E1E"/>
          <w:shd w:val="clear" w:color="auto" w:fill="FFFFFF"/>
        </w:rPr>
        <w:t>宴后：结局（第五段）</w:t>
      </w:r>
    </w:p>
    <w:p w:rsidR="00F07D06" w:rsidRDefault="00000000">
      <w:pPr>
        <w:pStyle w:val="a3"/>
        <w:tabs>
          <w:tab w:val="left" w:pos="3402"/>
        </w:tabs>
        <w:adjustRightInd w:val="0"/>
        <w:snapToGrid w:val="0"/>
        <w:spacing w:line="360" w:lineRule="auto"/>
        <w:rPr>
          <w:rFonts w:hAnsi="宋体"/>
          <w:color w:val="1E1E1E"/>
          <w:shd w:val="clear" w:color="auto" w:fill="FFFFFF"/>
        </w:rPr>
      </w:pPr>
      <w:r>
        <w:rPr>
          <w:rFonts w:hAnsi="宋体" w:hint="eastAsia"/>
          <w:color w:val="1E1E1E"/>
          <w:shd w:val="clear" w:color="auto" w:fill="FFFFFF"/>
        </w:rPr>
        <w:t>1.刘邦逃脱</w:t>
      </w:r>
    </w:p>
    <w:p w:rsidR="00F07D06" w:rsidRDefault="00000000">
      <w:pPr>
        <w:pStyle w:val="a3"/>
        <w:tabs>
          <w:tab w:val="left" w:pos="3402"/>
        </w:tabs>
        <w:adjustRightInd w:val="0"/>
        <w:snapToGrid w:val="0"/>
        <w:spacing w:line="360" w:lineRule="auto"/>
        <w:rPr>
          <w:rFonts w:hAnsi="宋体"/>
          <w:color w:val="1E1E1E"/>
        </w:rPr>
      </w:pPr>
      <w:r>
        <w:rPr>
          <w:rFonts w:hAnsi="宋体" w:hint="eastAsia"/>
          <w:color w:val="1E1E1E"/>
          <w:shd w:val="clear" w:color="auto" w:fill="FFFFFF"/>
        </w:rPr>
        <w:t>提问：刘邦顾脱逃之前作了哪些</w:t>
      </w:r>
      <w:proofErr w:type="gramStart"/>
      <w:r>
        <w:rPr>
          <w:rFonts w:hAnsi="宋体" w:hint="eastAsia"/>
          <w:color w:val="1E1E1E"/>
          <w:shd w:val="clear" w:color="auto" w:fill="FFFFFF"/>
        </w:rPr>
        <w:t>布署</w:t>
      </w:r>
      <w:proofErr w:type="gramEnd"/>
      <w:r>
        <w:rPr>
          <w:rFonts w:hAnsi="宋体" w:hint="eastAsia"/>
          <w:color w:val="1E1E1E"/>
          <w:shd w:val="clear" w:color="auto" w:fill="FFFFFF"/>
        </w:rPr>
        <w:t>？“置车骑”是什么意思？是几个人一道走的？为什么这样？</w:t>
      </w:r>
    </w:p>
    <w:p w:rsidR="00F07D06" w:rsidRDefault="00F07D06">
      <w:pPr>
        <w:pStyle w:val="a3"/>
        <w:tabs>
          <w:tab w:val="left" w:pos="3402"/>
        </w:tabs>
        <w:adjustRightInd w:val="0"/>
        <w:snapToGrid w:val="0"/>
        <w:spacing w:line="360" w:lineRule="auto"/>
        <w:rPr>
          <w:rFonts w:hAnsi="宋体"/>
          <w:b/>
          <w:bCs/>
          <w:color w:val="1E1E1E"/>
          <w:shd w:val="clear" w:color="auto" w:fill="FFFFFF"/>
        </w:rPr>
      </w:pPr>
    </w:p>
    <w:p w:rsidR="00F07D06" w:rsidRDefault="00F07D06">
      <w:pPr>
        <w:pStyle w:val="a3"/>
        <w:tabs>
          <w:tab w:val="left" w:pos="3402"/>
        </w:tabs>
        <w:adjustRightInd w:val="0"/>
        <w:snapToGrid w:val="0"/>
        <w:spacing w:line="360" w:lineRule="auto"/>
        <w:rPr>
          <w:rFonts w:hAnsi="宋体"/>
          <w:b/>
          <w:bCs/>
          <w:color w:val="1E1E1E"/>
          <w:shd w:val="clear" w:color="auto" w:fill="FFFFFF"/>
        </w:rPr>
      </w:pPr>
    </w:p>
    <w:p w:rsidR="00F07D06" w:rsidRDefault="00F07D06">
      <w:pPr>
        <w:pStyle w:val="a3"/>
        <w:tabs>
          <w:tab w:val="left" w:pos="3402"/>
        </w:tabs>
        <w:adjustRightInd w:val="0"/>
        <w:snapToGrid w:val="0"/>
        <w:spacing w:line="360" w:lineRule="auto"/>
        <w:rPr>
          <w:rFonts w:hAnsi="宋体"/>
          <w:b/>
          <w:bCs/>
          <w:color w:val="1E1E1E"/>
          <w:shd w:val="clear" w:color="auto" w:fill="FFFFFF"/>
        </w:rPr>
      </w:pPr>
    </w:p>
    <w:p w:rsidR="00F07D06" w:rsidRDefault="00000000">
      <w:pPr>
        <w:pStyle w:val="a3"/>
        <w:tabs>
          <w:tab w:val="left" w:pos="3402"/>
        </w:tabs>
        <w:adjustRightInd w:val="0"/>
        <w:snapToGrid w:val="0"/>
        <w:spacing w:line="360" w:lineRule="auto"/>
        <w:rPr>
          <w:rFonts w:hAnsi="宋体"/>
          <w:color w:val="1E1E1E"/>
        </w:rPr>
      </w:pPr>
      <w:r>
        <w:rPr>
          <w:rFonts w:hAnsi="宋体" w:hint="eastAsia"/>
          <w:color w:val="1E1E1E"/>
          <w:shd w:val="clear" w:color="auto" w:fill="FFFFFF"/>
        </w:rPr>
        <w:t>2.张良谢罪</w:t>
      </w:r>
    </w:p>
    <w:p w:rsidR="00F07D06" w:rsidRDefault="00000000">
      <w:pPr>
        <w:pStyle w:val="a3"/>
        <w:tabs>
          <w:tab w:val="left" w:pos="3402"/>
        </w:tabs>
        <w:adjustRightInd w:val="0"/>
        <w:snapToGrid w:val="0"/>
        <w:spacing w:line="360" w:lineRule="auto"/>
        <w:rPr>
          <w:rFonts w:hAnsi="宋体"/>
          <w:color w:val="1E1E1E"/>
        </w:rPr>
      </w:pPr>
      <w:r>
        <w:rPr>
          <w:rFonts w:hAnsi="宋体" w:hint="eastAsia"/>
          <w:color w:val="1E1E1E"/>
          <w:shd w:val="clear" w:color="auto" w:fill="FFFFFF"/>
        </w:rPr>
        <w:t>提问：张良献礼，项羽、范增二人态度为何不同？</w:t>
      </w:r>
    </w:p>
    <w:p w:rsidR="00F07D06" w:rsidRDefault="00F07D06">
      <w:pPr>
        <w:pStyle w:val="a3"/>
        <w:tabs>
          <w:tab w:val="left" w:pos="3402"/>
        </w:tabs>
        <w:adjustRightInd w:val="0"/>
        <w:snapToGrid w:val="0"/>
        <w:spacing w:line="360" w:lineRule="auto"/>
        <w:rPr>
          <w:rFonts w:hAnsi="宋体"/>
          <w:b/>
          <w:bCs/>
          <w:color w:val="1E1E1E"/>
          <w:shd w:val="clear" w:color="auto" w:fill="FFFFFF"/>
        </w:rPr>
      </w:pPr>
    </w:p>
    <w:p w:rsidR="00F07D06" w:rsidRDefault="00F07D06">
      <w:pPr>
        <w:pStyle w:val="a3"/>
        <w:tabs>
          <w:tab w:val="left" w:pos="3402"/>
        </w:tabs>
        <w:adjustRightInd w:val="0"/>
        <w:snapToGrid w:val="0"/>
        <w:spacing w:line="360" w:lineRule="auto"/>
        <w:rPr>
          <w:rFonts w:hAnsi="宋体"/>
          <w:b/>
          <w:bCs/>
          <w:color w:val="1E1E1E"/>
          <w:shd w:val="clear" w:color="auto" w:fill="FFFFFF"/>
        </w:rPr>
      </w:pPr>
    </w:p>
    <w:p w:rsidR="00F07D06" w:rsidRDefault="00F07D06">
      <w:pPr>
        <w:pStyle w:val="a3"/>
        <w:tabs>
          <w:tab w:val="left" w:pos="3402"/>
        </w:tabs>
        <w:adjustRightInd w:val="0"/>
        <w:snapToGrid w:val="0"/>
        <w:spacing w:line="360" w:lineRule="auto"/>
        <w:rPr>
          <w:rFonts w:hAnsi="宋体"/>
          <w:b/>
          <w:bCs/>
          <w:color w:val="1E1E1E"/>
          <w:shd w:val="clear" w:color="auto" w:fill="FFFFFF"/>
        </w:rPr>
      </w:pPr>
    </w:p>
    <w:p w:rsidR="00F07D06" w:rsidRDefault="00F07D06">
      <w:pPr>
        <w:pStyle w:val="a3"/>
        <w:tabs>
          <w:tab w:val="left" w:pos="3402"/>
        </w:tabs>
        <w:adjustRightInd w:val="0"/>
        <w:snapToGrid w:val="0"/>
        <w:spacing w:line="360" w:lineRule="auto"/>
        <w:rPr>
          <w:rFonts w:hAnsi="宋体"/>
          <w:b/>
          <w:bCs/>
          <w:color w:val="1E1E1E"/>
          <w:shd w:val="clear" w:color="auto" w:fill="FFFFFF"/>
        </w:rPr>
      </w:pPr>
    </w:p>
    <w:p w:rsidR="00F07D06" w:rsidRDefault="00000000">
      <w:pPr>
        <w:pStyle w:val="a3"/>
        <w:tabs>
          <w:tab w:val="left" w:pos="3402"/>
        </w:tabs>
        <w:adjustRightInd w:val="0"/>
        <w:snapToGrid w:val="0"/>
        <w:spacing w:line="360" w:lineRule="auto"/>
        <w:rPr>
          <w:rFonts w:hAnsi="宋体"/>
          <w:color w:val="1E1E1E"/>
        </w:rPr>
      </w:pPr>
      <w:r>
        <w:rPr>
          <w:rFonts w:hAnsi="宋体" w:hint="eastAsia"/>
          <w:color w:val="1E1E1E"/>
          <w:shd w:val="clear" w:color="auto" w:fill="FFFFFF"/>
        </w:rPr>
        <w:t>（二）简析人物形象：</w:t>
      </w:r>
    </w:p>
    <w:p w:rsidR="00F07D06" w:rsidRDefault="00000000">
      <w:pPr>
        <w:pStyle w:val="a3"/>
        <w:tabs>
          <w:tab w:val="left" w:pos="3402"/>
        </w:tabs>
        <w:adjustRightInd w:val="0"/>
        <w:snapToGrid w:val="0"/>
        <w:spacing w:line="360" w:lineRule="auto"/>
        <w:rPr>
          <w:rFonts w:hAnsi="宋体" w:cs="Times New Roman"/>
        </w:rPr>
      </w:pPr>
      <w:r>
        <w:rPr>
          <w:rFonts w:hAnsi="宋体" w:hint="eastAsia"/>
          <w:color w:val="1E1E1E"/>
          <w:shd w:val="clear" w:color="auto" w:fill="FFFFFF"/>
        </w:rPr>
        <w:t>1.</w:t>
      </w:r>
      <w:r>
        <w:rPr>
          <w:rFonts w:hAnsi="宋体" w:cs="Times New Roman"/>
        </w:rPr>
        <w:t>从《鸿门宴》一文来看，项羽最终败于刘邦，这与他轻信</w:t>
      </w:r>
      <w:proofErr w:type="gramStart"/>
      <w:r>
        <w:rPr>
          <w:rFonts w:hAnsi="宋体" w:cs="Times New Roman"/>
        </w:rPr>
        <w:t>寡</w:t>
      </w:r>
      <w:proofErr w:type="gramEnd"/>
      <w:r>
        <w:rPr>
          <w:rFonts w:hAnsi="宋体" w:cs="Times New Roman"/>
        </w:rPr>
        <w:t>谋、刚愎自用、轻敌自大的性格有极大的关系。请结合文章内容简要分析项羽的性格。</w:t>
      </w:r>
    </w:p>
    <w:p w:rsidR="00F07D06" w:rsidRDefault="00F07D06">
      <w:pPr>
        <w:pStyle w:val="a3"/>
        <w:tabs>
          <w:tab w:val="left" w:pos="3402"/>
        </w:tabs>
        <w:adjustRightInd w:val="0"/>
        <w:snapToGrid w:val="0"/>
        <w:spacing w:line="360" w:lineRule="auto"/>
        <w:rPr>
          <w:rFonts w:hAnsi="宋体" w:cs="Times New Roman"/>
          <w:b/>
          <w:bCs/>
        </w:rPr>
      </w:pPr>
    </w:p>
    <w:p w:rsidR="00F07D06" w:rsidRDefault="00F07D06">
      <w:pPr>
        <w:pStyle w:val="a3"/>
        <w:tabs>
          <w:tab w:val="left" w:pos="3402"/>
        </w:tabs>
        <w:adjustRightInd w:val="0"/>
        <w:snapToGrid w:val="0"/>
        <w:spacing w:line="360" w:lineRule="auto"/>
        <w:rPr>
          <w:rFonts w:hAnsi="宋体" w:cs="Times New Roman"/>
          <w:b/>
          <w:bCs/>
        </w:rPr>
      </w:pPr>
    </w:p>
    <w:p w:rsidR="00F07D06" w:rsidRDefault="00F07D06">
      <w:pPr>
        <w:pStyle w:val="a3"/>
        <w:tabs>
          <w:tab w:val="left" w:pos="3402"/>
        </w:tabs>
        <w:adjustRightInd w:val="0"/>
        <w:snapToGrid w:val="0"/>
        <w:spacing w:line="360" w:lineRule="auto"/>
        <w:rPr>
          <w:rFonts w:hAnsi="宋体" w:cs="Times New Roman"/>
          <w:b/>
          <w:bCs/>
        </w:rPr>
      </w:pPr>
    </w:p>
    <w:p w:rsidR="00F07D06" w:rsidRDefault="00F07D06">
      <w:pPr>
        <w:pStyle w:val="a3"/>
        <w:tabs>
          <w:tab w:val="left" w:pos="3402"/>
        </w:tabs>
        <w:adjustRightInd w:val="0"/>
        <w:snapToGrid w:val="0"/>
        <w:spacing w:line="360" w:lineRule="auto"/>
        <w:rPr>
          <w:rFonts w:hAnsi="宋体" w:cs="Times New Roman"/>
          <w:b/>
          <w:bCs/>
        </w:rPr>
      </w:pPr>
    </w:p>
    <w:p w:rsidR="00F07D06" w:rsidRDefault="00F07D06">
      <w:pPr>
        <w:pStyle w:val="a3"/>
        <w:tabs>
          <w:tab w:val="left" w:pos="3402"/>
        </w:tabs>
        <w:adjustRightInd w:val="0"/>
        <w:snapToGrid w:val="0"/>
        <w:spacing w:line="360" w:lineRule="auto"/>
        <w:rPr>
          <w:rFonts w:hAnsi="宋体" w:cs="Times New Roman"/>
          <w:b/>
          <w:bCs/>
        </w:rPr>
      </w:pPr>
    </w:p>
    <w:p w:rsidR="00F07D06" w:rsidRDefault="00000000">
      <w:pPr>
        <w:pStyle w:val="a3"/>
        <w:tabs>
          <w:tab w:val="left" w:pos="3402"/>
        </w:tabs>
        <w:adjustRightInd w:val="0"/>
        <w:snapToGrid w:val="0"/>
        <w:spacing w:line="360" w:lineRule="auto"/>
        <w:rPr>
          <w:rFonts w:hAnsi="宋体" w:cs="Times New Roman"/>
        </w:rPr>
      </w:pPr>
      <w:r>
        <w:rPr>
          <w:rFonts w:hAnsi="宋体" w:cs="Times New Roman" w:hint="eastAsia"/>
        </w:rPr>
        <w:t>2</w:t>
      </w:r>
      <w:r>
        <w:rPr>
          <w:rFonts w:hAnsi="宋体" w:cs="Times New Roman"/>
        </w:rPr>
        <w:t>．《鸿门宴》中，刘邦说了三次“为之奈何”，从他的这一再三重复的语言中，我们可以看出刘邦具有怎样的性格特点？</w:t>
      </w:r>
    </w:p>
    <w:p w:rsidR="00F07D06" w:rsidRDefault="00F07D06">
      <w:pPr>
        <w:pStyle w:val="a3"/>
        <w:tabs>
          <w:tab w:val="left" w:pos="3402"/>
        </w:tabs>
        <w:adjustRightInd w:val="0"/>
        <w:snapToGrid w:val="0"/>
        <w:spacing w:line="360" w:lineRule="auto"/>
        <w:rPr>
          <w:rFonts w:hAnsi="宋体" w:cs="Times New Roman"/>
          <w:b/>
          <w:bCs/>
        </w:rPr>
      </w:pPr>
    </w:p>
    <w:p w:rsidR="00F07D06" w:rsidRDefault="00F07D06">
      <w:pPr>
        <w:pStyle w:val="a3"/>
        <w:tabs>
          <w:tab w:val="left" w:pos="3402"/>
        </w:tabs>
        <w:adjustRightInd w:val="0"/>
        <w:snapToGrid w:val="0"/>
        <w:spacing w:line="360" w:lineRule="auto"/>
        <w:rPr>
          <w:rFonts w:hAnsi="宋体" w:cs="Times New Roman"/>
          <w:b/>
          <w:bCs/>
        </w:rPr>
      </w:pPr>
    </w:p>
    <w:p w:rsidR="00F07D06" w:rsidRDefault="00F07D06">
      <w:pPr>
        <w:pStyle w:val="a3"/>
        <w:tabs>
          <w:tab w:val="left" w:pos="3402"/>
        </w:tabs>
        <w:adjustRightInd w:val="0"/>
        <w:snapToGrid w:val="0"/>
        <w:spacing w:line="360" w:lineRule="auto"/>
        <w:rPr>
          <w:rFonts w:hAnsi="宋体" w:cs="Times New Roman"/>
          <w:b/>
          <w:bCs/>
        </w:rPr>
      </w:pPr>
    </w:p>
    <w:p w:rsidR="00F07D06" w:rsidRDefault="00F07D06">
      <w:pPr>
        <w:pStyle w:val="a3"/>
        <w:tabs>
          <w:tab w:val="left" w:pos="3402"/>
        </w:tabs>
        <w:adjustRightInd w:val="0"/>
        <w:snapToGrid w:val="0"/>
        <w:spacing w:line="360" w:lineRule="auto"/>
        <w:rPr>
          <w:rFonts w:hAnsi="宋体" w:cs="Times New Roman"/>
          <w:b/>
          <w:bCs/>
        </w:rPr>
      </w:pPr>
    </w:p>
    <w:p w:rsidR="00F07D06" w:rsidRDefault="00F07D06">
      <w:pPr>
        <w:pStyle w:val="a3"/>
        <w:tabs>
          <w:tab w:val="left" w:pos="3402"/>
        </w:tabs>
        <w:adjustRightInd w:val="0"/>
        <w:snapToGrid w:val="0"/>
        <w:spacing w:line="360" w:lineRule="auto"/>
        <w:rPr>
          <w:rFonts w:hAnsi="宋体" w:cs="Times New Roman"/>
          <w:b/>
          <w:bCs/>
        </w:rPr>
      </w:pPr>
    </w:p>
    <w:p w:rsidR="00F07D06" w:rsidRDefault="00000000">
      <w:pPr>
        <w:pStyle w:val="a3"/>
        <w:tabs>
          <w:tab w:val="left" w:pos="3402"/>
        </w:tabs>
        <w:adjustRightInd w:val="0"/>
        <w:snapToGrid w:val="0"/>
        <w:spacing w:line="360" w:lineRule="auto"/>
        <w:rPr>
          <w:rFonts w:hAnsi="宋体"/>
          <w:color w:val="1E1E1E"/>
          <w:shd w:val="clear" w:color="auto" w:fill="FFFFFF"/>
        </w:rPr>
      </w:pPr>
      <w:r>
        <w:rPr>
          <w:rFonts w:hAnsi="宋体" w:cs="Times New Roman" w:hint="eastAsia"/>
          <w:bCs/>
          <w:color w:val="000000" w:themeColor="text1"/>
        </w:rPr>
        <w:t>3.</w:t>
      </w:r>
      <w:r>
        <w:rPr>
          <w:rFonts w:hAnsi="宋体" w:hint="eastAsia"/>
          <w:color w:val="1E1E1E"/>
          <w:shd w:val="clear" w:color="auto" w:fill="FFFFFF"/>
        </w:rPr>
        <w:t>《鸿门宴》是一次楚汉双方主要人物的聚会，作者主要通过对比活灵活现地展现了人物形象。请仿照“主帅”一栏，将表格填写完整。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3110"/>
        <w:gridCol w:w="3319"/>
      </w:tblGrid>
      <w:tr w:rsidR="00F07D06">
        <w:trPr>
          <w:trHeight w:val="546"/>
          <w:jc w:val="center"/>
        </w:trPr>
        <w:tc>
          <w:tcPr>
            <w:tcW w:w="811" w:type="dxa"/>
            <w:tcBorders>
              <w:tl2br w:val="single" w:sz="4" w:space="0" w:color="auto"/>
            </w:tcBorders>
            <w:shd w:val="clear" w:color="auto" w:fill="auto"/>
            <w:vAlign w:val="center"/>
          </w:tcPr>
          <w:p w:rsidR="00F07D06" w:rsidRDefault="00F07D06">
            <w:pPr>
              <w:tabs>
                <w:tab w:val="left" w:pos="3402"/>
              </w:tabs>
              <w:adjustRightInd w:val="0"/>
              <w:snapToGrid w:val="0"/>
              <w:spacing w:after="0" w:line="360" w:lineRule="auto"/>
              <w:jc w:val="center"/>
              <w:rPr>
                <w:rFonts w:ascii="宋体" w:hAnsi="宋体"/>
                <w:szCs w:val="21"/>
              </w:rPr>
            </w:pPr>
          </w:p>
        </w:tc>
        <w:tc>
          <w:tcPr>
            <w:tcW w:w="3110" w:type="dxa"/>
            <w:shd w:val="clear" w:color="auto" w:fill="auto"/>
            <w:vAlign w:val="center"/>
          </w:tcPr>
          <w:p w:rsidR="00F07D06" w:rsidRDefault="00000000">
            <w:pPr>
              <w:tabs>
                <w:tab w:val="left" w:pos="3402"/>
              </w:tabs>
              <w:adjustRightInd w:val="0"/>
              <w:snapToGrid w:val="0"/>
              <w:spacing w:after="0" w:line="360" w:lineRule="auto"/>
              <w:jc w:val="center"/>
              <w:rPr>
                <w:rFonts w:ascii="宋体" w:hAnsi="宋体"/>
                <w:szCs w:val="21"/>
              </w:rPr>
            </w:pPr>
            <w:r>
              <w:rPr>
                <w:rFonts w:ascii="宋体" w:hAnsi="宋体"/>
                <w:szCs w:val="21"/>
              </w:rPr>
              <w:t>刘邦集团</w:t>
            </w:r>
          </w:p>
        </w:tc>
        <w:tc>
          <w:tcPr>
            <w:tcW w:w="3319" w:type="dxa"/>
            <w:shd w:val="clear" w:color="auto" w:fill="auto"/>
            <w:vAlign w:val="center"/>
          </w:tcPr>
          <w:p w:rsidR="00F07D06" w:rsidRDefault="00000000">
            <w:pPr>
              <w:tabs>
                <w:tab w:val="left" w:pos="3402"/>
              </w:tabs>
              <w:adjustRightInd w:val="0"/>
              <w:snapToGrid w:val="0"/>
              <w:spacing w:after="0" w:line="360" w:lineRule="auto"/>
              <w:jc w:val="center"/>
              <w:rPr>
                <w:rFonts w:ascii="宋体" w:hAnsi="宋体"/>
                <w:szCs w:val="21"/>
              </w:rPr>
            </w:pPr>
            <w:r>
              <w:rPr>
                <w:rFonts w:ascii="宋体" w:hAnsi="宋体"/>
                <w:szCs w:val="21"/>
              </w:rPr>
              <w:t>项羽集团</w:t>
            </w:r>
          </w:p>
        </w:tc>
      </w:tr>
      <w:tr w:rsidR="00F07D06">
        <w:trPr>
          <w:trHeight w:val="546"/>
          <w:jc w:val="center"/>
        </w:trPr>
        <w:tc>
          <w:tcPr>
            <w:tcW w:w="811" w:type="dxa"/>
            <w:shd w:val="clear" w:color="auto" w:fill="auto"/>
            <w:vAlign w:val="center"/>
          </w:tcPr>
          <w:p w:rsidR="00F07D06" w:rsidRDefault="00000000">
            <w:pPr>
              <w:tabs>
                <w:tab w:val="left" w:pos="3402"/>
              </w:tabs>
              <w:adjustRightInd w:val="0"/>
              <w:snapToGrid w:val="0"/>
              <w:spacing w:after="0" w:line="360" w:lineRule="auto"/>
              <w:jc w:val="center"/>
              <w:rPr>
                <w:rFonts w:ascii="宋体" w:hAnsi="宋体"/>
                <w:szCs w:val="21"/>
              </w:rPr>
            </w:pPr>
            <w:r>
              <w:rPr>
                <w:rFonts w:ascii="宋体" w:hAnsi="宋体"/>
                <w:szCs w:val="21"/>
              </w:rPr>
              <w:t>主帅</w:t>
            </w:r>
          </w:p>
        </w:tc>
        <w:tc>
          <w:tcPr>
            <w:tcW w:w="3110" w:type="dxa"/>
            <w:shd w:val="clear" w:color="auto" w:fill="auto"/>
            <w:vAlign w:val="center"/>
          </w:tcPr>
          <w:p w:rsidR="00F07D06" w:rsidRDefault="00F07D06">
            <w:pPr>
              <w:tabs>
                <w:tab w:val="left" w:pos="3402"/>
              </w:tabs>
              <w:adjustRightInd w:val="0"/>
              <w:snapToGrid w:val="0"/>
              <w:spacing w:after="0" w:line="360" w:lineRule="auto"/>
              <w:jc w:val="center"/>
              <w:rPr>
                <w:rFonts w:ascii="宋体" w:hAnsi="宋体"/>
                <w:szCs w:val="21"/>
              </w:rPr>
            </w:pPr>
          </w:p>
        </w:tc>
        <w:tc>
          <w:tcPr>
            <w:tcW w:w="3319" w:type="dxa"/>
            <w:shd w:val="clear" w:color="auto" w:fill="auto"/>
            <w:vAlign w:val="center"/>
          </w:tcPr>
          <w:p w:rsidR="00F07D06" w:rsidRDefault="00F07D06">
            <w:pPr>
              <w:tabs>
                <w:tab w:val="left" w:pos="3402"/>
              </w:tabs>
              <w:adjustRightInd w:val="0"/>
              <w:snapToGrid w:val="0"/>
              <w:spacing w:after="0" w:line="360" w:lineRule="auto"/>
              <w:jc w:val="center"/>
              <w:rPr>
                <w:rFonts w:ascii="宋体" w:hAnsi="宋体"/>
                <w:szCs w:val="21"/>
              </w:rPr>
            </w:pPr>
          </w:p>
        </w:tc>
      </w:tr>
      <w:tr w:rsidR="00F07D06">
        <w:trPr>
          <w:trHeight w:val="546"/>
          <w:jc w:val="center"/>
        </w:trPr>
        <w:tc>
          <w:tcPr>
            <w:tcW w:w="811" w:type="dxa"/>
            <w:shd w:val="clear" w:color="auto" w:fill="auto"/>
            <w:vAlign w:val="center"/>
          </w:tcPr>
          <w:p w:rsidR="00F07D06" w:rsidRDefault="00000000">
            <w:pPr>
              <w:tabs>
                <w:tab w:val="left" w:pos="3402"/>
              </w:tabs>
              <w:adjustRightInd w:val="0"/>
              <w:snapToGrid w:val="0"/>
              <w:spacing w:after="0" w:line="360" w:lineRule="auto"/>
              <w:jc w:val="center"/>
              <w:rPr>
                <w:rFonts w:ascii="宋体" w:hAnsi="宋体"/>
                <w:szCs w:val="21"/>
              </w:rPr>
            </w:pPr>
            <w:r>
              <w:rPr>
                <w:rFonts w:ascii="宋体" w:hAnsi="宋体"/>
                <w:szCs w:val="21"/>
              </w:rPr>
              <w:t>谋士</w:t>
            </w:r>
          </w:p>
        </w:tc>
        <w:tc>
          <w:tcPr>
            <w:tcW w:w="3110" w:type="dxa"/>
            <w:shd w:val="clear" w:color="auto" w:fill="auto"/>
            <w:vAlign w:val="center"/>
          </w:tcPr>
          <w:p w:rsidR="00F07D06" w:rsidRDefault="00F07D06">
            <w:pPr>
              <w:tabs>
                <w:tab w:val="left" w:pos="3402"/>
              </w:tabs>
              <w:adjustRightInd w:val="0"/>
              <w:snapToGrid w:val="0"/>
              <w:spacing w:after="0" w:line="360" w:lineRule="auto"/>
              <w:jc w:val="center"/>
              <w:rPr>
                <w:rFonts w:ascii="宋体" w:hAnsi="宋体"/>
                <w:b/>
                <w:bCs/>
                <w:szCs w:val="21"/>
              </w:rPr>
            </w:pPr>
          </w:p>
        </w:tc>
        <w:tc>
          <w:tcPr>
            <w:tcW w:w="3319" w:type="dxa"/>
            <w:shd w:val="clear" w:color="auto" w:fill="auto"/>
            <w:vAlign w:val="center"/>
          </w:tcPr>
          <w:p w:rsidR="00F07D06" w:rsidRDefault="00F07D06">
            <w:pPr>
              <w:tabs>
                <w:tab w:val="left" w:pos="3402"/>
              </w:tabs>
              <w:adjustRightInd w:val="0"/>
              <w:snapToGrid w:val="0"/>
              <w:spacing w:after="0" w:line="360" w:lineRule="auto"/>
              <w:jc w:val="center"/>
              <w:rPr>
                <w:rFonts w:ascii="宋体" w:hAnsi="宋体"/>
                <w:b/>
                <w:bCs/>
                <w:szCs w:val="21"/>
              </w:rPr>
            </w:pPr>
          </w:p>
        </w:tc>
      </w:tr>
      <w:tr w:rsidR="00F07D06">
        <w:trPr>
          <w:trHeight w:val="546"/>
          <w:jc w:val="center"/>
        </w:trPr>
        <w:tc>
          <w:tcPr>
            <w:tcW w:w="811" w:type="dxa"/>
            <w:shd w:val="clear" w:color="auto" w:fill="auto"/>
            <w:vAlign w:val="center"/>
          </w:tcPr>
          <w:p w:rsidR="00F07D06" w:rsidRDefault="00000000">
            <w:pPr>
              <w:tabs>
                <w:tab w:val="left" w:pos="3402"/>
              </w:tabs>
              <w:adjustRightInd w:val="0"/>
              <w:snapToGrid w:val="0"/>
              <w:spacing w:after="0" w:line="360" w:lineRule="auto"/>
              <w:jc w:val="center"/>
              <w:rPr>
                <w:rFonts w:ascii="宋体" w:hAnsi="宋体"/>
                <w:szCs w:val="21"/>
              </w:rPr>
            </w:pPr>
            <w:r>
              <w:rPr>
                <w:rFonts w:ascii="宋体" w:hAnsi="宋体"/>
                <w:szCs w:val="21"/>
              </w:rPr>
              <w:t>部将</w:t>
            </w:r>
          </w:p>
        </w:tc>
        <w:tc>
          <w:tcPr>
            <w:tcW w:w="3110" w:type="dxa"/>
            <w:shd w:val="clear" w:color="auto" w:fill="auto"/>
            <w:vAlign w:val="center"/>
          </w:tcPr>
          <w:p w:rsidR="00F07D06" w:rsidRDefault="00F07D06">
            <w:pPr>
              <w:tabs>
                <w:tab w:val="left" w:pos="3402"/>
              </w:tabs>
              <w:adjustRightInd w:val="0"/>
              <w:snapToGrid w:val="0"/>
              <w:spacing w:after="0" w:line="360" w:lineRule="auto"/>
              <w:jc w:val="center"/>
              <w:rPr>
                <w:rFonts w:ascii="宋体" w:hAnsi="宋体"/>
                <w:b/>
                <w:bCs/>
                <w:szCs w:val="21"/>
              </w:rPr>
            </w:pPr>
          </w:p>
        </w:tc>
        <w:tc>
          <w:tcPr>
            <w:tcW w:w="3319" w:type="dxa"/>
            <w:shd w:val="clear" w:color="auto" w:fill="auto"/>
            <w:vAlign w:val="center"/>
          </w:tcPr>
          <w:p w:rsidR="00F07D06" w:rsidRDefault="00F07D06">
            <w:pPr>
              <w:tabs>
                <w:tab w:val="left" w:pos="3402"/>
              </w:tabs>
              <w:adjustRightInd w:val="0"/>
              <w:snapToGrid w:val="0"/>
              <w:spacing w:after="0" w:line="360" w:lineRule="auto"/>
              <w:jc w:val="center"/>
              <w:rPr>
                <w:rFonts w:ascii="宋体" w:hAnsi="宋体"/>
                <w:b/>
                <w:bCs/>
                <w:szCs w:val="21"/>
              </w:rPr>
            </w:pPr>
          </w:p>
        </w:tc>
      </w:tr>
      <w:tr w:rsidR="00F07D06">
        <w:trPr>
          <w:trHeight w:val="530"/>
          <w:jc w:val="center"/>
        </w:trPr>
        <w:tc>
          <w:tcPr>
            <w:tcW w:w="811" w:type="dxa"/>
            <w:shd w:val="clear" w:color="auto" w:fill="auto"/>
            <w:vAlign w:val="center"/>
          </w:tcPr>
          <w:p w:rsidR="00F07D06" w:rsidRDefault="00000000">
            <w:pPr>
              <w:tabs>
                <w:tab w:val="left" w:pos="3402"/>
              </w:tabs>
              <w:adjustRightInd w:val="0"/>
              <w:snapToGrid w:val="0"/>
              <w:spacing w:after="0" w:line="360" w:lineRule="auto"/>
              <w:jc w:val="center"/>
              <w:rPr>
                <w:rFonts w:ascii="宋体" w:hAnsi="宋体"/>
                <w:szCs w:val="21"/>
              </w:rPr>
            </w:pPr>
            <w:r>
              <w:rPr>
                <w:rFonts w:ascii="宋体" w:hAnsi="宋体"/>
                <w:szCs w:val="21"/>
              </w:rPr>
              <w:t>内奸</w:t>
            </w:r>
          </w:p>
        </w:tc>
        <w:tc>
          <w:tcPr>
            <w:tcW w:w="3110" w:type="dxa"/>
            <w:shd w:val="clear" w:color="auto" w:fill="auto"/>
            <w:vAlign w:val="center"/>
          </w:tcPr>
          <w:p w:rsidR="00F07D06" w:rsidRDefault="00F07D06">
            <w:pPr>
              <w:tabs>
                <w:tab w:val="left" w:pos="3402"/>
              </w:tabs>
              <w:adjustRightInd w:val="0"/>
              <w:snapToGrid w:val="0"/>
              <w:spacing w:after="0" w:line="360" w:lineRule="auto"/>
              <w:jc w:val="center"/>
              <w:rPr>
                <w:rFonts w:ascii="宋体" w:hAnsi="宋体"/>
                <w:b/>
                <w:bCs/>
                <w:szCs w:val="21"/>
              </w:rPr>
            </w:pPr>
          </w:p>
        </w:tc>
        <w:tc>
          <w:tcPr>
            <w:tcW w:w="3319" w:type="dxa"/>
            <w:shd w:val="clear" w:color="auto" w:fill="auto"/>
            <w:vAlign w:val="center"/>
          </w:tcPr>
          <w:p w:rsidR="00F07D06" w:rsidRDefault="00F07D06">
            <w:pPr>
              <w:tabs>
                <w:tab w:val="left" w:pos="3402"/>
              </w:tabs>
              <w:adjustRightInd w:val="0"/>
              <w:snapToGrid w:val="0"/>
              <w:spacing w:after="0" w:line="360" w:lineRule="auto"/>
              <w:jc w:val="center"/>
              <w:rPr>
                <w:rFonts w:ascii="宋体" w:hAnsi="宋体"/>
                <w:b/>
                <w:bCs/>
                <w:szCs w:val="21"/>
              </w:rPr>
            </w:pPr>
          </w:p>
        </w:tc>
      </w:tr>
    </w:tbl>
    <w:p w:rsidR="00F07D06" w:rsidRDefault="00F07D06">
      <w:pPr>
        <w:pStyle w:val="a3"/>
        <w:tabs>
          <w:tab w:val="left" w:pos="3402"/>
        </w:tabs>
        <w:adjustRightInd w:val="0"/>
        <w:snapToGrid w:val="0"/>
        <w:spacing w:line="360" w:lineRule="auto"/>
        <w:ind w:firstLineChars="150" w:firstLine="315"/>
        <w:rPr>
          <w:rFonts w:hAnsi="宋体"/>
          <w:color w:val="1E1E1E"/>
          <w:shd w:val="clear" w:color="auto" w:fill="FFFFFF"/>
        </w:rPr>
      </w:pPr>
    </w:p>
    <w:p w:rsidR="00F07D06" w:rsidRDefault="00000000">
      <w:pPr>
        <w:pStyle w:val="a3"/>
        <w:tabs>
          <w:tab w:val="left" w:pos="3402"/>
        </w:tabs>
        <w:adjustRightInd w:val="0"/>
        <w:snapToGrid w:val="0"/>
        <w:spacing w:line="360" w:lineRule="auto"/>
        <w:ind w:firstLineChars="150" w:firstLine="315"/>
        <w:rPr>
          <w:rFonts w:hAnsi="宋体"/>
          <w:color w:val="1E1E1E"/>
          <w:shd w:val="clear" w:color="auto" w:fill="FFFFFF"/>
        </w:rPr>
      </w:pPr>
      <w:r>
        <w:rPr>
          <w:rFonts w:hAnsi="宋体" w:hint="eastAsia"/>
          <w:color w:val="1E1E1E"/>
          <w:shd w:val="clear" w:color="auto" w:fill="FFFFFF"/>
        </w:rPr>
        <w:t>4.项羽、刘邦两个人的不同性格是怎</w:t>
      </w:r>
      <w:proofErr w:type="gramStart"/>
      <w:r>
        <w:rPr>
          <w:rFonts w:hAnsi="宋体" w:hint="eastAsia"/>
          <w:color w:val="1E1E1E"/>
          <w:shd w:val="clear" w:color="auto" w:fill="FFFFFF"/>
        </w:rPr>
        <w:t>祥</w:t>
      </w:r>
      <w:proofErr w:type="gramEnd"/>
      <w:r>
        <w:rPr>
          <w:rFonts w:hAnsi="宋体" w:hint="eastAsia"/>
          <w:color w:val="1E1E1E"/>
          <w:shd w:val="clear" w:color="auto" w:fill="FFFFFF"/>
        </w:rPr>
        <w:t>通过相互映衬、对比、烘托表现出来的？请填写下表。</w:t>
      </w: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7"/>
        <w:gridCol w:w="5182"/>
      </w:tblGrid>
      <w:tr w:rsidR="00F07D06">
        <w:trPr>
          <w:trHeight w:val="571"/>
          <w:jc w:val="center"/>
        </w:trPr>
        <w:tc>
          <w:tcPr>
            <w:tcW w:w="5177" w:type="dxa"/>
          </w:tcPr>
          <w:p w:rsidR="00F07D06" w:rsidRDefault="00000000">
            <w:pPr>
              <w:pStyle w:val="a3"/>
              <w:tabs>
                <w:tab w:val="left" w:pos="3402"/>
              </w:tabs>
              <w:adjustRightInd w:val="0"/>
              <w:snapToGrid w:val="0"/>
              <w:spacing w:line="360" w:lineRule="auto"/>
              <w:rPr>
                <w:rFonts w:hAnsi="宋体"/>
                <w:color w:val="1E1E1E"/>
                <w:shd w:val="clear" w:color="auto" w:fill="FFFFFF"/>
              </w:rPr>
            </w:pPr>
            <w:r>
              <w:rPr>
                <w:rFonts w:hAnsi="宋体" w:hint="eastAsia"/>
                <w:color w:val="1E1E1E"/>
                <w:shd w:val="clear" w:color="auto" w:fill="FFFFFF"/>
              </w:rPr>
              <w:t>项羽</w:t>
            </w:r>
          </w:p>
        </w:tc>
        <w:tc>
          <w:tcPr>
            <w:tcW w:w="5182" w:type="dxa"/>
          </w:tcPr>
          <w:p w:rsidR="00F07D06" w:rsidRDefault="00000000">
            <w:pPr>
              <w:pStyle w:val="a3"/>
              <w:tabs>
                <w:tab w:val="left" w:pos="3402"/>
              </w:tabs>
              <w:adjustRightInd w:val="0"/>
              <w:snapToGrid w:val="0"/>
              <w:spacing w:line="360" w:lineRule="auto"/>
              <w:rPr>
                <w:rFonts w:hAnsi="宋体"/>
                <w:color w:val="1E1E1E"/>
                <w:shd w:val="clear" w:color="auto" w:fill="FFFFFF"/>
              </w:rPr>
            </w:pPr>
            <w:r>
              <w:rPr>
                <w:rFonts w:hAnsi="宋体" w:hint="eastAsia"/>
                <w:color w:val="1E1E1E"/>
                <w:shd w:val="clear" w:color="auto" w:fill="FFFFFF"/>
              </w:rPr>
              <w:t>刘邦</w:t>
            </w:r>
          </w:p>
        </w:tc>
      </w:tr>
      <w:tr w:rsidR="00F07D06">
        <w:trPr>
          <w:trHeight w:val="571"/>
          <w:jc w:val="center"/>
        </w:trPr>
        <w:tc>
          <w:tcPr>
            <w:tcW w:w="5177" w:type="dxa"/>
          </w:tcPr>
          <w:p w:rsidR="00F07D06" w:rsidRDefault="00F07D06">
            <w:pPr>
              <w:pStyle w:val="a3"/>
              <w:tabs>
                <w:tab w:val="left" w:pos="3402"/>
              </w:tabs>
              <w:adjustRightInd w:val="0"/>
              <w:snapToGrid w:val="0"/>
              <w:spacing w:line="360" w:lineRule="auto"/>
              <w:rPr>
                <w:rFonts w:hAnsi="宋体"/>
                <w:b/>
                <w:bCs/>
                <w:color w:val="1E1E1E"/>
                <w:shd w:val="clear" w:color="auto" w:fill="FFFFFF"/>
              </w:rPr>
            </w:pPr>
          </w:p>
        </w:tc>
        <w:tc>
          <w:tcPr>
            <w:tcW w:w="5182" w:type="dxa"/>
          </w:tcPr>
          <w:p w:rsidR="00F07D06" w:rsidRDefault="00F07D06">
            <w:pPr>
              <w:pStyle w:val="a3"/>
              <w:tabs>
                <w:tab w:val="left" w:pos="3402"/>
              </w:tabs>
              <w:adjustRightInd w:val="0"/>
              <w:snapToGrid w:val="0"/>
              <w:spacing w:line="360" w:lineRule="auto"/>
              <w:rPr>
                <w:rFonts w:hAnsi="宋体"/>
                <w:b/>
                <w:bCs/>
                <w:color w:val="1E1E1E"/>
                <w:shd w:val="clear" w:color="auto" w:fill="FFFFFF"/>
              </w:rPr>
            </w:pPr>
          </w:p>
        </w:tc>
      </w:tr>
      <w:tr w:rsidR="00F07D06">
        <w:trPr>
          <w:trHeight w:val="571"/>
          <w:jc w:val="center"/>
        </w:trPr>
        <w:tc>
          <w:tcPr>
            <w:tcW w:w="5177" w:type="dxa"/>
          </w:tcPr>
          <w:p w:rsidR="00F07D06" w:rsidRDefault="00F07D06">
            <w:pPr>
              <w:pStyle w:val="a3"/>
              <w:tabs>
                <w:tab w:val="left" w:pos="3402"/>
              </w:tabs>
              <w:adjustRightInd w:val="0"/>
              <w:snapToGrid w:val="0"/>
              <w:spacing w:line="360" w:lineRule="auto"/>
              <w:rPr>
                <w:rFonts w:hAnsi="宋体"/>
                <w:b/>
                <w:bCs/>
                <w:color w:val="1E1E1E"/>
                <w:shd w:val="clear" w:color="auto" w:fill="FFFFFF"/>
              </w:rPr>
            </w:pPr>
          </w:p>
        </w:tc>
        <w:tc>
          <w:tcPr>
            <w:tcW w:w="5182" w:type="dxa"/>
          </w:tcPr>
          <w:p w:rsidR="00F07D06" w:rsidRDefault="00F07D06">
            <w:pPr>
              <w:pStyle w:val="a3"/>
              <w:tabs>
                <w:tab w:val="left" w:pos="3402"/>
              </w:tabs>
              <w:adjustRightInd w:val="0"/>
              <w:snapToGrid w:val="0"/>
              <w:spacing w:line="360" w:lineRule="auto"/>
              <w:rPr>
                <w:rFonts w:hAnsi="宋体"/>
                <w:b/>
                <w:bCs/>
                <w:color w:val="1E1E1E"/>
                <w:shd w:val="clear" w:color="auto" w:fill="FFFFFF"/>
              </w:rPr>
            </w:pPr>
          </w:p>
        </w:tc>
      </w:tr>
      <w:tr w:rsidR="00F07D06">
        <w:trPr>
          <w:trHeight w:val="571"/>
          <w:jc w:val="center"/>
        </w:trPr>
        <w:tc>
          <w:tcPr>
            <w:tcW w:w="5177" w:type="dxa"/>
          </w:tcPr>
          <w:p w:rsidR="00F07D06" w:rsidRDefault="00F07D06">
            <w:pPr>
              <w:pStyle w:val="a3"/>
              <w:tabs>
                <w:tab w:val="left" w:pos="3402"/>
              </w:tabs>
              <w:adjustRightInd w:val="0"/>
              <w:snapToGrid w:val="0"/>
              <w:spacing w:line="360" w:lineRule="auto"/>
              <w:rPr>
                <w:rFonts w:hAnsi="宋体"/>
                <w:b/>
                <w:bCs/>
                <w:color w:val="1E1E1E"/>
                <w:shd w:val="clear" w:color="auto" w:fill="FFFFFF"/>
              </w:rPr>
            </w:pPr>
          </w:p>
        </w:tc>
        <w:tc>
          <w:tcPr>
            <w:tcW w:w="5182" w:type="dxa"/>
          </w:tcPr>
          <w:p w:rsidR="00F07D06" w:rsidRDefault="00F07D06">
            <w:pPr>
              <w:pStyle w:val="a3"/>
              <w:tabs>
                <w:tab w:val="left" w:pos="3402"/>
              </w:tabs>
              <w:adjustRightInd w:val="0"/>
              <w:snapToGrid w:val="0"/>
              <w:spacing w:line="360" w:lineRule="auto"/>
              <w:rPr>
                <w:rFonts w:hAnsi="宋体"/>
                <w:b/>
                <w:bCs/>
                <w:color w:val="1E1E1E"/>
                <w:shd w:val="clear" w:color="auto" w:fill="FFFFFF"/>
              </w:rPr>
            </w:pPr>
          </w:p>
        </w:tc>
      </w:tr>
      <w:tr w:rsidR="00F07D06">
        <w:trPr>
          <w:trHeight w:val="554"/>
          <w:jc w:val="center"/>
        </w:trPr>
        <w:tc>
          <w:tcPr>
            <w:tcW w:w="5177" w:type="dxa"/>
          </w:tcPr>
          <w:p w:rsidR="00F07D06" w:rsidRDefault="00F07D06">
            <w:pPr>
              <w:pStyle w:val="a3"/>
              <w:tabs>
                <w:tab w:val="left" w:pos="3402"/>
              </w:tabs>
              <w:adjustRightInd w:val="0"/>
              <w:snapToGrid w:val="0"/>
              <w:spacing w:line="360" w:lineRule="auto"/>
              <w:rPr>
                <w:rFonts w:hAnsi="宋体"/>
                <w:b/>
                <w:bCs/>
                <w:color w:val="1E1E1E"/>
                <w:shd w:val="clear" w:color="auto" w:fill="FFFFFF"/>
              </w:rPr>
            </w:pPr>
          </w:p>
        </w:tc>
        <w:tc>
          <w:tcPr>
            <w:tcW w:w="5182" w:type="dxa"/>
          </w:tcPr>
          <w:p w:rsidR="00F07D06" w:rsidRDefault="00F07D06">
            <w:pPr>
              <w:pStyle w:val="a3"/>
              <w:tabs>
                <w:tab w:val="left" w:pos="3402"/>
              </w:tabs>
              <w:adjustRightInd w:val="0"/>
              <w:snapToGrid w:val="0"/>
              <w:spacing w:line="360" w:lineRule="auto"/>
              <w:rPr>
                <w:rFonts w:hAnsi="宋体"/>
                <w:b/>
                <w:bCs/>
                <w:color w:val="1E1E1E"/>
                <w:shd w:val="clear" w:color="auto" w:fill="FFFFFF"/>
              </w:rPr>
            </w:pPr>
          </w:p>
        </w:tc>
      </w:tr>
    </w:tbl>
    <w:p w:rsidR="00F07D06" w:rsidRDefault="00000000">
      <w:pPr>
        <w:pStyle w:val="a3"/>
        <w:tabs>
          <w:tab w:val="left" w:pos="3402"/>
        </w:tabs>
        <w:adjustRightInd w:val="0"/>
        <w:snapToGrid w:val="0"/>
        <w:spacing w:line="360" w:lineRule="auto"/>
        <w:rPr>
          <w:rFonts w:hAnsi="宋体" w:cs="Times New Roman"/>
        </w:rPr>
      </w:pPr>
      <w:r>
        <w:rPr>
          <w:rFonts w:hAnsi="宋体" w:cs="Times New Roman" w:hint="eastAsia"/>
        </w:rPr>
        <w:t>补充：</w:t>
      </w:r>
      <w:r>
        <w:rPr>
          <w:rFonts w:hAnsi="宋体" w:cs="Times New Roman"/>
        </w:rPr>
        <w:t>文化常识</w:t>
      </w:r>
    </w:p>
    <w:p w:rsidR="00F07D06" w:rsidRDefault="00000000">
      <w:pPr>
        <w:pStyle w:val="a3"/>
        <w:tabs>
          <w:tab w:val="left" w:pos="3402"/>
        </w:tabs>
        <w:adjustRightInd w:val="0"/>
        <w:snapToGrid w:val="0"/>
        <w:spacing w:line="360" w:lineRule="auto"/>
        <w:ind w:firstLineChars="200" w:firstLine="420"/>
        <w:rPr>
          <w:rFonts w:hAnsi="宋体" w:cs="Times New Roman"/>
        </w:rPr>
      </w:pPr>
      <w:r>
        <w:rPr>
          <w:rFonts w:hAnsi="宋体" w:cs="Times New Roman"/>
        </w:rPr>
        <w:t>(1)古代方位与礼仪</w:t>
      </w:r>
    </w:p>
    <w:p w:rsidR="00F07D06" w:rsidRDefault="00000000">
      <w:pPr>
        <w:pStyle w:val="a3"/>
        <w:tabs>
          <w:tab w:val="left" w:pos="3402"/>
        </w:tabs>
        <w:adjustRightInd w:val="0"/>
        <w:snapToGrid w:val="0"/>
        <w:spacing w:line="360" w:lineRule="auto"/>
        <w:ind w:firstLineChars="200" w:firstLine="420"/>
        <w:rPr>
          <w:rFonts w:hAnsi="宋体" w:cs="Times New Roman"/>
        </w:rPr>
      </w:pPr>
      <w:r>
        <w:rPr>
          <w:rFonts w:hAnsi="宋体" w:cs="Times New Roman"/>
        </w:rPr>
        <w:t>①室内宴会座次：最尊的座次是坐西向东(东向)，次为南向，再次为北向，西向为</w:t>
      </w:r>
      <w:proofErr w:type="gramStart"/>
      <w:r>
        <w:rPr>
          <w:rFonts w:hAnsi="宋体" w:cs="Times New Roman"/>
        </w:rPr>
        <w:t>侍</w:t>
      </w:r>
      <w:proofErr w:type="gramEnd"/>
      <w:r>
        <w:rPr>
          <w:rFonts w:hAnsi="宋体" w:cs="Times New Roman"/>
        </w:rPr>
        <w:t>座。主人一般坐东向西，所以称“东家”；最尊贵的客人坐西向东，称为“西宾”(也称“西席”)。</w:t>
      </w:r>
    </w:p>
    <w:p w:rsidR="00F07D06" w:rsidRDefault="00000000">
      <w:pPr>
        <w:pStyle w:val="a3"/>
        <w:tabs>
          <w:tab w:val="left" w:pos="3402"/>
        </w:tabs>
        <w:adjustRightInd w:val="0"/>
        <w:snapToGrid w:val="0"/>
        <w:spacing w:line="360" w:lineRule="auto"/>
        <w:ind w:firstLineChars="200" w:firstLine="420"/>
        <w:rPr>
          <w:rFonts w:hAnsi="宋体" w:cs="Times New Roman"/>
        </w:rPr>
      </w:pPr>
      <w:r>
        <w:rPr>
          <w:rFonts w:hAnsi="宋体" w:cs="Times New Roman"/>
        </w:rPr>
        <w:t>②朝堂座次：君主坐北向南，臣子向北。所以，君主也可称“南面”，对君主称臣则可称“北面”。</w:t>
      </w:r>
    </w:p>
    <w:p w:rsidR="00F07D06" w:rsidRDefault="00000000">
      <w:pPr>
        <w:pStyle w:val="a3"/>
        <w:tabs>
          <w:tab w:val="left" w:pos="3402"/>
        </w:tabs>
        <w:adjustRightInd w:val="0"/>
        <w:snapToGrid w:val="0"/>
        <w:spacing w:line="360" w:lineRule="auto"/>
        <w:ind w:firstLineChars="200" w:firstLine="420"/>
        <w:rPr>
          <w:rFonts w:hAnsi="宋体" w:cs="Times New Roman"/>
        </w:rPr>
      </w:pPr>
      <w:r>
        <w:rPr>
          <w:rFonts w:hAnsi="宋体" w:cs="Times New Roman"/>
        </w:rPr>
        <w:t>③官位以右为尊，如“(蔺相如)位在廉颇之右”，贬官则称为“左迁”。车骑以左为尊，如成语“虚左以待”即指</w:t>
      </w:r>
      <w:proofErr w:type="gramStart"/>
      <w:r>
        <w:rPr>
          <w:rFonts w:hAnsi="宋体" w:cs="Times New Roman"/>
        </w:rPr>
        <w:t>空着尊位</w:t>
      </w:r>
      <w:proofErr w:type="gramEnd"/>
      <w:r>
        <w:rPr>
          <w:rFonts w:hAnsi="宋体" w:cs="Times New Roman"/>
        </w:rPr>
        <w:t>恭候别人。但左右哪个为尊也因朝代而异，并不绝对。</w:t>
      </w:r>
    </w:p>
    <w:p w:rsidR="00F07D06" w:rsidRDefault="00000000">
      <w:pPr>
        <w:pStyle w:val="a3"/>
        <w:tabs>
          <w:tab w:val="left" w:pos="3402"/>
        </w:tabs>
        <w:adjustRightInd w:val="0"/>
        <w:snapToGrid w:val="0"/>
        <w:spacing w:line="360" w:lineRule="auto"/>
        <w:ind w:firstLineChars="200" w:firstLine="420"/>
        <w:rPr>
          <w:rFonts w:hAnsi="宋体" w:cs="Times New Roman"/>
        </w:rPr>
      </w:pPr>
      <w:r>
        <w:rPr>
          <w:rFonts w:hAnsi="宋体" w:cs="Times New Roman"/>
        </w:rPr>
        <w:t>(2)季父古代兄弟姊妹</w:t>
      </w:r>
      <w:proofErr w:type="gramStart"/>
      <w:r>
        <w:rPr>
          <w:rFonts w:hAnsi="宋体" w:cs="Times New Roman"/>
        </w:rPr>
        <w:t>间习惯</w:t>
      </w:r>
      <w:proofErr w:type="gramEnd"/>
      <w:r>
        <w:rPr>
          <w:rFonts w:hAnsi="宋体" w:cs="Times New Roman"/>
        </w:rPr>
        <w:t>以“伯(孟)”“仲”“叔”“季”排序，伯(孟)是老大，仲是第二，叔是第三，季是最小的。“伯仲”两字连用，表示相差不多，难分高下，成语有“不相伯仲”“伯仲之间”。</w:t>
      </w:r>
    </w:p>
    <w:p w:rsidR="00F07D06" w:rsidRDefault="00000000">
      <w:pPr>
        <w:pStyle w:val="a3"/>
        <w:tabs>
          <w:tab w:val="left" w:pos="3402"/>
        </w:tabs>
        <w:adjustRightInd w:val="0"/>
        <w:snapToGrid w:val="0"/>
        <w:spacing w:line="360" w:lineRule="auto"/>
        <w:ind w:firstLineChars="200" w:firstLine="420"/>
        <w:rPr>
          <w:rFonts w:hAnsi="宋体" w:cs="Times New Roman"/>
        </w:rPr>
      </w:pPr>
      <w:r>
        <w:rPr>
          <w:rFonts w:hAnsi="宋体" w:cs="Times New Roman"/>
        </w:rPr>
        <w:lastRenderedPageBreak/>
        <w:t>(3)</w:t>
      </w:r>
      <w:proofErr w:type="gramStart"/>
      <w:r>
        <w:rPr>
          <w:rFonts w:hAnsi="宋体" w:cs="Times New Roman"/>
        </w:rPr>
        <w:t>关中指</w:t>
      </w:r>
      <w:proofErr w:type="gramEnd"/>
      <w:r>
        <w:rPr>
          <w:rFonts w:hAnsi="宋体" w:cs="Times New Roman"/>
        </w:rPr>
        <w:t>函谷关(在今河南灵宝东北)以西，泛指战国</w:t>
      </w:r>
      <w:proofErr w:type="gramStart"/>
      <w:r>
        <w:rPr>
          <w:rFonts w:hAnsi="宋体" w:cs="Times New Roman"/>
        </w:rPr>
        <w:t>末期秦</w:t>
      </w:r>
      <w:proofErr w:type="gramEnd"/>
      <w:r>
        <w:rPr>
          <w:rFonts w:hAnsi="宋体" w:cs="Times New Roman"/>
        </w:rPr>
        <w:t>之故地，今陕西一带。</w:t>
      </w:r>
    </w:p>
    <w:p w:rsidR="00F07D06" w:rsidRDefault="00000000">
      <w:pPr>
        <w:pStyle w:val="a3"/>
        <w:tabs>
          <w:tab w:val="left" w:pos="3402"/>
        </w:tabs>
        <w:adjustRightInd w:val="0"/>
        <w:snapToGrid w:val="0"/>
        <w:spacing w:line="360" w:lineRule="auto"/>
        <w:ind w:firstLineChars="200" w:firstLine="420"/>
        <w:rPr>
          <w:rFonts w:hAnsi="宋体" w:cs="Times New Roman"/>
        </w:rPr>
      </w:pPr>
      <w:r>
        <w:rPr>
          <w:rFonts w:hAnsi="宋体" w:cs="Times New Roman"/>
        </w:rPr>
        <w:t>(4)山东指</w:t>
      </w:r>
      <w:proofErr w:type="gramStart"/>
      <w:r>
        <w:rPr>
          <w:rFonts w:hAnsi="宋体" w:cs="Times New Roman"/>
        </w:rPr>
        <w:t>崤</w:t>
      </w:r>
      <w:proofErr w:type="gramEnd"/>
      <w:r>
        <w:rPr>
          <w:rFonts w:hAnsi="宋体" w:cs="Times New Roman"/>
        </w:rPr>
        <w:t>山以东，泛指东方六国之地。</w:t>
      </w:r>
    </w:p>
    <w:p w:rsidR="00F07D06" w:rsidRDefault="00000000">
      <w:pPr>
        <w:pStyle w:val="a3"/>
        <w:tabs>
          <w:tab w:val="left" w:pos="3402"/>
        </w:tabs>
        <w:adjustRightInd w:val="0"/>
        <w:snapToGrid w:val="0"/>
        <w:spacing w:line="360" w:lineRule="auto"/>
        <w:ind w:firstLineChars="200" w:firstLine="420"/>
        <w:rPr>
          <w:rFonts w:hAnsi="宋体" w:cs="Times New Roman"/>
        </w:rPr>
      </w:pPr>
      <w:r>
        <w:rPr>
          <w:rFonts w:hAnsi="宋体" w:cs="Times New Roman"/>
        </w:rPr>
        <w:t>(5)左尹楚国官名，令尹之辅佐，多以亲贵任之。令尹，楚国执掌军政大权的长官，相当于丞相。令尹的助手分为左尹和右</w:t>
      </w:r>
      <w:proofErr w:type="gramStart"/>
      <w:r>
        <w:rPr>
          <w:rFonts w:hAnsi="宋体" w:cs="Times New Roman"/>
        </w:rPr>
        <w:t>尹</w:t>
      </w:r>
      <w:proofErr w:type="gramEnd"/>
      <w:r>
        <w:rPr>
          <w:rFonts w:hAnsi="宋体" w:cs="Times New Roman"/>
        </w:rPr>
        <w:t>，左尹的地位略高。</w:t>
      </w:r>
    </w:p>
    <w:p w:rsidR="00F07D06" w:rsidRDefault="00000000">
      <w:pPr>
        <w:pStyle w:val="a3"/>
        <w:tabs>
          <w:tab w:val="left" w:pos="3402"/>
        </w:tabs>
        <w:adjustRightInd w:val="0"/>
        <w:snapToGrid w:val="0"/>
        <w:spacing w:line="360" w:lineRule="auto"/>
        <w:ind w:firstLineChars="200" w:firstLine="420"/>
        <w:rPr>
          <w:rFonts w:hAnsi="宋体" w:cs="Times New Roman"/>
        </w:rPr>
      </w:pPr>
      <w:r>
        <w:rPr>
          <w:rFonts w:hAnsi="宋体" w:cs="Times New Roman"/>
        </w:rPr>
        <w:t>(6)河北、河南河北指黄河以北地区，河南指黄河以南地区。</w:t>
      </w:r>
    </w:p>
    <w:p w:rsidR="00F07D06" w:rsidRDefault="00000000">
      <w:pPr>
        <w:pStyle w:val="a3"/>
        <w:tabs>
          <w:tab w:val="left" w:pos="3402"/>
        </w:tabs>
        <w:adjustRightInd w:val="0"/>
        <w:snapToGrid w:val="0"/>
        <w:spacing w:line="360" w:lineRule="auto"/>
        <w:ind w:firstLineChars="200" w:firstLine="420"/>
        <w:rPr>
          <w:rFonts w:hAnsi="宋体" w:cs="Times New Roman"/>
        </w:rPr>
      </w:pPr>
      <w:r>
        <w:rPr>
          <w:rFonts w:hAnsi="宋体" w:cs="Times New Roman"/>
        </w:rPr>
        <w:t>(7)将军是中国古代各朝代经常设置的武官职名，其实际职权变化很大，但多为高级军事指挥甚至最高统帅。历史上各时期多有将“某某将军”尊称为“某某大将军”的习惯。</w:t>
      </w:r>
    </w:p>
    <w:p w:rsidR="00F07D06" w:rsidRDefault="00000000">
      <w:pPr>
        <w:pStyle w:val="a3"/>
        <w:tabs>
          <w:tab w:val="left" w:pos="3402"/>
        </w:tabs>
        <w:adjustRightInd w:val="0"/>
        <w:snapToGrid w:val="0"/>
        <w:spacing w:line="360" w:lineRule="auto"/>
        <w:rPr>
          <w:rFonts w:hAnsi="宋体" w:cs="宋体"/>
          <w:b/>
          <w:color w:val="000000" w:themeColor="text1"/>
          <w:spacing w:val="4"/>
          <w:kern w:val="10"/>
          <w:lang w:bidi="ne-NP"/>
        </w:rPr>
      </w:pPr>
      <w:r>
        <w:rPr>
          <w:rFonts w:hAnsi="宋体" w:cs="宋体" w:hint="eastAsia"/>
          <w:b/>
          <w:color w:val="000000" w:themeColor="text1"/>
          <w:spacing w:val="4"/>
          <w:kern w:val="10"/>
          <w:lang w:bidi="ne-NP"/>
        </w:rPr>
        <w:t>四、总结拓展</w:t>
      </w:r>
    </w:p>
    <w:p w:rsidR="00F07D06" w:rsidRDefault="00000000">
      <w:pPr>
        <w:pStyle w:val="a3"/>
        <w:tabs>
          <w:tab w:val="left" w:pos="3402"/>
        </w:tabs>
        <w:adjustRightInd w:val="0"/>
        <w:snapToGrid w:val="0"/>
        <w:spacing w:line="360" w:lineRule="auto"/>
        <w:ind w:firstLineChars="200" w:firstLine="420"/>
        <w:rPr>
          <w:rFonts w:hAnsi="宋体" w:cs="宋体"/>
          <w:bCs/>
          <w:color w:val="000000" w:themeColor="text1"/>
          <w:spacing w:val="4"/>
          <w:kern w:val="10"/>
          <w:lang w:bidi="ne-NP"/>
        </w:rPr>
      </w:pPr>
      <w:r>
        <w:rPr>
          <w:rFonts w:hAnsi="宋体" w:hint="eastAsia"/>
          <w:color w:val="1E1E1E"/>
          <w:shd w:val="clear" w:color="auto" w:fill="FFFFFF"/>
        </w:rPr>
        <w:t>1.刘邦属智谋人格，</w:t>
      </w:r>
      <w:proofErr w:type="gramStart"/>
      <w:r>
        <w:rPr>
          <w:rFonts w:hAnsi="宋体" w:hint="eastAsia"/>
          <w:color w:val="1E1E1E"/>
          <w:shd w:val="clear" w:color="auto" w:fill="FFFFFF"/>
        </w:rPr>
        <w:t>项羽属武雄</w:t>
      </w:r>
      <w:proofErr w:type="gramEnd"/>
      <w:r>
        <w:rPr>
          <w:rFonts w:hAnsi="宋体" w:hint="eastAsia"/>
          <w:color w:val="1E1E1E"/>
          <w:shd w:val="clear" w:color="auto" w:fill="FFFFFF"/>
        </w:rPr>
        <w:t>人格。两人的人格不同，其实是思维的差异。刘邦的思维是帝王思维，为了夺取皇位，维护权力和权益，不惜采取一切手段。思维的差异，其实又是阅历的差异。项羽起事时，年方二十四岁，自刎乌江时，年仅三十一岁，到底缺乏思维力的</w:t>
      </w:r>
      <w:proofErr w:type="gramStart"/>
      <w:r>
        <w:rPr>
          <w:rFonts w:hAnsi="宋体" w:hint="eastAsia"/>
          <w:color w:val="1E1E1E"/>
          <w:shd w:val="clear" w:color="auto" w:fill="FFFFFF"/>
        </w:rPr>
        <w:t>最</w:t>
      </w:r>
      <w:proofErr w:type="gramEnd"/>
      <w:r>
        <w:rPr>
          <w:rFonts w:hAnsi="宋体" w:hint="eastAsia"/>
          <w:color w:val="1E1E1E"/>
          <w:shd w:val="clear" w:color="auto" w:fill="FFFFFF"/>
        </w:rPr>
        <w:t>基础的因素------阅历。而刘邦当时已经五十六岁了。政治斗争和军事斗争，其结果只有胜败之分。有英雄，有失败。但没有失败的英雄。所以，项羽雄而</w:t>
      </w:r>
      <w:proofErr w:type="gramStart"/>
      <w:r>
        <w:rPr>
          <w:rFonts w:hAnsi="宋体" w:hint="eastAsia"/>
          <w:color w:val="1E1E1E"/>
          <w:shd w:val="clear" w:color="auto" w:fill="FFFFFF"/>
        </w:rPr>
        <w:t>不</w:t>
      </w:r>
      <w:proofErr w:type="gramEnd"/>
      <w:r>
        <w:rPr>
          <w:rFonts w:hAnsi="宋体" w:hint="eastAsia"/>
          <w:color w:val="1E1E1E"/>
          <w:shd w:val="clear" w:color="auto" w:fill="FFFFFF"/>
        </w:rPr>
        <w:t>英。</w:t>
      </w:r>
    </w:p>
    <w:p w:rsidR="00F07D06" w:rsidRDefault="00000000">
      <w:pPr>
        <w:adjustRightInd w:val="0"/>
        <w:snapToGrid w:val="0"/>
        <w:spacing w:after="0" w:line="360" w:lineRule="auto"/>
        <w:ind w:firstLineChars="200" w:firstLine="420"/>
        <w:textAlignment w:val="baseline"/>
        <w:rPr>
          <w:rFonts w:ascii="宋体" w:hAnsi="宋体" w:cs="宋体"/>
          <w:color w:val="000000" w:themeColor="text1"/>
          <w:szCs w:val="21"/>
        </w:rPr>
      </w:pPr>
      <w:r>
        <w:rPr>
          <w:rFonts w:ascii="宋体" w:hAnsi="宋体" w:cs="宋体" w:hint="eastAsia"/>
          <w:color w:val="000000" w:themeColor="text1"/>
          <w:szCs w:val="21"/>
        </w:rPr>
        <w:t>2.总结重要实词、虚词和文言知识。（也可写在教材或笔记本上）</w:t>
      </w:r>
    </w:p>
    <w:p w:rsidR="00F07D06" w:rsidRDefault="00F07D06">
      <w:pPr>
        <w:adjustRightInd w:val="0"/>
        <w:snapToGrid w:val="0"/>
        <w:spacing w:after="0" w:line="360" w:lineRule="auto"/>
        <w:textAlignment w:val="baseline"/>
        <w:rPr>
          <w:rFonts w:ascii="宋体" w:hAnsi="宋体" w:cs="宋体"/>
          <w:color w:val="000000" w:themeColor="text1"/>
          <w:szCs w:val="21"/>
        </w:rPr>
      </w:pPr>
    </w:p>
    <w:p w:rsidR="00F07D06" w:rsidRDefault="00F07D06">
      <w:pPr>
        <w:adjustRightInd w:val="0"/>
        <w:snapToGrid w:val="0"/>
        <w:spacing w:after="0" w:line="360" w:lineRule="auto"/>
        <w:textAlignment w:val="baseline"/>
        <w:rPr>
          <w:rFonts w:ascii="宋体" w:hAnsi="宋体" w:cs="宋体"/>
          <w:color w:val="000000" w:themeColor="text1"/>
          <w:szCs w:val="21"/>
        </w:rPr>
      </w:pPr>
    </w:p>
    <w:p w:rsidR="00F07D06" w:rsidRDefault="00F07D06">
      <w:pPr>
        <w:adjustRightInd w:val="0"/>
        <w:snapToGrid w:val="0"/>
        <w:spacing w:after="0" w:line="360" w:lineRule="auto"/>
        <w:textAlignment w:val="baseline"/>
        <w:rPr>
          <w:rFonts w:ascii="宋体" w:hAnsi="宋体" w:cs="宋体"/>
          <w:color w:val="000000" w:themeColor="text1"/>
          <w:szCs w:val="21"/>
        </w:rPr>
      </w:pPr>
    </w:p>
    <w:p w:rsidR="00F07D06" w:rsidRDefault="00F07D06">
      <w:pPr>
        <w:adjustRightInd w:val="0"/>
        <w:snapToGrid w:val="0"/>
        <w:spacing w:after="0" w:line="360" w:lineRule="auto"/>
        <w:textAlignment w:val="baseline"/>
        <w:rPr>
          <w:rFonts w:ascii="宋体" w:hAnsi="宋体" w:cs="宋体"/>
          <w:color w:val="000000" w:themeColor="text1"/>
          <w:szCs w:val="21"/>
        </w:rPr>
      </w:pPr>
    </w:p>
    <w:p w:rsidR="00F07D06" w:rsidRDefault="00F07D06">
      <w:pPr>
        <w:adjustRightInd w:val="0"/>
        <w:snapToGrid w:val="0"/>
        <w:spacing w:after="0" w:line="360" w:lineRule="auto"/>
        <w:textAlignment w:val="baseline"/>
        <w:rPr>
          <w:rFonts w:ascii="宋体" w:hAnsi="宋体" w:cs="宋体"/>
          <w:color w:val="000000" w:themeColor="text1"/>
          <w:szCs w:val="21"/>
        </w:rPr>
      </w:pPr>
    </w:p>
    <w:p w:rsidR="00F07D06" w:rsidRDefault="00F07D06">
      <w:pPr>
        <w:adjustRightInd w:val="0"/>
        <w:snapToGrid w:val="0"/>
        <w:spacing w:after="0" w:line="360" w:lineRule="auto"/>
        <w:textAlignment w:val="baseline"/>
        <w:rPr>
          <w:rFonts w:ascii="宋体" w:hAnsi="宋体" w:cs="宋体"/>
          <w:color w:val="000000" w:themeColor="text1"/>
          <w:szCs w:val="21"/>
        </w:rPr>
      </w:pPr>
    </w:p>
    <w:p w:rsidR="00F07D06" w:rsidRDefault="00000000">
      <w:pPr>
        <w:adjustRightInd w:val="0"/>
        <w:snapToGrid w:val="0"/>
        <w:spacing w:after="0" w:line="360" w:lineRule="auto"/>
        <w:jc w:val="center"/>
        <w:textAlignment w:val="baseline"/>
        <w:rPr>
          <w:rFonts w:ascii="黑体" w:eastAsia="黑体" w:hAnsi="黑体"/>
          <w:b/>
          <w:color w:val="000000" w:themeColor="text1"/>
          <w:sz w:val="28"/>
          <w:szCs w:val="28"/>
        </w:rPr>
      </w:pPr>
      <w:r>
        <w:rPr>
          <w:rFonts w:ascii="黑体" w:eastAsia="黑体" w:hAnsi="黑体" w:hint="eastAsia"/>
          <w:b/>
          <w:color w:val="000000" w:themeColor="text1"/>
          <w:sz w:val="28"/>
          <w:szCs w:val="28"/>
        </w:rPr>
        <w:t>江苏省仪征中学2024-2025学年度第二学期高一语文学科作业</w:t>
      </w:r>
    </w:p>
    <w:p w:rsidR="00F07D06" w:rsidRDefault="00000000">
      <w:pPr>
        <w:adjustRightInd w:val="0"/>
        <w:snapToGrid w:val="0"/>
        <w:spacing w:after="0" w:line="360" w:lineRule="auto"/>
        <w:jc w:val="center"/>
        <w:textAlignment w:val="baseline"/>
        <w:rPr>
          <w:rFonts w:ascii="黑体" w:eastAsia="黑体" w:hAnsi="黑体"/>
          <w:b/>
          <w:color w:val="000000" w:themeColor="text1"/>
          <w:sz w:val="28"/>
          <w:szCs w:val="28"/>
        </w:rPr>
      </w:pPr>
      <w:r>
        <w:rPr>
          <w:rFonts w:ascii="黑体" w:eastAsia="黑体" w:hAnsi="黑体" w:hint="eastAsia"/>
          <w:b/>
          <w:color w:val="000000" w:themeColor="text1"/>
          <w:sz w:val="28"/>
          <w:szCs w:val="28"/>
        </w:rPr>
        <w:t>《鸿门宴》第三课时（教师版）</w:t>
      </w:r>
    </w:p>
    <w:p w:rsidR="00F07D06" w:rsidRDefault="00000000">
      <w:pPr>
        <w:adjustRightInd w:val="0"/>
        <w:snapToGrid w:val="0"/>
        <w:spacing w:after="0" w:line="360" w:lineRule="auto"/>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研制人：方新</w:t>
      </w:r>
      <w:r>
        <w:rPr>
          <w:rFonts w:ascii="楷体" w:eastAsia="楷体" w:hAnsi="楷体" w:cs="楷体"/>
          <w:bCs/>
          <w:color w:val="000000" w:themeColor="text1"/>
          <w:sz w:val="24"/>
        </w:rPr>
        <w:tab/>
      </w:r>
      <w:r>
        <w:rPr>
          <w:rFonts w:ascii="楷体" w:eastAsia="楷体" w:hAnsi="楷体" w:cs="楷体" w:hint="eastAsia"/>
          <w:bCs/>
          <w:color w:val="000000" w:themeColor="text1"/>
          <w:sz w:val="24"/>
        </w:rPr>
        <w:t>审核人：高新艳</w:t>
      </w:r>
    </w:p>
    <w:p w:rsidR="00F07D06" w:rsidRDefault="00000000">
      <w:pPr>
        <w:adjustRightInd w:val="0"/>
        <w:snapToGrid w:val="0"/>
        <w:spacing w:after="0" w:line="360" w:lineRule="auto"/>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班级________姓名________学号________时间：________作业时长：45分钟</w:t>
      </w:r>
    </w:p>
    <w:p w:rsidR="00F07D06" w:rsidRDefault="00000000">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一、巩固导练（15分钟）</w:t>
      </w:r>
    </w:p>
    <w:tbl>
      <w:tblPr>
        <w:tblW w:w="7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6"/>
        <w:gridCol w:w="2996"/>
        <w:gridCol w:w="3275"/>
      </w:tblGrid>
      <w:tr w:rsidR="00F07D06">
        <w:trPr>
          <w:trHeight w:val="529"/>
          <w:jc w:val="center"/>
        </w:trPr>
        <w:tc>
          <w:tcPr>
            <w:tcW w:w="1086" w:type="dxa"/>
            <w:shd w:val="clear" w:color="auto" w:fill="auto"/>
            <w:vAlign w:val="center"/>
          </w:tcPr>
          <w:p w:rsidR="00F07D06" w:rsidRDefault="00000000">
            <w:pPr>
              <w:pStyle w:val="a3"/>
              <w:tabs>
                <w:tab w:val="left" w:pos="3402"/>
              </w:tabs>
              <w:adjustRightInd w:val="0"/>
              <w:snapToGrid w:val="0"/>
              <w:spacing w:line="360" w:lineRule="auto"/>
              <w:jc w:val="center"/>
              <w:rPr>
                <w:rFonts w:hAnsi="宋体" w:cs="Times New Roman"/>
              </w:rPr>
            </w:pPr>
            <w:r>
              <w:rPr>
                <w:rFonts w:hAnsi="宋体" w:cs="Times New Roman"/>
              </w:rPr>
              <w:t>句式</w:t>
            </w:r>
          </w:p>
        </w:tc>
        <w:tc>
          <w:tcPr>
            <w:tcW w:w="2996" w:type="dxa"/>
            <w:shd w:val="clear" w:color="auto" w:fill="auto"/>
            <w:vAlign w:val="center"/>
          </w:tcPr>
          <w:p w:rsidR="00F07D06" w:rsidRDefault="00000000">
            <w:pPr>
              <w:pStyle w:val="a3"/>
              <w:tabs>
                <w:tab w:val="left" w:pos="3402"/>
              </w:tabs>
              <w:adjustRightInd w:val="0"/>
              <w:snapToGrid w:val="0"/>
              <w:spacing w:line="360" w:lineRule="auto"/>
              <w:jc w:val="center"/>
              <w:rPr>
                <w:rFonts w:hAnsi="宋体" w:cs="Times New Roman"/>
              </w:rPr>
            </w:pPr>
            <w:r>
              <w:rPr>
                <w:rFonts w:hAnsi="宋体" w:cs="Times New Roman"/>
              </w:rPr>
              <w:t>例句</w:t>
            </w:r>
          </w:p>
        </w:tc>
        <w:tc>
          <w:tcPr>
            <w:tcW w:w="3275" w:type="dxa"/>
            <w:shd w:val="clear" w:color="auto" w:fill="auto"/>
            <w:vAlign w:val="center"/>
          </w:tcPr>
          <w:p w:rsidR="00F07D06" w:rsidRDefault="00000000">
            <w:pPr>
              <w:pStyle w:val="a3"/>
              <w:tabs>
                <w:tab w:val="left" w:pos="3402"/>
              </w:tabs>
              <w:adjustRightInd w:val="0"/>
              <w:snapToGrid w:val="0"/>
              <w:spacing w:line="360" w:lineRule="auto"/>
              <w:jc w:val="center"/>
              <w:rPr>
                <w:rFonts w:hAnsi="宋体" w:cs="宋体"/>
              </w:rPr>
            </w:pPr>
            <w:r>
              <w:rPr>
                <w:rFonts w:hAnsi="宋体" w:cs="Times New Roman"/>
              </w:rPr>
              <w:t>解析</w:t>
            </w:r>
          </w:p>
        </w:tc>
      </w:tr>
      <w:tr w:rsidR="00F07D06">
        <w:trPr>
          <w:trHeight w:val="529"/>
          <w:jc w:val="center"/>
        </w:trPr>
        <w:tc>
          <w:tcPr>
            <w:tcW w:w="1086" w:type="dxa"/>
            <w:vMerge w:val="restart"/>
            <w:shd w:val="clear" w:color="auto" w:fill="auto"/>
            <w:vAlign w:val="center"/>
          </w:tcPr>
          <w:p w:rsidR="00F07D06" w:rsidRDefault="00000000">
            <w:pPr>
              <w:pStyle w:val="a3"/>
              <w:tabs>
                <w:tab w:val="left" w:pos="3402"/>
              </w:tabs>
              <w:adjustRightInd w:val="0"/>
              <w:snapToGrid w:val="0"/>
              <w:spacing w:line="360" w:lineRule="auto"/>
              <w:jc w:val="center"/>
              <w:rPr>
                <w:rFonts w:hAnsi="宋体" w:cs="Times New Roman"/>
              </w:rPr>
            </w:pPr>
            <w:r>
              <w:rPr>
                <w:rFonts w:hAnsi="宋体" w:cs="Times New Roman"/>
              </w:rPr>
              <w:t>判断句</w:t>
            </w:r>
          </w:p>
        </w:tc>
        <w:tc>
          <w:tcPr>
            <w:tcW w:w="2996" w:type="dxa"/>
            <w:shd w:val="clear" w:color="auto" w:fill="auto"/>
            <w:vAlign w:val="center"/>
          </w:tcPr>
          <w:p w:rsidR="00F07D06" w:rsidRDefault="00000000">
            <w:pPr>
              <w:pStyle w:val="a3"/>
              <w:tabs>
                <w:tab w:val="left" w:pos="3402"/>
              </w:tabs>
              <w:adjustRightInd w:val="0"/>
              <w:snapToGrid w:val="0"/>
              <w:spacing w:line="360" w:lineRule="auto"/>
              <w:jc w:val="center"/>
              <w:rPr>
                <w:rFonts w:hAnsi="宋体" w:cs="Times New Roman"/>
              </w:rPr>
            </w:pPr>
            <w:r>
              <w:rPr>
                <w:rFonts w:hAnsi="宋体" w:cs="Times New Roman"/>
              </w:rPr>
              <w:t>此天子气也</w:t>
            </w:r>
          </w:p>
        </w:tc>
        <w:tc>
          <w:tcPr>
            <w:tcW w:w="3275" w:type="dxa"/>
            <w:shd w:val="clear" w:color="auto" w:fill="auto"/>
            <w:vAlign w:val="center"/>
          </w:tcPr>
          <w:p w:rsidR="00F07D06" w:rsidRDefault="00F07D06">
            <w:pPr>
              <w:pStyle w:val="a3"/>
              <w:tabs>
                <w:tab w:val="left" w:pos="3402"/>
              </w:tabs>
              <w:adjustRightInd w:val="0"/>
              <w:snapToGrid w:val="0"/>
              <w:spacing w:line="360" w:lineRule="auto"/>
              <w:jc w:val="center"/>
              <w:rPr>
                <w:rFonts w:hAnsi="宋体" w:cs="Times New Roman"/>
                <w:b/>
                <w:bCs/>
              </w:rPr>
            </w:pPr>
          </w:p>
        </w:tc>
      </w:tr>
      <w:tr w:rsidR="00F07D06">
        <w:trPr>
          <w:trHeight w:val="529"/>
          <w:jc w:val="center"/>
        </w:trPr>
        <w:tc>
          <w:tcPr>
            <w:tcW w:w="1086" w:type="dxa"/>
            <w:vMerge/>
            <w:shd w:val="clear" w:color="auto" w:fill="auto"/>
            <w:vAlign w:val="center"/>
          </w:tcPr>
          <w:p w:rsidR="00F07D06" w:rsidRDefault="00F07D06">
            <w:pPr>
              <w:pStyle w:val="a3"/>
              <w:tabs>
                <w:tab w:val="left" w:pos="3402"/>
              </w:tabs>
              <w:adjustRightInd w:val="0"/>
              <w:snapToGrid w:val="0"/>
              <w:spacing w:line="360" w:lineRule="auto"/>
              <w:jc w:val="center"/>
              <w:rPr>
                <w:rFonts w:hAnsi="宋体" w:cs="Times New Roman"/>
              </w:rPr>
            </w:pPr>
          </w:p>
        </w:tc>
        <w:tc>
          <w:tcPr>
            <w:tcW w:w="2996" w:type="dxa"/>
            <w:shd w:val="clear" w:color="auto" w:fill="auto"/>
            <w:vAlign w:val="center"/>
          </w:tcPr>
          <w:p w:rsidR="00F07D06" w:rsidRDefault="00000000">
            <w:pPr>
              <w:pStyle w:val="a3"/>
              <w:tabs>
                <w:tab w:val="left" w:pos="3402"/>
              </w:tabs>
              <w:adjustRightInd w:val="0"/>
              <w:snapToGrid w:val="0"/>
              <w:spacing w:line="360" w:lineRule="auto"/>
              <w:jc w:val="center"/>
              <w:rPr>
                <w:rFonts w:hAnsi="宋体" w:cs="Times New Roman"/>
              </w:rPr>
            </w:pPr>
            <w:r>
              <w:rPr>
                <w:rFonts w:hAnsi="宋体" w:cs="Times New Roman"/>
              </w:rPr>
              <w:t>楚左尹项伯者，项羽季父也</w:t>
            </w:r>
          </w:p>
        </w:tc>
        <w:tc>
          <w:tcPr>
            <w:tcW w:w="3275" w:type="dxa"/>
            <w:shd w:val="clear" w:color="auto" w:fill="auto"/>
            <w:vAlign w:val="center"/>
          </w:tcPr>
          <w:p w:rsidR="00F07D06" w:rsidRDefault="00F07D06">
            <w:pPr>
              <w:pStyle w:val="a3"/>
              <w:tabs>
                <w:tab w:val="left" w:pos="3402"/>
              </w:tabs>
              <w:adjustRightInd w:val="0"/>
              <w:snapToGrid w:val="0"/>
              <w:spacing w:line="360" w:lineRule="auto"/>
              <w:jc w:val="center"/>
              <w:rPr>
                <w:rFonts w:hAnsi="宋体" w:cs="Times New Roman"/>
                <w:b/>
                <w:bCs/>
              </w:rPr>
            </w:pPr>
          </w:p>
        </w:tc>
      </w:tr>
      <w:tr w:rsidR="00F07D06">
        <w:trPr>
          <w:trHeight w:val="529"/>
          <w:jc w:val="center"/>
        </w:trPr>
        <w:tc>
          <w:tcPr>
            <w:tcW w:w="1086" w:type="dxa"/>
            <w:vMerge/>
            <w:shd w:val="clear" w:color="auto" w:fill="auto"/>
            <w:vAlign w:val="center"/>
          </w:tcPr>
          <w:p w:rsidR="00F07D06" w:rsidRDefault="00F07D06">
            <w:pPr>
              <w:pStyle w:val="a3"/>
              <w:tabs>
                <w:tab w:val="left" w:pos="3402"/>
              </w:tabs>
              <w:adjustRightInd w:val="0"/>
              <w:snapToGrid w:val="0"/>
              <w:spacing w:line="360" w:lineRule="auto"/>
              <w:jc w:val="center"/>
              <w:rPr>
                <w:rFonts w:hAnsi="宋体" w:cs="Times New Roman"/>
              </w:rPr>
            </w:pPr>
          </w:p>
        </w:tc>
        <w:tc>
          <w:tcPr>
            <w:tcW w:w="2996" w:type="dxa"/>
            <w:shd w:val="clear" w:color="auto" w:fill="auto"/>
            <w:vAlign w:val="center"/>
          </w:tcPr>
          <w:p w:rsidR="00F07D06" w:rsidRDefault="00000000">
            <w:pPr>
              <w:pStyle w:val="a3"/>
              <w:tabs>
                <w:tab w:val="left" w:pos="3402"/>
              </w:tabs>
              <w:adjustRightInd w:val="0"/>
              <w:snapToGrid w:val="0"/>
              <w:spacing w:line="360" w:lineRule="auto"/>
              <w:jc w:val="center"/>
              <w:rPr>
                <w:rFonts w:hAnsi="宋体" w:cs="Times New Roman"/>
              </w:rPr>
            </w:pPr>
            <w:r>
              <w:rPr>
                <w:rFonts w:hAnsi="宋体" w:cs="Times New Roman"/>
              </w:rPr>
              <w:t>此亡秦之续耳</w:t>
            </w:r>
          </w:p>
        </w:tc>
        <w:tc>
          <w:tcPr>
            <w:tcW w:w="3275" w:type="dxa"/>
            <w:shd w:val="clear" w:color="auto" w:fill="auto"/>
            <w:vAlign w:val="center"/>
          </w:tcPr>
          <w:p w:rsidR="00F07D06" w:rsidRDefault="00F07D06">
            <w:pPr>
              <w:pStyle w:val="a3"/>
              <w:tabs>
                <w:tab w:val="left" w:pos="3402"/>
              </w:tabs>
              <w:adjustRightInd w:val="0"/>
              <w:snapToGrid w:val="0"/>
              <w:spacing w:line="360" w:lineRule="auto"/>
              <w:jc w:val="center"/>
              <w:rPr>
                <w:rFonts w:hAnsi="宋体" w:cs="Times New Roman"/>
                <w:b/>
                <w:bCs/>
              </w:rPr>
            </w:pPr>
          </w:p>
        </w:tc>
      </w:tr>
      <w:tr w:rsidR="00F07D06">
        <w:trPr>
          <w:trHeight w:val="529"/>
          <w:jc w:val="center"/>
        </w:trPr>
        <w:tc>
          <w:tcPr>
            <w:tcW w:w="1086" w:type="dxa"/>
            <w:vMerge/>
            <w:shd w:val="clear" w:color="auto" w:fill="auto"/>
            <w:vAlign w:val="center"/>
          </w:tcPr>
          <w:p w:rsidR="00F07D06" w:rsidRDefault="00F07D06">
            <w:pPr>
              <w:pStyle w:val="a3"/>
              <w:tabs>
                <w:tab w:val="left" w:pos="3402"/>
              </w:tabs>
              <w:adjustRightInd w:val="0"/>
              <w:snapToGrid w:val="0"/>
              <w:spacing w:line="360" w:lineRule="auto"/>
              <w:jc w:val="center"/>
              <w:rPr>
                <w:rFonts w:hAnsi="宋体" w:cs="Times New Roman"/>
              </w:rPr>
            </w:pPr>
          </w:p>
        </w:tc>
        <w:tc>
          <w:tcPr>
            <w:tcW w:w="2996" w:type="dxa"/>
            <w:shd w:val="clear" w:color="auto" w:fill="auto"/>
            <w:vAlign w:val="center"/>
          </w:tcPr>
          <w:p w:rsidR="00F07D06" w:rsidRDefault="00000000">
            <w:pPr>
              <w:pStyle w:val="a3"/>
              <w:tabs>
                <w:tab w:val="left" w:pos="3402"/>
              </w:tabs>
              <w:adjustRightInd w:val="0"/>
              <w:snapToGrid w:val="0"/>
              <w:spacing w:line="360" w:lineRule="auto"/>
              <w:jc w:val="center"/>
              <w:rPr>
                <w:rFonts w:hAnsi="宋体" w:cs="Times New Roman"/>
              </w:rPr>
            </w:pPr>
            <w:r>
              <w:rPr>
                <w:rFonts w:hAnsi="宋体" w:cs="Times New Roman"/>
              </w:rPr>
              <w:t>如今人方为刀俎，我为鱼肉</w:t>
            </w:r>
          </w:p>
        </w:tc>
        <w:tc>
          <w:tcPr>
            <w:tcW w:w="3275" w:type="dxa"/>
            <w:shd w:val="clear" w:color="auto" w:fill="auto"/>
            <w:vAlign w:val="center"/>
          </w:tcPr>
          <w:p w:rsidR="00F07D06" w:rsidRDefault="00F07D06">
            <w:pPr>
              <w:pStyle w:val="a3"/>
              <w:tabs>
                <w:tab w:val="left" w:pos="3402"/>
              </w:tabs>
              <w:adjustRightInd w:val="0"/>
              <w:snapToGrid w:val="0"/>
              <w:spacing w:line="360" w:lineRule="auto"/>
              <w:jc w:val="center"/>
              <w:rPr>
                <w:rFonts w:hAnsi="宋体" w:cs="宋体"/>
                <w:b/>
                <w:bCs/>
              </w:rPr>
            </w:pPr>
          </w:p>
        </w:tc>
      </w:tr>
      <w:tr w:rsidR="00F07D06">
        <w:trPr>
          <w:trHeight w:val="529"/>
          <w:jc w:val="center"/>
        </w:trPr>
        <w:tc>
          <w:tcPr>
            <w:tcW w:w="1086" w:type="dxa"/>
            <w:vMerge w:val="restart"/>
            <w:shd w:val="clear" w:color="auto" w:fill="auto"/>
            <w:vAlign w:val="center"/>
          </w:tcPr>
          <w:p w:rsidR="00F07D06" w:rsidRDefault="00000000">
            <w:pPr>
              <w:pStyle w:val="a3"/>
              <w:tabs>
                <w:tab w:val="left" w:pos="3402"/>
              </w:tabs>
              <w:adjustRightInd w:val="0"/>
              <w:snapToGrid w:val="0"/>
              <w:spacing w:line="360" w:lineRule="auto"/>
              <w:jc w:val="center"/>
              <w:rPr>
                <w:rFonts w:hAnsi="宋体" w:cs="Times New Roman"/>
              </w:rPr>
            </w:pPr>
            <w:r>
              <w:rPr>
                <w:rFonts w:hAnsi="宋体" w:cs="Times New Roman"/>
              </w:rPr>
              <w:t>被动句</w:t>
            </w:r>
          </w:p>
        </w:tc>
        <w:tc>
          <w:tcPr>
            <w:tcW w:w="2996" w:type="dxa"/>
            <w:shd w:val="clear" w:color="auto" w:fill="auto"/>
            <w:vAlign w:val="center"/>
          </w:tcPr>
          <w:p w:rsidR="00F07D06" w:rsidRDefault="00000000">
            <w:pPr>
              <w:pStyle w:val="a3"/>
              <w:tabs>
                <w:tab w:val="left" w:pos="3402"/>
              </w:tabs>
              <w:adjustRightInd w:val="0"/>
              <w:snapToGrid w:val="0"/>
              <w:spacing w:line="360" w:lineRule="auto"/>
              <w:jc w:val="center"/>
              <w:rPr>
                <w:rFonts w:hAnsi="宋体" w:cs="Times New Roman"/>
              </w:rPr>
            </w:pPr>
            <w:r>
              <w:rPr>
                <w:rFonts w:hAnsi="宋体" w:cs="Times New Roman"/>
              </w:rPr>
              <w:t>若属皆且为所虏</w:t>
            </w:r>
          </w:p>
        </w:tc>
        <w:tc>
          <w:tcPr>
            <w:tcW w:w="3275" w:type="dxa"/>
            <w:shd w:val="clear" w:color="auto" w:fill="auto"/>
            <w:vAlign w:val="center"/>
          </w:tcPr>
          <w:p w:rsidR="00F07D06" w:rsidRDefault="00F07D06">
            <w:pPr>
              <w:pStyle w:val="a3"/>
              <w:tabs>
                <w:tab w:val="left" w:pos="3402"/>
              </w:tabs>
              <w:adjustRightInd w:val="0"/>
              <w:snapToGrid w:val="0"/>
              <w:spacing w:line="360" w:lineRule="auto"/>
              <w:jc w:val="center"/>
              <w:rPr>
                <w:rFonts w:hAnsi="宋体" w:cs="Times New Roman"/>
                <w:b/>
                <w:bCs/>
              </w:rPr>
            </w:pPr>
          </w:p>
        </w:tc>
      </w:tr>
      <w:tr w:rsidR="00F07D06">
        <w:trPr>
          <w:trHeight w:val="529"/>
          <w:jc w:val="center"/>
        </w:trPr>
        <w:tc>
          <w:tcPr>
            <w:tcW w:w="1086" w:type="dxa"/>
            <w:vMerge/>
            <w:shd w:val="clear" w:color="auto" w:fill="auto"/>
            <w:vAlign w:val="center"/>
          </w:tcPr>
          <w:p w:rsidR="00F07D06" w:rsidRDefault="00F07D06">
            <w:pPr>
              <w:pStyle w:val="a3"/>
              <w:tabs>
                <w:tab w:val="left" w:pos="3402"/>
              </w:tabs>
              <w:adjustRightInd w:val="0"/>
              <w:snapToGrid w:val="0"/>
              <w:spacing w:line="360" w:lineRule="auto"/>
              <w:jc w:val="center"/>
              <w:rPr>
                <w:rFonts w:hAnsi="宋体" w:cs="Times New Roman"/>
              </w:rPr>
            </w:pPr>
          </w:p>
        </w:tc>
        <w:tc>
          <w:tcPr>
            <w:tcW w:w="2996" w:type="dxa"/>
            <w:shd w:val="clear" w:color="auto" w:fill="auto"/>
            <w:vAlign w:val="center"/>
          </w:tcPr>
          <w:p w:rsidR="00F07D06" w:rsidRDefault="00000000">
            <w:pPr>
              <w:pStyle w:val="a3"/>
              <w:tabs>
                <w:tab w:val="left" w:pos="3402"/>
              </w:tabs>
              <w:adjustRightInd w:val="0"/>
              <w:snapToGrid w:val="0"/>
              <w:spacing w:line="360" w:lineRule="auto"/>
              <w:jc w:val="center"/>
              <w:rPr>
                <w:rFonts w:hAnsi="宋体" w:cs="Times New Roman"/>
              </w:rPr>
            </w:pPr>
            <w:r>
              <w:rPr>
                <w:rFonts w:hAnsi="宋体" w:cs="Times New Roman"/>
              </w:rPr>
              <w:t>吾属今为之虏矣</w:t>
            </w:r>
          </w:p>
        </w:tc>
        <w:tc>
          <w:tcPr>
            <w:tcW w:w="3275" w:type="dxa"/>
            <w:shd w:val="clear" w:color="auto" w:fill="auto"/>
            <w:vAlign w:val="center"/>
          </w:tcPr>
          <w:p w:rsidR="00F07D06" w:rsidRDefault="00F07D06">
            <w:pPr>
              <w:pStyle w:val="a3"/>
              <w:tabs>
                <w:tab w:val="left" w:pos="3402"/>
              </w:tabs>
              <w:adjustRightInd w:val="0"/>
              <w:snapToGrid w:val="0"/>
              <w:spacing w:line="360" w:lineRule="auto"/>
              <w:jc w:val="center"/>
              <w:rPr>
                <w:rFonts w:hAnsi="宋体" w:cs="宋体"/>
                <w:b/>
                <w:bCs/>
              </w:rPr>
            </w:pPr>
          </w:p>
        </w:tc>
      </w:tr>
      <w:tr w:rsidR="00F07D06">
        <w:trPr>
          <w:trHeight w:val="529"/>
          <w:jc w:val="center"/>
        </w:trPr>
        <w:tc>
          <w:tcPr>
            <w:tcW w:w="1086" w:type="dxa"/>
            <w:vMerge w:val="restart"/>
            <w:shd w:val="clear" w:color="auto" w:fill="auto"/>
            <w:vAlign w:val="center"/>
          </w:tcPr>
          <w:p w:rsidR="00F07D06" w:rsidRDefault="00000000">
            <w:pPr>
              <w:pStyle w:val="a3"/>
              <w:tabs>
                <w:tab w:val="left" w:pos="3402"/>
              </w:tabs>
              <w:adjustRightInd w:val="0"/>
              <w:snapToGrid w:val="0"/>
              <w:spacing w:line="360" w:lineRule="auto"/>
              <w:jc w:val="center"/>
              <w:rPr>
                <w:rFonts w:hAnsi="宋体" w:cs="Times New Roman"/>
              </w:rPr>
            </w:pPr>
            <w:r>
              <w:rPr>
                <w:rFonts w:hAnsi="宋体" w:cs="Times New Roman"/>
              </w:rPr>
              <w:t>宾语前置</w:t>
            </w:r>
            <w:r>
              <w:rPr>
                <w:rFonts w:hAnsi="宋体" w:cs="Times New Roman"/>
              </w:rPr>
              <w:lastRenderedPageBreak/>
              <w:t>句</w:t>
            </w:r>
          </w:p>
        </w:tc>
        <w:tc>
          <w:tcPr>
            <w:tcW w:w="2996" w:type="dxa"/>
            <w:shd w:val="clear" w:color="auto" w:fill="auto"/>
            <w:vAlign w:val="center"/>
          </w:tcPr>
          <w:p w:rsidR="00F07D06" w:rsidRDefault="00000000">
            <w:pPr>
              <w:pStyle w:val="a3"/>
              <w:tabs>
                <w:tab w:val="left" w:pos="3402"/>
              </w:tabs>
              <w:adjustRightInd w:val="0"/>
              <w:snapToGrid w:val="0"/>
              <w:spacing w:line="360" w:lineRule="auto"/>
              <w:jc w:val="center"/>
              <w:rPr>
                <w:rFonts w:hAnsi="宋体" w:cs="Times New Roman"/>
              </w:rPr>
            </w:pPr>
            <w:r>
              <w:rPr>
                <w:rFonts w:hAnsi="宋体" w:cs="Times New Roman"/>
              </w:rPr>
              <w:lastRenderedPageBreak/>
              <w:t>不然，籍何以至此</w:t>
            </w:r>
          </w:p>
        </w:tc>
        <w:tc>
          <w:tcPr>
            <w:tcW w:w="3275" w:type="dxa"/>
            <w:shd w:val="clear" w:color="auto" w:fill="auto"/>
            <w:vAlign w:val="center"/>
          </w:tcPr>
          <w:p w:rsidR="00F07D06" w:rsidRDefault="00F07D06">
            <w:pPr>
              <w:pStyle w:val="a3"/>
              <w:tabs>
                <w:tab w:val="left" w:pos="3402"/>
              </w:tabs>
              <w:adjustRightInd w:val="0"/>
              <w:snapToGrid w:val="0"/>
              <w:spacing w:line="360" w:lineRule="auto"/>
              <w:jc w:val="center"/>
              <w:rPr>
                <w:rFonts w:hAnsi="宋体" w:cs="Times New Roman"/>
                <w:b/>
                <w:bCs/>
              </w:rPr>
            </w:pPr>
          </w:p>
        </w:tc>
      </w:tr>
      <w:tr w:rsidR="00F07D06">
        <w:trPr>
          <w:trHeight w:val="529"/>
          <w:jc w:val="center"/>
        </w:trPr>
        <w:tc>
          <w:tcPr>
            <w:tcW w:w="1086" w:type="dxa"/>
            <w:vMerge/>
            <w:shd w:val="clear" w:color="auto" w:fill="auto"/>
            <w:vAlign w:val="center"/>
          </w:tcPr>
          <w:p w:rsidR="00F07D06" w:rsidRDefault="00F07D06">
            <w:pPr>
              <w:pStyle w:val="a3"/>
              <w:tabs>
                <w:tab w:val="left" w:pos="3402"/>
              </w:tabs>
              <w:adjustRightInd w:val="0"/>
              <w:snapToGrid w:val="0"/>
              <w:spacing w:line="360" w:lineRule="auto"/>
              <w:jc w:val="center"/>
              <w:rPr>
                <w:rFonts w:hAnsi="宋体" w:cs="Times New Roman"/>
              </w:rPr>
            </w:pPr>
          </w:p>
        </w:tc>
        <w:tc>
          <w:tcPr>
            <w:tcW w:w="2996" w:type="dxa"/>
            <w:shd w:val="clear" w:color="auto" w:fill="auto"/>
            <w:vAlign w:val="center"/>
          </w:tcPr>
          <w:p w:rsidR="00F07D06" w:rsidRDefault="00000000">
            <w:pPr>
              <w:pStyle w:val="a3"/>
              <w:tabs>
                <w:tab w:val="left" w:pos="3402"/>
              </w:tabs>
              <w:adjustRightInd w:val="0"/>
              <w:snapToGrid w:val="0"/>
              <w:spacing w:line="360" w:lineRule="auto"/>
              <w:jc w:val="center"/>
              <w:rPr>
                <w:rFonts w:hAnsi="宋体" w:cs="Times New Roman"/>
              </w:rPr>
            </w:pPr>
            <w:r>
              <w:rPr>
                <w:rFonts w:hAnsi="宋体" w:cs="Times New Roman"/>
              </w:rPr>
              <w:t>客何为者</w:t>
            </w:r>
          </w:p>
        </w:tc>
        <w:tc>
          <w:tcPr>
            <w:tcW w:w="3275" w:type="dxa"/>
            <w:shd w:val="clear" w:color="auto" w:fill="auto"/>
            <w:vAlign w:val="center"/>
          </w:tcPr>
          <w:p w:rsidR="00F07D06" w:rsidRDefault="00F07D06">
            <w:pPr>
              <w:pStyle w:val="a3"/>
              <w:tabs>
                <w:tab w:val="left" w:pos="3402"/>
              </w:tabs>
              <w:adjustRightInd w:val="0"/>
              <w:snapToGrid w:val="0"/>
              <w:spacing w:line="360" w:lineRule="auto"/>
              <w:jc w:val="center"/>
              <w:rPr>
                <w:rFonts w:hAnsi="宋体" w:cs="Times New Roman"/>
                <w:b/>
                <w:bCs/>
              </w:rPr>
            </w:pPr>
          </w:p>
        </w:tc>
      </w:tr>
      <w:tr w:rsidR="00F07D06">
        <w:trPr>
          <w:trHeight w:val="529"/>
          <w:jc w:val="center"/>
        </w:trPr>
        <w:tc>
          <w:tcPr>
            <w:tcW w:w="1086" w:type="dxa"/>
            <w:vMerge/>
            <w:shd w:val="clear" w:color="auto" w:fill="auto"/>
            <w:vAlign w:val="center"/>
          </w:tcPr>
          <w:p w:rsidR="00F07D06" w:rsidRDefault="00F07D06">
            <w:pPr>
              <w:pStyle w:val="a3"/>
              <w:tabs>
                <w:tab w:val="left" w:pos="3402"/>
              </w:tabs>
              <w:adjustRightInd w:val="0"/>
              <w:snapToGrid w:val="0"/>
              <w:spacing w:line="360" w:lineRule="auto"/>
              <w:jc w:val="center"/>
              <w:rPr>
                <w:rFonts w:hAnsi="宋体" w:cs="Times New Roman"/>
              </w:rPr>
            </w:pPr>
          </w:p>
        </w:tc>
        <w:tc>
          <w:tcPr>
            <w:tcW w:w="2996" w:type="dxa"/>
            <w:shd w:val="clear" w:color="auto" w:fill="auto"/>
            <w:vAlign w:val="center"/>
          </w:tcPr>
          <w:p w:rsidR="00F07D06" w:rsidRDefault="00000000">
            <w:pPr>
              <w:pStyle w:val="a3"/>
              <w:tabs>
                <w:tab w:val="left" w:pos="3402"/>
              </w:tabs>
              <w:adjustRightInd w:val="0"/>
              <w:snapToGrid w:val="0"/>
              <w:spacing w:line="360" w:lineRule="auto"/>
              <w:jc w:val="center"/>
              <w:rPr>
                <w:rFonts w:hAnsi="宋体" w:cs="Times New Roman"/>
              </w:rPr>
            </w:pPr>
            <w:r>
              <w:rPr>
                <w:rFonts w:hAnsi="宋体" w:cs="Times New Roman"/>
              </w:rPr>
              <w:t>大王来何操</w:t>
            </w:r>
          </w:p>
        </w:tc>
        <w:tc>
          <w:tcPr>
            <w:tcW w:w="3275" w:type="dxa"/>
            <w:shd w:val="clear" w:color="auto" w:fill="auto"/>
            <w:vAlign w:val="center"/>
          </w:tcPr>
          <w:p w:rsidR="00F07D06" w:rsidRDefault="00F07D06">
            <w:pPr>
              <w:pStyle w:val="a3"/>
              <w:tabs>
                <w:tab w:val="left" w:pos="3402"/>
              </w:tabs>
              <w:adjustRightInd w:val="0"/>
              <w:snapToGrid w:val="0"/>
              <w:spacing w:line="360" w:lineRule="auto"/>
              <w:jc w:val="center"/>
              <w:rPr>
                <w:rFonts w:hAnsi="宋体" w:cs="Times New Roman"/>
                <w:b/>
                <w:bCs/>
              </w:rPr>
            </w:pPr>
          </w:p>
        </w:tc>
      </w:tr>
      <w:tr w:rsidR="00F07D06">
        <w:trPr>
          <w:trHeight w:val="529"/>
          <w:jc w:val="center"/>
        </w:trPr>
        <w:tc>
          <w:tcPr>
            <w:tcW w:w="1086" w:type="dxa"/>
            <w:vMerge/>
            <w:shd w:val="clear" w:color="auto" w:fill="auto"/>
            <w:vAlign w:val="center"/>
          </w:tcPr>
          <w:p w:rsidR="00F07D06" w:rsidRDefault="00F07D06">
            <w:pPr>
              <w:pStyle w:val="a3"/>
              <w:tabs>
                <w:tab w:val="left" w:pos="3402"/>
              </w:tabs>
              <w:adjustRightInd w:val="0"/>
              <w:snapToGrid w:val="0"/>
              <w:spacing w:line="360" w:lineRule="auto"/>
              <w:jc w:val="center"/>
              <w:rPr>
                <w:rFonts w:hAnsi="宋体" w:cs="Times New Roman"/>
              </w:rPr>
            </w:pPr>
          </w:p>
        </w:tc>
        <w:tc>
          <w:tcPr>
            <w:tcW w:w="2996" w:type="dxa"/>
            <w:shd w:val="clear" w:color="auto" w:fill="auto"/>
            <w:vAlign w:val="center"/>
          </w:tcPr>
          <w:p w:rsidR="00F07D06" w:rsidRDefault="00000000">
            <w:pPr>
              <w:pStyle w:val="a3"/>
              <w:tabs>
                <w:tab w:val="left" w:pos="3402"/>
              </w:tabs>
              <w:adjustRightInd w:val="0"/>
              <w:snapToGrid w:val="0"/>
              <w:spacing w:line="360" w:lineRule="auto"/>
              <w:jc w:val="center"/>
              <w:rPr>
                <w:rFonts w:hAnsi="宋体" w:cs="Times New Roman"/>
              </w:rPr>
            </w:pPr>
            <w:r>
              <w:rPr>
                <w:rFonts w:hAnsi="宋体" w:cs="Times New Roman"/>
              </w:rPr>
              <w:t>沛公安在</w:t>
            </w:r>
          </w:p>
        </w:tc>
        <w:tc>
          <w:tcPr>
            <w:tcW w:w="3275" w:type="dxa"/>
            <w:shd w:val="clear" w:color="auto" w:fill="auto"/>
            <w:vAlign w:val="center"/>
          </w:tcPr>
          <w:p w:rsidR="00F07D06" w:rsidRDefault="00F07D06">
            <w:pPr>
              <w:pStyle w:val="a3"/>
              <w:tabs>
                <w:tab w:val="left" w:pos="3402"/>
              </w:tabs>
              <w:adjustRightInd w:val="0"/>
              <w:snapToGrid w:val="0"/>
              <w:spacing w:line="360" w:lineRule="auto"/>
              <w:jc w:val="center"/>
              <w:rPr>
                <w:rFonts w:hAnsi="宋体" w:cs="宋体"/>
                <w:b/>
                <w:bCs/>
              </w:rPr>
            </w:pPr>
          </w:p>
        </w:tc>
      </w:tr>
      <w:tr w:rsidR="00F07D06">
        <w:trPr>
          <w:trHeight w:val="529"/>
          <w:jc w:val="center"/>
        </w:trPr>
        <w:tc>
          <w:tcPr>
            <w:tcW w:w="1086" w:type="dxa"/>
            <w:vMerge w:val="restart"/>
            <w:shd w:val="clear" w:color="auto" w:fill="auto"/>
            <w:vAlign w:val="center"/>
          </w:tcPr>
          <w:p w:rsidR="00F07D06" w:rsidRDefault="00000000">
            <w:pPr>
              <w:pStyle w:val="a3"/>
              <w:tabs>
                <w:tab w:val="left" w:pos="3402"/>
              </w:tabs>
              <w:adjustRightInd w:val="0"/>
              <w:snapToGrid w:val="0"/>
              <w:spacing w:line="360" w:lineRule="auto"/>
              <w:jc w:val="center"/>
              <w:rPr>
                <w:rFonts w:hAnsi="宋体" w:cs="Times New Roman"/>
              </w:rPr>
            </w:pPr>
            <w:r>
              <w:rPr>
                <w:rFonts w:hAnsi="宋体" w:cs="Times New Roman"/>
              </w:rPr>
              <w:t>状语后置句</w:t>
            </w:r>
          </w:p>
        </w:tc>
        <w:tc>
          <w:tcPr>
            <w:tcW w:w="2996" w:type="dxa"/>
            <w:shd w:val="clear" w:color="auto" w:fill="auto"/>
            <w:vAlign w:val="center"/>
          </w:tcPr>
          <w:p w:rsidR="00F07D06" w:rsidRDefault="00000000">
            <w:pPr>
              <w:pStyle w:val="a3"/>
              <w:tabs>
                <w:tab w:val="left" w:pos="3402"/>
              </w:tabs>
              <w:adjustRightInd w:val="0"/>
              <w:snapToGrid w:val="0"/>
              <w:spacing w:line="360" w:lineRule="auto"/>
              <w:jc w:val="center"/>
              <w:rPr>
                <w:rFonts w:hAnsi="宋体" w:cs="Times New Roman"/>
              </w:rPr>
            </w:pPr>
            <w:r>
              <w:rPr>
                <w:rFonts w:hAnsi="宋体" w:cs="Times New Roman"/>
              </w:rPr>
              <w:t>曹无伤使人言于项羽曰</w:t>
            </w:r>
          </w:p>
        </w:tc>
        <w:tc>
          <w:tcPr>
            <w:tcW w:w="3275" w:type="dxa"/>
            <w:shd w:val="clear" w:color="auto" w:fill="auto"/>
            <w:vAlign w:val="center"/>
          </w:tcPr>
          <w:p w:rsidR="00F07D06" w:rsidRDefault="00F07D06">
            <w:pPr>
              <w:pStyle w:val="a3"/>
              <w:tabs>
                <w:tab w:val="left" w:pos="3402"/>
              </w:tabs>
              <w:adjustRightInd w:val="0"/>
              <w:snapToGrid w:val="0"/>
              <w:spacing w:line="360" w:lineRule="auto"/>
              <w:jc w:val="center"/>
              <w:rPr>
                <w:rFonts w:hAnsi="宋体" w:cs="Times New Roman"/>
                <w:b/>
                <w:bCs/>
              </w:rPr>
            </w:pPr>
          </w:p>
        </w:tc>
      </w:tr>
      <w:tr w:rsidR="00F07D06">
        <w:trPr>
          <w:trHeight w:val="529"/>
          <w:jc w:val="center"/>
        </w:trPr>
        <w:tc>
          <w:tcPr>
            <w:tcW w:w="1086" w:type="dxa"/>
            <w:vMerge/>
            <w:shd w:val="clear" w:color="auto" w:fill="auto"/>
            <w:vAlign w:val="center"/>
          </w:tcPr>
          <w:p w:rsidR="00F07D06" w:rsidRDefault="00F07D06">
            <w:pPr>
              <w:pStyle w:val="a3"/>
              <w:tabs>
                <w:tab w:val="left" w:pos="3402"/>
              </w:tabs>
              <w:adjustRightInd w:val="0"/>
              <w:snapToGrid w:val="0"/>
              <w:spacing w:line="360" w:lineRule="auto"/>
              <w:jc w:val="center"/>
              <w:rPr>
                <w:rFonts w:hAnsi="宋体" w:cs="Times New Roman"/>
              </w:rPr>
            </w:pPr>
          </w:p>
        </w:tc>
        <w:tc>
          <w:tcPr>
            <w:tcW w:w="2996" w:type="dxa"/>
            <w:shd w:val="clear" w:color="auto" w:fill="auto"/>
            <w:vAlign w:val="center"/>
          </w:tcPr>
          <w:p w:rsidR="00F07D06" w:rsidRDefault="00000000">
            <w:pPr>
              <w:pStyle w:val="a3"/>
              <w:tabs>
                <w:tab w:val="left" w:pos="3402"/>
              </w:tabs>
              <w:adjustRightInd w:val="0"/>
              <w:snapToGrid w:val="0"/>
              <w:spacing w:line="360" w:lineRule="auto"/>
              <w:jc w:val="center"/>
              <w:rPr>
                <w:rFonts w:hAnsi="宋体" w:cs="Times New Roman"/>
              </w:rPr>
            </w:pPr>
            <w:r>
              <w:rPr>
                <w:rFonts w:hAnsi="宋体" w:cs="Times New Roman"/>
              </w:rPr>
              <w:t>具告以事</w:t>
            </w:r>
          </w:p>
        </w:tc>
        <w:tc>
          <w:tcPr>
            <w:tcW w:w="3275" w:type="dxa"/>
            <w:shd w:val="clear" w:color="auto" w:fill="auto"/>
            <w:vAlign w:val="center"/>
          </w:tcPr>
          <w:p w:rsidR="00F07D06" w:rsidRDefault="00F07D06">
            <w:pPr>
              <w:pStyle w:val="a3"/>
              <w:tabs>
                <w:tab w:val="left" w:pos="3402"/>
              </w:tabs>
              <w:adjustRightInd w:val="0"/>
              <w:snapToGrid w:val="0"/>
              <w:spacing w:line="360" w:lineRule="auto"/>
              <w:jc w:val="center"/>
              <w:rPr>
                <w:rFonts w:hAnsi="宋体" w:cs="Times New Roman"/>
                <w:b/>
                <w:bCs/>
              </w:rPr>
            </w:pPr>
          </w:p>
        </w:tc>
      </w:tr>
    </w:tbl>
    <w:p w:rsidR="00F07D06" w:rsidRDefault="00F07D06">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rPr>
      </w:pPr>
    </w:p>
    <w:p w:rsidR="00F07D06" w:rsidRDefault="00000000">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二、拓展导练（15分钟）</w:t>
      </w:r>
    </w:p>
    <w:p w:rsidR="00F07D06" w:rsidRDefault="00000000">
      <w:pPr>
        <w:adjustRightInd w:val="0"/>
        <w:snapToGrid w:val="0"/>
        <w:spacing w:after="0" w:line="360" w:lineRule="auto"/>
        <w:rPr>
          <w:rFonts w:ascii="宋体" w:hAnsi="宋体" w:cs="宋体"/>
          <w:kern w:val="0"/>
          <w:szCs w:val="21"/>
        </w:rPr>
      </w:pPr>
      <w:bookmarkStart w:id="0" w:name="2a0c9b71-cdde-4a76-806d-23ee88693414"/>
      <w:r>
        <w:rPr>
          <w:rFonts w:ascii="宋体" w:hAnsi="宋体" w:cs="宋体"/>
          <w:kern w:val="0"/>
          <w:szCs w:val="21"/>
        </w:rPr>
        <w:t>阅读下面的文言文，完成下列试题。</w:t>
      </w:r>
    </w:p>
    <w:p w:rsidR="00F07D06" w:rsidRDefault="00000000">
      <w:pPr>
        <w:adjustRightInd w:val="0"/>
        <w:snapToGrid w:val="0"/>
        <w:spacing w:after="0" w:line="360" w:lineRule="auto"/>
        <w:jc w:val="center"/>
        <w:rPr>
          <w:rFonts w:ascii="楷体" w:eastAsia="楷体" w:hAnsi="楷体"/>
          <w:kern w:val="0"/>
          <w:sz w:val="24"/>
        </w:rPr>
      </w:pPr>
      <w:r>
        <w:rPr>
          <w:rFonts w:ascii="楷体" w:eastAsia="楷体" w:hAnsi="楷体" w:cs="宋体"/>
          <w:kern w:val="0"/>
          <w:szCs w:val="21"/>
        </w:rPr>
        <w:t>垓下之围</w:t>
      </w:r>
    </w:p>
    <w:p w:rsidR="00F07D06" w:rsidRDefault="00000000">
      <w:pPr>
        <w:adjustRightInd w:val="0"/>
        <w:snapToGrid w:val="0"/>
        <w:spacing w:after="0" w:line="360" w:lineRule="auto"/>
        <w:ind w:firstLine="480"/>
        <w:rPr>
          <w:rFonts w:ascii="楷体" w:eastAsia="楷体" w:hAnsi="楷体"/>
          <w:kern w:val="0"/>
          <w:sz w:val="24"/>
        </w:rPr>
      </w:pPr>
      <w:r>
        <w:rPr>
          <w:rFonts w:ascii="楷体" w:eastAsia="楷体" w:hAnsi="楷体" w:cs="楷体"/>
          <w:kern w:val="0"/>
          <w:szCs w:val="21"/>
        </w:rPr>
        <w:t>项王军壁垓下，兵少食尽，汉军及诸侯兵围之数重。夜闻汉军四面皆</w:t>
      </w:r>
      <w:r>
        <w:rPr>
          <w:rFonts w:ascii="楷体" w:eastAsia="楷体" w:hAnsi="楷体" w:cs="楷体"/>
          <w:kern w:val="0"/>
          <w:szCs w:val="21"/>
          <w:em w:val="dot"/>
        </w:rPr>
        <w:t>楚歌</w:t>
      </w:r>
      <w:r>
        <w:rPr>
          <w:rFonts w:ascii="楷体" w:eastAsia="楷体" w:hAnsi="楷体" w:cs="楷体"/>
          <w:kern w:val="0"/>
          <w:szCs w:val="21"/>
        </w:rPr>
        <w:t>，项王乃大惊曰：“汉皆已得楚乎？是何楚人之多也！”</w:t>
      </w:r>
      <w:proofErr w:type="gramStart"/>
      <w:r>
        <w:rPr>
          <w:rFonts w:ascii="楷体" w:eastAsia="楷体" w:hAnsi="楷体" w:cs="楷体"/>
          <w:kern w:val="0"/>
          <w:szCs w:val="21"/>
        </w:rPr>
        <w:t>项王则夜起</w:t>
      </w:r>
      <w:proofErr w:type="gramEnd"/>
      <w:r>
        <w:rPr>
          <w:rFonts w:ascii="楷体" w:eastAsia="楷体" w:hAnsi="楷体" w:cs="楷体"/>
          <w:kern w:val="0"/>
          <w:szCs w:val="21"/>
        </w:rPr>
        <w:t>，饮帐中。有美人名虞，</w:t>
      </w:r>
      <w:proofErr w:type="gramStart"/>
      <w:r>
        <w:rPr>
          <w:rFonts w:ascii="楷体" w:eastAsia="楷体" w:hAnsi="楷体" w:cs="楷体"/>
          <w:kern w:val="0"/>
          <w:szCs w:val="21"/>
        </w:rPr>
        <w:t>常幸从</w:t>
      </w:r>
      <w:proofErr w:type="gramEnd"/>
      <w:r>
        <w:rPr>
          <w:rFonts w:ascii="楷体" w:eastAsia="楷体" w:hAnsi="楷体" w:cs="楷体"/>
          <w:kern w:val="0"/>
          <w:szCs w:val="21"/>
        </w:rPr>
        <w:t>；骏马名</w:t>
      </w:r>
      <w:proofErr w:type="gramStart"/>
      <w:r>
        <w:rPr>
          <w:rFonts w:ascii="楷体" w:eastAsia="楷体" w:hAnsi="楷体" w:cs="楷体"/>
          <w:kern w:val="0"/>
          <w:szCs w:val="21"/>
        </w:rPr>
        <w:t>骓</w:t>
      </w:r>
      <w:proofErr w:type="gramEnd"/>
      <w:r>
        <w:rPr>
          <w:rFonts w:ascii="楷体" w:eastAsia="楷体" w:hAnsi="楷体" w:cs="楷体"/>
          <w:kern w:val="0"/>
          <w:szCs w:val="21"/>
        </w:rPr>
        <w:t>，常骑之。于是项王乃悲歌慷慨，自为诗曰：“力拔山兮气盖世，时不利兮</w:t>
      </w:r>
      <w:proofErr w:type="gramStart"/>
      <w:r>
        <w:rPr>
          <w:rFonts w:ascii="楷体" w:eastAsia="楷体" w:hAnsi="楷体" w:cs="楷体"/>
          <w:kern w:val="0"/>
          <w:szCs w:val="21"/>
          <w:em w:val="dot"/>
        </w:rPr>
        <w:t>骓</w:t>
      </w:r>
      <w:proofErr w:type="gramEnd"/>
      <w:r>
        <w:rPr>
          <w:rFonts w:ascii="楷体" w:eastAsia="楷体" w:hAnsi="楷体" w:cs="楷体"/>
          <w:kern w:val="0"/>
          <w:szCs w:val="21"/>
          <w:em w:val="dot"/>
        </w:rPr>
        <w:t>不逝</w:t>
      </w:r>
      <w:r>
        <w:rPr>
          <w:rFonts w:ascii="楷体" w:eastAsia="楷体" w:hAnsi="楷体" w:cs="楷体"/>
          <w:kern w:val="0"/>
          <w:szCs w:val="21"/>
        </w:rPr>
        <w:t>。</w:t>
      </w:r>
      <w:proofErr w:type="gramStart"/>
      <w:r>
        <w:rPr>
          <w:rFonts w:ascii="楷体" w:eastAsia="楷体" w:hAnsi="楷体" w:cs="楷体"/>
          <w:kern w:val="0"/>
          <w:szCs w:val="21"/>
        </w:rPr>
        <w:t>骓</w:t>
      </w:r>
      <w:proofErr w:type="gramEnd"/>
      <w:r>
        <w:rPr>
          <w:rFonts w:ascii="楷体" w:eastAsia="楷体" w:hAnsi="楷体" w:cs="楷体"/>
          <w:kern w:val="0"/>
          <w:szCs w:val="21"/>
        </w:rPr>
        <w:t>不逝兮可奈何，虞兮虞兮奈若何！”</w:t>
      </w:r>
      <w:r>
        <w:rPr>
          <w:rFonts w:ascii="楷体" w:eastAsia="楷体" w:hAnsi="楷体" w:cs="楷体"/>
          <w:kern w:val="0"/>
          <w:szCs w:val="21"/>
          <w:em w:val="dot"/>
        </w:rPr>
        <w:t>歌数</w:t>
      </w:r>
      <w:proofErr w:type="gramStart"/>
      <w:r>
        <w:rPr>
          <w:rFonts w:ascii="楷体" w:eastAsia="楷体" w:hAnsi="楷体" w:cs="楷体"/>
          <w:kern w:val="0"/>
          <w:szCs w:val="21"/>
          <w:em w:val="dot"/>
        </w:rPr>
        <w:t>阕</w:t>
      </w:r>
      <w:proofErr w:type="gramEnd"/>
      <w:r>
        <w:rPr>
          <w:rFonts w:ascii="楷体" w:eastAsia="楷体" w:hAnsi="楷体" w:cs="楷体"/>
          <w:kern w:val="0"/>
          <w:szCs w:val="21"/>
        </w:rPr>
        <w:t>，美人和之。项王</w:t>
      </w:r>
      <w:proofErr w:type="gramStart"/>
      <w:r>
        <w:rPr>
          <w:rFonts w:ascii="楷体" w:eastAsia="楷体" w:hAnsi="楷体" w:cs="楷体"/>
          <w:kern w:val="0"/>
          <w:szCs w:val="21"/>
        </w:rPr>
        <w:t>泣</w:t>
      </w:r>
      <w:proofErr w:type="gramEnd"/>
      <w:r>
        <w:rPr>
          <w:rFonts w:ascii="楷体" w:eastAsia="楷体" w:hAnsi="楷体" w:cs="楷体"/>
          <w:kern w:val="0"/>
          <w:szCs w:val="21"/>
        </w:rPr>
        <w:t>数行下，左右皆</w:t>
      </w:r>
      <w:proofErr w:type="gramStart"/>
      <w:r>
        <w:rPr>
          <w:rFonts w:ascii="楷体" w:eastAsia="楷体" w:hAnsi="楷体" w:cs="楷体"/>
          <w:kern w:val="0"/>
          <w:szCs w:val="21"/>
        </w:rPr>
        <w:t>泣</w:t>
      </w:r>
      <w:proofErr w:type="gramEnd"/>
      <w:r>
        <w:rPr>
          <w:rFonts w:ascii="楷体" w:eastAsia="楷体" w:hAnsi="楷体" w:cs="楷体"/>
          <w:kern w:val="0"/>
          <w:szCs w:val="21"/>
        </w:rPr>
        <w:t>，莫能仰视。</w:t>
      </w:r>
    </w:p>
    <w:p w:rsidR="00F07D06" w:rsidRDefault="00000000">
      <w:pPr>
        <w:adjustRightInd w:val="0"/>
        <w:snapToGrid w:val="0"/>
        <w:spacing w:after="0" w:line="360" w:lineRule="auto"/>
        <w:ind w:firstLine="480"/>
        <w:rPr>
          <w:rFonts w:ascii="楷体" w:eastAsia="楷体" w:hAnsi="楷体"/>
          <w:kern w:val="0"/>
          <w:sz w:val="24"/>
        </w:rPr>
      </w:pPr>
      <w:r>
        <w:rPr>
          <w:rFonts w:ascii="楷体" w:eastAsia="楷体" w:hAnsi="楷体" w:cs="楷体"/>
          <w:kern w:val="0"/>
          <w:szCs w:val="21"/>
        </w:rPr>
        <w:t>于是项王乃上马骑，麾下壮士骑从者八百余人，</w:t>
      </w:r>
      <w:proofErr w:type="gramStart"/>
      <w:r>
        <w:rPr>
          <w:rFonts w:ascii="楷体" w:eastAsia="楷体" w:hAnsi="楷体" w:cs="楷体"/>
          <w:kern w:val="0"/>
          <w:szCs w:val="21"/>
        </w:rPr>
        <w:t>直夜溃围南</w:t>
      </w:r>
      <w:proofErr w:type="gramEnd"/>
      <w:r>
        <w:rPr>
          <w:rFonts w:ascii="楷体" w:eastAsia="楷体" w:hAnsi="楷体" w:cs="楷体"/>
          <w:kern w:val="0"/>
          <w:szCs w:val="21"/>
        </w:rPr>
        <w:t>出，驰走。平明，汉军乃觉之，</w:t>
      </w:r>
      <w:proofErr w:type="gramStart"/>
      <w:r>
        <w:rPr>
          <w:rFonts w:ascii="楷体" w:eastAsia="楷体" w:hAnsi="楷体" w:cs="楷体"/>
          <w:kern w:val="0"/>
          <w:szCs w:val="21"/>
        </w:rPr>
        <w:t>令骑将</w:t>
      </w:r>
      <w:proofErr w:type="gramEnd"/>
      <w:r>
        <w:rPr>
          <w:rFonts w:ascii="楷体" w:eastAsia="楷体" w:hAnsi="楷体" w:cs="楷体"/>
          <w:kern w:val="0"/>
          <w:szCs w:val="21"/>
        </w:rPr>
        <w:t>灌婴以</w:t>
      </w:r>
      <w:proofErr w:type="gramStart"/>
      <w:r>
        <w:rPr>
          <w:rFonts w:ascii="楷体" w:eastAsia="楷体" w:hAnsi="楷体" w:cs="楷体"/>
          <w:kern w:val="0"/>
          <w:szCs w:val="21"/>
        </w:rPr>
        <w:t>五千骑追之</w:t>
      </w:r>
      <w:proofErr w:type="gramEnd"/>
      <w:r>
        <w:rPr>
          <w:rFonts w:ascii="楷体" w:eastAsia="楷体" w:hAnsi="楷体" w:cs="楷体"/>
          <w:kern w:val="0"/>
          <w:szCs w:val="21"/>
        </w:rPr>
        <w:t>。项王渡淮，</w:t>
      </w:r>
      <w:proofErr w:type="gramStart"/>
      <w:r>
        <w:rPr>
          <w:rFonts w:ascii="楷体" w:eastAsia="楷体" w:hAnsi="楷体" w:cs="楷体"/>
          <w:kern w:val="0"/>
          <w:szCs w:val="21"/>
        </w:rPr>
        <w:t>骑能属</w:t>
      </w:r>
      <w:proofErr w:type="gramEnd"/>
      <w:r>
        <w:rPr>
          <w:rFonts w:ascii="楷体" w:eastAsia="楷体" w:hAnsi="楷体" w:cs="楷体"/>
          <w:kern w:val="0"/>
          <w:szCs w:val="21"/>
        </w:rPr>
        <w:t>者百余人耳。项王至阴陵，迷失道，问</w:t>
      </w:r>
      <w:proofErr w:type="gramStart"/>
      <w:r>
        <w:rPr>
          <w:rFonts w:ascii="楷体" w:eastAsia="楷体" w:hAnsi="楷体" w:cs="楷体"/>
          <w:kern w:val="0"/>
          <w:szCs w:val="21"/>
        </w:rPr>
        <w:t>一</w:t>
      </w:r>
      <w:proofErr w:type="gramEnd"/>
      <w:r>
        <w:rPr>
          <w:rFonts w:ascii="楷体" w:eastAsia="楷体" w:hAnsi="楷体" w:cs="楷体"/>
          <w:kern w:val="0"/>
          <w:szCs w:val="21"/>
        </w:rPr>
        <w:t>田父，田父</w:t>
      </w:r>
      <w:proofErr w:type="gramStart"/>
      <w:r>
        <w:rPr>
          <w:rFonts w:ascii="楷体" w:eastAsia="楷体" w:hAnsi="楷体" w:cs="楷体"/>
          <w:kern w:val="0"/>
          <w:szCs w:val="21"/>
        </w:rPr>
        <w:t>绐</w:t>
      </w:r>
      <w:proofErr w:type="gramEnd"/>
      <w:r>
        <w:rPr>
          <w:rFonts w:ascii="楷体" w:eastAsia="楷体" w:hAnsi="楷体" w:cs="楷体"/>
          <w:kern w:val="0"/>
          <w:szCs w:val="21"/>
        </w:rPr>
        <w:t>曰“左”。左，</w:t>
      </w:r>
      <w:proofErr w:type="gramStart"/>
      <w:r>
        <w:rPr>
          <w:rFonts w:ascii="楷体" w:eastAsia="楷体" w:hAnsi="楷体" w:cs="楷体"/>
          <w:kern w:val="0"/>
          <w:szCs w:val="21"/>
        </w:rPr>
        <w:t>乃陷大泽</w:t>
      </w:r>
      <w:proofErr w:type="gramEnd"/>
      <w:r>
        <w:rPr>
          <w:rFonts w:ascii="楷体" w:eastAsia="楷体" w:hAnsi="楷体" w:cs="楷体"/>
          <w:kern w:val="0"/>
          <w:szCs w:val="21"/>
        </w:rPr>
        <w:t>中。以</w:t>
      </w:r>
      <w:proofErr w:type="gramStart"/>
      <w:r>
        <w:rPr>
          <w:rFonts w:ascii="楷体" w:eastAsia="楷体" w:hAnsi="楷体" w:cs="楷体"/>
          <w:kern w:val="0"/>
          <w:szCs w:val="21"/>
        </w:rPr>
        <w:t>故汉追及</w:t>
      </w:r>
      <w:proofErr w:type="gramEnd"/>
      <w:r>
        <w:rPr>
          <w:rFonts w:ascii="楷体" w:eastAsia="楷体" w:hAnsi="楷体" w:cs="楷体"/>
          <w:kern w:val="0"/>
          <w:szCs w:val="21"/>
        </w:rPr>
        <w:t>之。项王乃复引兵而东，至东城，乃有二十八骑。</w:t>
      </w:r>
      <w:proofErr w:type="gramStart"/>
      <w:r>
        <w:rPr>
          <w:rFonts w:ascii="楷体" w:eastAsia="楷体" w:hAnsi="楷体" w:cs="楷体"/>
          <w:kern w:val="0"/>
          <w:szCs w:val="21"/>
        </w:rPr>
        <w:t>汉骑追</w:t>
      </w:r>
      <w:proofErr w:type="gramEnd"/>
      <w:r>
        <w:rPr>
          <w:rFonts w:ascii="楷体" w:eastAsia="楷体" w:hAnsi="楷体" w:cs="楷体"/>
          <w:kern w:val="0"/>
          <w:szCs w:val="21"/>
        </w:rPr>
        <w:t>者数千人。项王自度不得脱。</w:t>
      </w:r>
      <w:proofErr w:type="gramStart"/>
      <w:r>
        <w:rPr>
          <w:rFonts w:ascii="楷体" w:eastAsia="楷体" w:hAnsi="楷体" w:cs="楷体"/>
          <w:kern w:val="0"/>
          <w:szCs w:val="21"/>
        </w:rPr>
        <w:t>谓其骑曰</w:t>
      </w:r>
      <w:proofErr w:type="gramEnd"/>
      <w:r>
        <w:rPr>
          <w:rFonts w:ascii="楷体" w:eastAsia="楷体" w:hAnsi="楷体" w:cs="楷体"/>
          <w:kern w:val="0"/>
          <w:szCs w:val="21"/>
        </w:rPr>
        <w:t>：“吾起兵至今八岁矣，身七十余战，</w:t>
      </w:r>
      <w:r>
        <w:rPr>
          <w:rFonts w:ascii="楷体" w:eastAsia="楷体" w:hAnsi="楷体" w:cs="楷体"/>
          <w:kern w:val="0"/>
          <w:szCs w:val="21"/>
          <w:u w:val="wave"/>
        </w:rPr>
        <w:t>所当者破所击者服未尝败北遂霸有天下然今卒困于此此天之亡我非战之罪也</w:t>
      </w:r>
      <w:r>
        <w:rPr>
          <w:rFonts w:ascii="楷体" w:eastAsia="楷体" w:hAnsi="楷体" w:cs="楷体"/>
          <w:kern w:val="0"/>
          <w:szCs w:val="21"/>
        </w:rPr>
        <w:t>。今日固决死，愿为诸君快战，必三胜之，</w:t>
      </w:r>
      <w:r>
        <w:rPr>
          <w:rFonts w:ascii="楷体" w:eastAsia="楷体" w:hAnsi="楷体" w:cs="楷体"/>
          <w:kern w:val="0"/>
          <w:szCs w:val="21"/>
          <w:u w:val="single"/>
        </w:rPr>
        <w:t>为诸君溃围，斩将，</w:t>
      </w:r>
      <w:proofErr w:type="gramStart"/>
      <w:r>
        <w:rPr>
          <w:rFonts w:ascii="楷体" w:eastAsia="楷体" w:hAnsi="楷体" w:cs="楷体"/>
          <w:kern w:val="0"/>
          <w:szCs w:val="21"/>
          <w:u w:val="single"/>
        </w:rPr>
        <w:t>刈</w:t>
      </w:r>
      <w:proofErr w:type="gramEnd"/>
      <w:r>
        <w:rPr>
          <w:rFonts w:ascii="楷体" w:eastAsia="楷体" w:hAnsi="楷体" w:cs="楷体"/>
          <w:kern w:val="0"/>
          <w:szCs w:val="21"/>
          <w:u w:val="single"/>
        </w:rPr>
        <w:t>旗，令诸君知天亡我，非战之罪也。</w:t>
      </w:r>
      <w:r>
        <w:rPr>
          <w:rFonts w:ascii="楷体" w:eastAsia="楷体" w:hAnsi="楷体" w:cs="楷体"/>
          <w:kern w:val="0"/>
          <w:szCs w:val="21"/>
        </w:rPr>
        <w:t>”乃分</w:t>
      </w:r>
      <w:proofErr w:type="gramStart"/>
      <w:r>
        <w:rPr>
          <w:rFonts w:ascii="楷体" w:eastAsia="楷体" w:hAnsi="楷体" w:cs="楷体"/>
          <w:kern w:val="0"/>
          <w:szCs w:val="21"/>
        </w:rPr>
        <w:t>其骑以为</w:t>
      </w:r>
      <w:proofErr w:type="gramEnd"/>
      <w:r>
        <w:rPr>
          <w:rFonts w:ascii="楷体" w:eastAsia="楷体" w:hAnsi="楷体" w:cs="楷体"/>
          <w:kern w:val="0"/>
          <w:szCs w:val="21"/>
        </w:rPr>
        <w:t>四队，四向。汉军围之数重。项王</w:t>
      </w:r>
      <w:proofErr w:type="gramStart"/>
      <w:r>
        <w:rPr>
          <w:rFonts w:ascii="楷体" w:eastAsia="楷体" w:hAnsi="楷体" w:cs="楷体"/>
          <w:kern w:val="0"/>
          <w:szCs w:val="21"/>
        </w:rPr>
        <w:t>谓其骑曰</w:t>
      </w:r>
      <w:proofErr w:type="gramEnd"/>
      <w:r>
        <w:rPr>
          <w:rFonts w:ascii="楷体" w:eastAsia="楷体" w:hAnsi="楷体" w:cs="楷体"/>
          <w:kern w:val="0"/>
          <w:szCs w:val="21"/>
        </w:rPr>
        <w:t>：“吾为公取彼</w:t>
      </w:r>
      <w:proofErr w:type="gramStart"/>
      <w:r>
        <w:rPr>
          <w:rFonts w:ascii="楷体" w:eastAsia="楷体" w:hAnsi="楷体" w:cs="楷体"/>
          <w:kern w:val="0"/>
          <w:szCs w:val="21"/>
        </w:rPr>
        <w:t>一</w:t>
      </w:r>
      <w:proofErr w:type="gramEnd"/>
      <w:r>
        <w:rPr>
          <w:rFonts w:ascii="楷体" w:eastAsia="楷体" w:hAnsi="楷体" w:cs="楷体"/>
          <w:kern w:val="0"/>
          <w:szCs w:val="21"/>
        </w:rPr>
        <w:t>将。”令四面骑驰下，期山东为三处。于是项王大呼驰下，汉军皆披靡，遂斩汉</w:t>
      </w:r>
      <w:proofErr w:type="gramStart"/>
      <w:r>
        <w:rPr>
          <w:rFonts w:ascii="楷体" w:eastAsia="楷体" w:hAnsi="楷体" w:cs="楷体"/>
          <w:kern w:val="0"/>
          <w:szCs w:val="21"/>
        </w:rPr>
        <w:t>一</w:t>
      </w:r>
      <w:proofErr w:type="gramEnd"/>
      <w:r>
        <w:rPr>
          <w:rFonts w:ascii="楷体" w:eastAsia="楷体" w:hAnsi="楷体" w:cs="楷体"/>
          <w:kern w:val="0"/>
          <w:szCs w:val="21"/>
        </w:rPr>
        <w:t>将。是时，</w:t>
      </w:r>
      <w:proofErr w:type="gramStart"/>
      <w:r>
        <w:rPr>
          <w:rFonts w:ascii="楷体" w:eastAsia="楷体" w:hAnsi="楷体" w:cs="楷体"/>
          <w:kern w:val="0"/>
          <w:szCs w:val="21"/>
        </w:rPr>
        <w:t>赤泉侯</w:t>
      </w:r>
      <w:proofErr w:type="gramEnd"/>
      <w:r>
        <w:rPr>
          <w:rFonts w:ascii="楷体" w:eastAsia="楷体" w:hAnsi="楷体" w:cs="楷体"/>
          <w:kern w:val="0"/>
          <w:szCs w:val="21"/>
        </w:rPr>
        <w:t>为骑将，追项王，项王瞋目而</w:t>
      </w:r>
      <w:proofErr w:type="gramStart"/>
      <w:r>
        <w:rPr>
          <w:rFonts w:ascii="楷体" w:eastAsia="楷体" w:hAnsi="楷体" w:cs="楷体"/>
          <w:kern w:val="0"/>
          <w:szCs w:val="21"/>
        </w:rPr>
        <w:t>叱</w:t>
      </w:r>
      <w:proofErr w:type="gramEnd"/>
      <w:r>
        <w:rPr>
          <w:rFonts w:ascii="楷体" w:eastAsia="楷体" w:hAnsi="楷体" w:cs="楷体"/>
          <w:kern w:val="0"/>
          <w:szCs w:val="21"/>
        </w:rPr>
        <w:t>之，</w:t>
      </w:r>
      <w:proofErr w:type="gramStart"/>
      <w:r>
        <w:rPr>
          <w:rFonts w:ascii="楷体" w:eastAsia="楷体" w:hAnsi="楷体" w:cs="楷体"/>
          <w:kern w:val="0"/>
          <w:szCs w:val="21"/>
        </w:rPr>
        <w:t>赤泉侯</w:t>
      </w:r>
      <w:proofErr w:type="gramEnd"/>
      <w:r>
        <w:rPr>
          <w:rFonts w:ascii="楷体" w:eastAsia="楷体" w:hAnsi="楷体" w:cs="楷体"/>
          <w:kern w:val="0"/>
          <w:szCs w:val="21"/>
        </w:rPr>
        <w:t>人马俱惊，辟易数里。</w:t>
      </w:r>
      <w:proofErr w:type="gramStart"/>
      <w:r>
        <w:rPr>
          <w:rFonts w:ascii="楷体" w:eastAsia="楷体" w:hAnsi="楷体" w:cs="楷体"/>
          <w:kern w:val="0"/>
          <w:szCs w:val="21"/>
        </w:rPr>
        <w:t>与其骑会为</w:t>
      </w:r>
      <w:proofErr w:type="gramEnd"/>
      <w:r>
        <w:rPr>
          <w:rFonts w:ascii="楷体" w:eastAsia="楷体" w:hAnsi="楷体" w:cs="楷体"/>
          <w:kern w:val="0"/>
          <w:szCs w:val="21"/>
        </w:rPr>
        <w:t>三处。汉军不知项王所在，乃分军为三，复围之。项王乃驰，复斩汉</w:t>
      </w:r>
      <w:proofErr w:type="gramStart"/>
      <w:r>
        <w:rPr>
          <w:rFonts w:ascii="楷体" w:eastAsia="楷体" w:hAnsi="楷体" w:cs="楷体"/>
          <w:kern w:val="0"/>
          <w:szCs w:val="21"/>
        </w:rPr>
        <w:t>一</w:t>
      </w:r>
      <w:proofErr w:type="gramEnd"/>
      <w:r>
        <w:rPr>
          <w:rFonts w:ascii="楷体" w:eastAsia="楷体" w:hAnsi="楷体" w:cs="楷体"/>
          <w:kern w:val="0"/>
          <w:szCs w:val="21"/>
        </w:rPr>
        <w:t>都尉，杀数十百人，复</w:t>
      </w:r>
      <w:proofErr w:type="gramStart"/>
      <w:r>
        <w:rPr>
          <w:rFonts w:ascii="楷体" w:eastAsia="楷体" w:hAnsi="楷体" w:cs="楷体"/>
          <w:kern w:val="0"/>
          <w:szCs w:val="21"/>
        </w:rPr>
        <w:t>聚其骑</w:t>
      </w:r>
      <w:proofErr w:type="gramEnd"/>
      <w:r>
        <w:rPr>
          <w:rFonts w:ascii="楷体" w:eastAsia="楷体" w:hAnsi="楷体" w:cs="楷体"/>
          <w:kern w:val="0"/>
          <w:szCs w:val="21"/>
        </w:rPr>
        <w:t>，亡其</w:t>
      </w:r>
      <w:proofErr w:type="gramStart"/>
      <w:r>
        <w:rPr>
          <w:rFonts w:ascii="楷体" w:eastAsia="楷体" w:hAnsi="楷体" w:cs="楷体"/>
          <w:kern w:val="0"/>
          <w:szCs w:val="21"/>
        </w:rPr>
        <w:t>两骑耳</w:t>
      </w:r>
      <w:proofErr w:type="gramEnd"/>
      <w:r>
        <w:rPr>
          <w:rFonts w:ascii="楷体" w:eastAsia="楷体" w:hAnsi="楷体" w:cs="楷体"/>
          <w:kern w:val="0"/>
          <w:szCs w:val="21"/>
        </w:rPr>
        <w:t>。乃</w:t>
      </w:r>
      <w:proofErr w:type="gramStart"/>
      <w:r>
        <w:rPr>
          <w:rFonts w:ascii="楷体" w:eastAsia="楷体" w:hAnsi="楷体" w:cs="楷体"/>
          <w:kern w:val="0"/>
          <w:szCs w:val="21"/>
        </w:rPr>
        <w:t>谓其骑曰</w:t>
      </w:r>
      <w:proofErr w:type="gramEnd"/>
      <w:r>
        <w:rPr>
          <w:rFonts w:ascii="楷体" w:eastAsia="楷体" w:hAnsi="楷体" w:cs="楷体"/>
          <w:kern w:val="0"/>
          <w:szCs w:val="21"/>
        </w:rPr>
        <w:t>：</w:t>
      </w:r>
      <w:proofErr w:type="gramStart"/>
      <w:r>
        <w:rPr>
          <w:rFonts w:ascii="楷体" w:eastAsia="楷体" w:hAnsi="楷体" w:cs="楷体"/>
          <w:kern w:val="0"/>
          <w:szCs w:val="21"/>
        </w:rPr>
        <w:t>“何如？”骑皆伏</w:t>
      </w:r>
      <w:proofErr w:type="gramEnd"/>
      <w:r>
        <w:rPr>
          <w:rFonts w:ascii="楷体" w:eastAsia="楷体" w:hAnsi="楷体" w:cs="楷体"/>
          <w:kern w:val="0"/>
          <w:szCs w:val="21"/>
        </w:rPr>
        <w:t>曰：“如大王言。”</w:t>
      </w:r>
    </w:p>
    <w:p w:rsidR="00F07D06" w:rsidRDefault="00000000">
      <w:pPr>
        <w:adjustRightInd w:val="0"/>
        <w:snapToGrid w:val="0"/>
        <w:spacing w:after="0" w:line="360" w:lineRule="auto"/>
        <w:ind w:firstLine="480"/>
        <w:rPr>
          <w:rFonts w:ascii="楷体" w:eastAsia="楷体" w:hAnsi="楷体"/>
          <w:kern w:val="0"/>
          <w:sz w:val="24"/>
        </w:rPr>
      </w:pPr>
      <w:r>
        <w:rPr>
          <w:rFonts w:ascii="楷体" w:eastAsia="楷体" w:hAnsi="楷体" w:cs="楷体"/>
          <w:kern w:val="0"/>
          <w:szCs w:val="21"/>
        </w:rPr>
        <w:t>于是项王乃欲东渡乌江。乌江亭长</w:t>
      </w:r>
      <w:proofErr w:type="gramStart"/>
      <w:r>
        <w:rPr>
          <w:rFonts w:ascii="楷体" w:eastAsia="楷体" w:hAnsi="楷体" w:cs="楷体"/>
          <w:kern w:val="0"/>
          <w:szCs w:val="21"/>
        </w:rPr>
        <w:t>舣</w:t>
      </w:r>
      <w:proofErr w:type="gramEnd"/>
      <w:r>
        <w:rPr>
          <w:rFonts w:ascii="楷体" w:eastAsia="楷体" w:hAnsi="楷体" w:cs="楷体"/>
          <w:kern w:val="0"/>
          <w:szCs w:val="21"/>
        </w:rPr>
        <w:t>船待，谓项王曰：“江东虽小，地方千里，众数十万人，亦足王也。愿大王急渡。今独臣有船，汉军至，无以渡。”项王笑曰：“天之亡我，我何渡为！且籍与江东子弟八千人渡江而西，今无一人还，</w:t>
      </w:r>
      <w:r>
        <w:rPr>
          <w:rFonts w:ascii="楷体" w:eastAsia="楷体" w:hAnsi="楷体" w:cs="楷体"/>
          <w:kern w:val="0"/>
          <w:szCs w:val="21"/>
          <w:u w:val="single"/>
        </w:rPr>
        <w:t>纵江东父兄</w:t>
      </w:r>
      <w:proofErr w:type="gramStart"/>
      <w:r>
        <w:rPr>
          <w:rFonts w:ascii="楷体" w:eastAsia="楷体" w:hAnsi="楷体" w:cs="楷体"/>
          <w:kern w:val="0"/>
          <w:szCs w:val="21"/>
          <w:u w:val="single"/>
        </w:rPr>
        <w:t>怜</w:t>
      </w:r>
      <w:proofErr w:type="gramEnd"/>
      <w:r>
        <w:rPr>
          <w:rFonts w:ascii="楷体" w:eastAsia="楷体" w:hAnsi="楷体" w:cs="楷体"/>
          <w:kern w:val="0"/>
          <w:szCs w:val="21"/>
          <w:u w:val="single"/>
        </w:rPr>
        <w:t>而王我，我何面目见之？纵彼不言，籍独不愧于心乎？</w:t>
      </w:r>
      <w:r>
        <w:rPr>
          <w:rFonts w:ascii="楷体" w:eastAsia="楷体" w:hAnsi="楷体" w:cs="楷体"/>
          <w:kern w:val="0"/>
          <w:szCs w:val="21"/>
        </w:rPr>
        <w:t>”乃谓亭长曰：“吾知公长者。吾骑此马五岁，所当无敌，尝</w:t>
      </w:r>
      <w:proofErr w:type="gramStart"/>
      <w:r>
        <w:rPr>
          <w:rFonts w:ascii="楷体" w:eastAsia="楷体" w:hAnsi="楷体" w:cs="楷体"/>
          <w:kern w:val="0"/>
          <w:szCs w:val="21"/>
        </w:rPr>
        <w:t>一</w:t>
      </w:r>
      <w:proofErr w:type="gramEnd"/>
      <w:r>
        <w:rPr>
          <w:rFonts w:ascii="楷体" w:eastAsia="楷体" w:hAnsi="楷体" w:cs="楷体"/>
          <w:kern w:val="0"/>
          <w:szCs w:val="21"/>
        </w:rPr>
        <w:t>日行千里，不忍杀之，以赐公。”乃</w:t>
      </w:r>
      <w:proofErr w:type="gramStart"/>
      <w:r>
        <w:rPr>
          <w:rFonts w:ascii="楷体" w:eastAsia="楷体" w:hAnsi="楷体" w:cs="楷体"/>
          <w:kern w:val="0"/>
          <w:szCs w:val="21"/>
        </w:rPr>
        <w:t>令骑皆</w:t>
      </w:r>
      <w:proofErr w:type="gramEnd"/>
      <w:r>
        <w:rPr>
          <w:rFonts w:ascii="楷体" w:eastAsia="楷体" w:hAnsi="楷体" w:cs="楷体"/>
          <w:kern w:val="0"/>
          <w:szCs w:val="21"/>
        </w:rPr>
        <w:t>下马步行，持短兵接战。独籍所杀汉军数百人。项王身亦被十余创。顾</w:t>
      </w:r>
      <w:proofErr w:type="gramStart"/>
      <w:r>
        <w:rPr>
          <w:rFonts w:ascii="楷体" w:eastAsia="楷体" w:hAnsi="楷体" w:cs="楷体"/>
          <w:kern w:val="0"/>
          <w:szCs w:val="21"/>
        </w:rPr>
        <w:t>见汉骑司马吕</w:t>
      </w:r>
      <w:proofErr w:type="gramEnd"/>
      <w:r>
        <w:rPr>
          <w:rFonts w:ascii="楷体" w:eastAsia="楷体" w:hAnsi="楷体" w:cs="楷体"/>
          <w:kern w:val="0"/>
          <w:szCs w:val="21"/>
        </w:rPr>
        <w:t>马童，曰：“若非</w:t>
      </w:r>
      <w:proofErr w:type="gramStart"/>
      <w:r>
        <w:rPr>
          <w:rFonts w:ascii="楷体" w:eastAsia="楷体" w:hAnsi="楷体" w:cs="楷体"/>
          <w:kern w:val="0"/>
          <w:szCs w:val="21"/>
        </w:rPr>
        <w:t>吾</w:t>
      </w:r>
      <w:proofErr w:type="gramEnd"/>
      <w:r>
        <w:rPr>
          <w:rFonts w:ascii="楷体" w:eastAsia="楷体" w:hAnsi="楷体" w:cs="楷体"/>
          <w:kern w:val="0"/>
          <w:szCs w:val="21"/>
        </w:rPr>
        <w:t>故人乎？”马童面之，指王</w:t>
      </w:r>
      <w:proofErr w:type="gramStart"/>
      <w:r>
        <w:rPr>
          <w:rFonts w:ascii="楷体" w:eastAsia="楷体" w:hAnsi="楷体" w:cs="楷体"/>
          <w:kern w:val="0"/>
          <w:szCs w:val="21"/>
        </w:rPr>
        <w:t>翳</w:t>
      </w:r>
      <w:proofErr w:type="gramEnd"/>
      <w:r>
        <w:rPr>
          <w:rFonts w:ascii="楷体" w:eastAsia="楷体" w:hAnsi="楷体" w:cs="楷体"/>
          <w:kern w:val="0"/>
          <w:szCs w:val="21"/>
        </w:rPr>
        <w:t>曰：“此项王也。”项王乃曰：“吾闻汉</w:t>
      </w:r>
      <w:r>
        <w:rPr>
          <w:rFonts w:ascii="楷体" w:eastAsia="楷体" w:hAnsi="楷体" w:cs="楷体"/>
          <w:kern w:val="0"/>
          <w:szCs w:val="21"/>
          <w:em w:val="dot"/>
        </w:rPr>
        <w:t>购</w:t>
      </w:r>
      <w:r>
        <w:rPr>
          <w:rFonts w:ascii="楷体" w:eastAsia="楷体" w:hAnsi="楷体" w:cs="楷体"/>
          <w:kern w:val="0"/>
          <w:szCs w:val="21"/>
        </w:rPr>
        <w:t>我头千金，</w:t>
      </w:r>
      <w:proofErr w:type="gramStart"/>
      <w:r>
        <w:rPr>
          <w:rFonts w:ascii="楷体" w:eastAsia="楷体" w:hAnsi="楷体" w:cs="楷体"/>
          <w:kern w:val="0"/>
          <w:szCs w:val="21"/>
        </w:rPr>
        <w:t>邑</w:t>
      </w:r>
      <w:proofErr w:type="gramEnd"/>
      <w:r>
        <w:rPr>
          <w:rFonts w:ascii="楷体" w:eastAsia="楷体" w:hAnsi="楷体" w:cs="楷体"/>
          <w:kern w:val="0"/>
          <w:szCs w:val="21"/>
        </w:rPr>
        <w:t>万户，吾为若德。”乃自刎而死。</w:t>
      </w:r>
    </w:p>
    <w:p w:rsidR="00F07D06" w:rsidRDefault="00000000">
      <w:pPr>
        <w:adjustRightInd w:val="0"/>
        <w:snapToGrid w:val="0"/>
        <w:spacing w:after="0" w:line="360" w:lineRule="auto"/>
        <w:jc w:val="right"/>
        <w:rPr>
          <w:rFonts w:ascii="楷体" w:eastAsia="楷体" w:hAnsi="楷体" w:cs="宋体"/>
          <w:kern w:val="0"/>
          <w:szCs w:val="21"/>
        </w:rPr>
      </w:pPr>
      <w:r>
        <w:rPr>
          <w:rFonts w:ascii="楷体" w:eastAsia="楷体" w:hAnsi="楷体" w:cs="宋体"/>
          <w:kern w:val="0"/>
          <w:szCs w:val="21"/>
        </w:rPr>
        <w:t>（选自《史记</w:t>
      </w:r>
      <w:r>
        <w:rPr>
          <w:rFonts w:ascii="楷体" w:eastAsia="楷体" w:hAnsi="楷体"/>
          <w:kern w:val="0"/>
          <w:szCs w:val="21"/>
        </w:rPr>
        <w:t>·</w:t>
      </w:r>
      <w:r>
        <w:rPr>
          <w:rFonts w:ascii="楷体" w:eastAsia="楷体" w:hAnsi="楷体" w:cs="宋体"/>
          <w:kern w:val="0"/>
          <w:szCs w:val="21"/>
        </w:rPr>
        <w:t>项羽本纪》）</w:t>
      </w:r>
      <w:bookmarkEnd w:id="0"/>
    </w:p>
    <w:p w:rsidR="00F07D06" w:rsidRDefault="00000000">
      <w:pPr>
        <w:adjustRightInd w:val="0"/>
        <w:snapToGrid w:val="0"/>
        <w:spacing w:after="0" w:line="360" w:lineRule="auto"/>
        <w:rPr>
          <w:rFonts w:ascii="宋体" w:hAnsi="宋体" w:cs="宋体"/>
          <w:kern w:val="0"/>
          <w:szCs w:val="21"/>
        </w:rPr>
      </w:pPr>
      <w:r>
        <w:rPr>
          <w:rFonts w:ascii="宋体" w:hAnsi="宋体" w:hint="eastAsia"/>
          <w:kern w:val="0"/>
          <w:szCs w:val="21"/>
        </w:rPr>
        <w:t>1</w:t>
      </w:r>
      <w:r>
        <w:rPr>
          <w:rFonts w:ascii="宋体" w:hAnsi="宋体" w:cs="宋体"/>
          <w:kern w:val="0"/>
          <w:szCs w:val="21"/>
        </w:rPr>
        <w:t>.下列对文中画波浪线部分的断句，正确的一项是（</w:t>
      </w:r>
      <w:r>
        <w:rPr>
          <w:rFonts w:ascii="宋体" w:hAnsi="宋体" w:cs="宋体"/>
          <w:kern w:val="0"/>
          <w:szCs w:val="21"/>
        </w:rPr>
        <w:tab/>
      </w:r>
      <w:r>
        <w:rPr>
          <w:rFonts w:ascii="宋体" w:hAnsi="宋体" w:cs="宋体"/>
          <w:kern w:val="0"/>
          <w:szCs w:val="21"/>
        </w:rPr>
        <w:tab/>
        <w:t>）</w:t>
      </w:r>
    </w:p>
    <w:p w:rsidR="00F07D06" w:rsidRDefault="00000000">
      <w:pPr>
        <w:adjustRightInd w:val="0"/>
        <w:snapToGrid w:val="0"/>
        <w:spacing w:after="0" w:line="360" w:lineRule="auto"/>
        <w:rPr>
          <w:rFonts w:ascii="宋体" w:hAnsi="宋体" w:cs="宋体"/>
          <w:kern w:val="0"/>
          <w:szCs w:val="21"/>
        </w:rPr>
      </w:pPr>
      <w:r>
        <w:rPr>
          <w:rFonts w:ascii="宋体" w:hAnsi="宋体"/>
          <w:kern w:val="0"/>
          <w:szCs w:val="21"/>
        </w:rPr>
        <w:t>A.</w:t>
      </w:r>
      <w:r>
        <w:rPr>
          <w:rFonts w:ascii="宋体" w:hAnsi="宋体" w:cs="宋体"/>
          <w:kern w:val="0"/>
          <w:szCs w:val="21"/>
        </w:rPr>
        <w:t>所当者破／所击者服／未尝败／</w:t>
      </w:r>
      <w:proofErr w:type="gramStart"/>
      <w:r>
        <w:rPr>
          <w:rFonts w:ascii="宋体" w:hAnsi="宋体" w:cs="宋体"/>
          <w:kern w:val="0"/>
          <w:szCs w:val="21"/>
        </w:rPr>
        <w:t>北遂霸</w:t>
      </w:r>
      <w:proofErr w:type="gramEnd"/>
      <w:r>
        <w:rPr>
          <w:rFonts w:ascii="宋体" w:hAnsi="宋体" w:cs="宋体"/>
          <w:kern w:val="0"/>
          <w:szCs w:val="21"/>
        </w:rPr>
        <w:t>有天下／然今卒困于此／此天之亡我／非／战之罪也</w:t>
      </w:r>
    </w:p>
    <w:p w:rsidR="00F07D06" w:rsidRDefault="00000000">
      <w:pPr>
        <w:adjustRightInd w:val="0"/>
        <w:snapToGrid w:val="0"/>
        <w:spacing w:after="0" w:line="360" w:lineRule="auto"/>
        <w:rPr>
          <w:rFonts w:ascii="宋体" w:hAnsi="宋体" w:cs="宋体"/>
          <w:kern w:val="0"/>
          <w:szCs w:val="21"/>
        </w:rPr>
      </w:pPr>
      <w:r>
        <w:rPr>
          <w:rFonts w:ascii="宋体" w:hAnsi="宋体"/>
          <w:kern w:val="0"/>
          <w:szCs w:val="21"/>
        </w:rPr>
        <w:t>B.</w:t>
      </w:r>
      <w:r>
        <w:rPr>
          <w:rFonts w:ascii="宋体" w:hAnsi="宋体" w:cs="宋体"/>
          <w:kern w:val="0"/>
          <w:szCs w:val="21"/>
        </w:rPr>
        <w:t>所当者破／所击者服／未尝败北／遂霸有天下／然今卒困于此／此天之亡我／非战之罪也</w:t>
      </w:r>
    </w:p>
    <w:p w:rsidR="00F07D06" w:rsidRDefault="00000000">
      <w:pPr>
        <w:adjustRightInd w:val="0"/>
        <w:snapToGrid w:val="0"/>
        <w:spacing w:after="0" w:line="360" w:lineRule="auto"/>
        <w:rPr>
          <w:rFonts w:ascii="宋体" w:hAnsi="宋体" w:cs="宋体"/>
          <w:kern w:val="0"/>
          <w:szCs w:val="21"/>
        </w:rPr>
      </w:pPr>
      <w:r>
        <w:rPr>
          <w:rFonts w:ascii="宋体" w:hAnsi="宋体"/>
          <w:kern w:val="0"/>
          <w:szCs w:val="21"/>
        </w:rPr>
        <w:t>C.</w:t>
      </w:r>
      <w:r>
        <w:rPr>
          <w:rFonts w:ascii="宋体" w:hAnsi="宋体" w:cs="宋体"/>
          <w:kern w:val="0"/>
          <w:szCs w:val="21"/>
        </w:rPr>
        <w:t>所当</w:t>
      </w:r>
      <w:proofErr w:type="gramStart"/>
      <w:r>
        <w:rPr>
          <w:rFonts w:ascii="宋体" w:hAnsi="宋体" w:cs="宋体"/>
          <w:kern w:val="0"/>
          <w:szCs w:val="21"/>
        </w:rPr>
        <w:t>者破所</w:t>
      </w:r>
      <w:proofErr w:type="gramEnd"/>
      <w:r>
        <w:rPr>
          <w:rFonts w:ascii="宋体" w:hAnsi="宋体" w:cs="宋体"/>
          <w:kern w:val="0"/>
          <w:szCs w:val="21"/>
        </w:rPr>
        <w:t>击者／服／未尝败北／遂霸有天下／然今卒困于此／此天之亡我／非战之罪也</w:t>
      </w:r>
    </w:p>
    <w:p w:rsidR="00F07D06" w:rsidRDefault="00000000">
      <w:pPr>
        <w:adjustRightInd w:val="0"/>
        <w:snapToGrid w:val="0"/>
        <w:spacing w:after="0" w:line="360" w:lineRule="auto"/>
        <w:rPr>
          <w:rFonts w:ascii="宋体" w:hAnsi="宋体" w:cs="宋体"/>
          <w:kern w:val="0"/>
          <w:szCs w:val="21"/>
        </w:rPr>
      </w:pPr>
      <w:r>
        <w:rPr>
          <w:rFonts w:ascii="宋体" w:hAnsi="宋体"/>
          <w:kern w:val="0"/>
          <w:szCs w:val="21"/>
        </w:rPr>
        <w:t>D.</w:t>
      </w:r>
      <w:r>
        <w:rPr>
          <w:rFonts w:ascii="宋体" w:hAnsi="宋体" w:cs="宋体"/>
          <w:kern w:val="0"/>
          <w:szCs w:val="21"/>
        </w:rPr>
        <w:t>所当者破／所击者服／未尝败／</w:t>
      </w:r>
      <w:proofErr w:type="gramStart"/>
      <w:r>
        <w:rPr>
          <w:rFonts w:ascii="宋体" w:hAnsi="宋体" w:cs="宋体"/>
          <w:kern w:val="0"/>
          <w:szCs w:val="21"/>
        </w:rPr>
        <w:t>北遂霸</w:t>
      </w:r>
      <w:proofErr w:type="gramEnd"/>
      <w:r>
        <w:rPr>
          <w:rFonts w:ascii="宋体" w:hAnsi="宋体" w:cs="宋体"/>
          <w:kern w:val="0"/>
          <w:szCs w:val="21"/>
        </w:rPr>
        <w:t>有天下／然今卒／困于此／此天之亡我／非战之罪也</w:t>
      </w:r>
    </w:p>
    <w:p w:rsidR="00F07D06" w:rsidRDefault="00000000">
      <w:pPr>
        <w:adjustRightInd w:val="0"/>
        <w:snapToGrid w:val="0"/>
        <w:spacing w:after="0" w:line="360" w:lineRule="auto"/>
        <w:rPr>
          <w:rFonts w:ascii="宋体" w:hAnsi="宋体" w:cs="宋体"/>
          <w:kern w:val="0"/>
          <w:szCs w:val="21"/>
        </w:rPr>
      </w:pPr>
      <w:r>
        <w:rPr>
          <w:rFonts w:ascii="宋体" w:hAnsi="宋体" w:hint="eastAsia"/>
          <w:kern w:val="0"/>
          <w:szCs w:val="21"/>
        </w:rPr>
        <w:lastRenderedPageBreak/>
        <w:t>2</w:t>
      </w:r>
      <w:r>
        <w:rPr>
          <w:rFonts w:ascii="宋体" w:hAnsi="宋体" w:cs="宋体"/>
          <w:kern w:val="0"/>
          <w:szCs w:val="21"/>
        </w:rPr>
        <w:t>.下列对文中加点词语的相关内容的解说，不正确的一项是（</w:t>
      </w:r>
      <w:r>
        <w:rPr>
          <w:rFonts w:ascii="宋体" w:hAnsi="宋体" w:cs="宋体"/>
          <w:kern w:val="0"/>
          <w:szCs w:val="21"/>
        </w:rPr>
        <w:tab/>
      </w:r>
      <w:r>
        <w:rPr>
          <w:rFonts w:ascii="宋体" w:hAnsi="宋体" w:cs="宋体"/>
          <w:kern w:val="0"/>
          <w:szCs w:val="21"/>
        </w:rPr>
        <w:tab/>
        <w:t>）</w:t>
      </w:r>
    </w:p>
    <w:p w:rsidR="00F07D06" w:rsidRDefault="00000000">
      <w:pPr>
        <w:adjustRightInd w:val="0"/>
        <w:snapToGrid w:val="0"/>
        <w:spacing w:after="0" w:line="360" w:lineRule="auto"/>
        <w:rPr>
          <w:rFonts w:ascii="宋体" w:hAnsi="宋体" w:cs="宋体"/>
          <w:kern w:val="0"/>
          <w:szCs w:val="21"/>
        </w:rPr>
      </w:pPr>
      <w:r>
        <w:rPr>
          <w:rFonts w:ascii="宋体" w:hAnsi="宋体"/>
          <w:kern w:val="0"/>
          <w:szCs w:val="21"/>
        </w:rPr>
        <w:t>A.</w:t>
      </w:r>
      <w:r>
        <w:rPr>
          <w:rFonts w:ascii="宋体" w:hAnsi="宋体" w:cs="宋体"/>
          <w:kern w:val="0"/>
          <w:szCs w:val="21"/>
        </w:rPr>
        <w:t>楚歌：楚人之歌，用楚国方言土语唱的歌。“四面楚歌”比喻陷入四面受敌，到达孤立无援的窘迫境地。</w:t>
      </w:r>
    </w:p>
    <w:p w:rsidR="00F07D06" w:rsidRDefault="00000000">
      <w:pPr>
        <w:adjustRightInd w:val="0"/>
        <w:snapToGrid w:val="0"/>
        <w:spacing w:after="0" w:line="360" w:lineRule="auto"/>
        <w:rPr>
          <w:rFonts w:ascii="宋体" w:hAnsi="宋体" w:cs="宋体"/>
          <w:kern w:val="0"/>
          <w:szCs w:val="21"/>
        </w:rPr>
      </w:pPr>
      <w:r>
        <w:rPr>
          <w:rFonts w:ascii="宋体" w:hAnsi="宋体"/>
          <w:kern w:val="0"/>
          <w:szCs w:val="21"/>
        </w:rPr>
        <w:t>B.</w:t>
      </w:r>
      <w:proofErr w:type="gramStart"/>
      <w:r>
        <w:rPr>
          <w:rFonts w:ascii="宋体" w:hAnsi="宋体" w:cs="宋体"/>
          <w:kern w:val="0"/>
          <w:szCs w:val="21"/>
        </w:rPr>
        <w:t>骓</w:t>
      </w:r>
      <w:proofErr w:type="gramEnd"/>
      <w:r>
        <w:rPr>
          <w:rFonts w:ascii="宋体" w:hAnsi="宋体" w:cs="宋体"/>
          <w:kern w:val="0"/>
          <w:szCs w:val="21"/>
        </w:rPr>
        <w:t>不逝：骏马被困而不得驰骋。逝，向前行进。</w:t>
      </w:r>
    </w:p>
    <w:p w:rsidR="00F07D06" w:rsidRDefault="00000000">
      <w:pPr>
        <w:adjustRightInd w:val="0"/>
        <w:snapToGrid w:val="0"/>
        <w:spacing w:after="0" w:line="360" w:lineRule="auto"/>
        <w:rPr>
          <w:rFonts w:ascii="宋体" w:hAnsi="宋体" w:cs="宋体"/>
          <w:kern w:val="0"/>
          <w:szCs w:val="21"/>
        </w:rPr>
      </w:pPr>
      <w:r>
        <w:rPr>
          <w:rFonts w:ascii="宋体" w:hAnsi="宋体"/>
          <w:kern w:val="0"/>
          <w:szCs w:val="21"/>
        </w:rPr>
        <w:t>C.</w:t>
      </w:r>
      <w:r>
        <w:rPr>
          <w:rFonts w:ascii="宋体" w:hAnsi="宋体" w:cs="宋体"/>
          <w:kern w:val="0"/>
          <w:szCs w:val="21"/>
        </w:rPr>
        <w:t>歌数</w:t>
      </w:r>
      <w:proofErr w:type="gramStart"/>
      <w:r>
        <w:rPr>
          <w:rFonts w:ascii="宋体" w:hAnsi="宋体" w:cs="宋体"/>
          <w:kern w:val="0"/>
          <w:szCs w:val="21"/>
        </w:rPr>
        <w:t>阕</w:t>
      </w:r>
      <w:proofErr w:type="gramEnd"/>
      <w:r>
        <w:rPr>
          <w:rFonts w:ascii="宋体" w:hAnsi="宋体" w:cs="宋体"/>
          <w:kern w:val="0"/>
          <w:szCs w:val="21"/>
        </w:rPr>
        <w:t>：“阕”这里是歌曲或词的一段，前</w:t>
      </w:r>
      <w:proofErr w:type="gramStart"/>
      <w:r>
        <w:rPr>
          <w:rFonts w:ascii="宋体" w:hAnsi="宋体" w:cs="宋体"/>
          <w:kern w:val="0"/>
          <w:szCs w:val="21"/>
        </w:rPr>
        <w:t>一段称</w:t>
      </w:r>
      <w:proofErr w:type="gramEnd"/>
      <w:r>
        <w:rPr>
          <w:rFonts w:ascii="宋体" w:hAnsi="宋体" w:cs="宋体"/>
          <w:kern w:val="0"/>
          <w:szCs w:val="21"/>
        </w:rPr>
        <w:t>“上阕”，后</w:t>
      </w:r>
      <w:proofErr w:type="gramStart"/>
      <w:r>
        <w:rPr>
          <w:rFonts w:ascii="宋体" w:hAnsi="宋体" w:cs="宋体"/>
          <w:kern w:val="0"/>
          <w:szCs w:val="21"/>
        </w:rPr>
        <w:t>一段称</w:t>
      </w:r>
      <w:proofErr w:type="gramEnd"/>
      <w:r>
        <w:rPr>
          <w:rFonts w:ascii="宋体" w:hAnsi="宋体" w:cs="宋体"/>
          <w:kern w:val="0"/>
          <w:szCs w:val="21"/>
        </w:rPr>
        <w:t>“下阕”。“歌数阕”也就是唱了几段的意思。</w:t>
      </w:r>
    </w:p>
    <w:p w:rsidR="00F07D06" w:rsidRDefault="00000000">
      <w:pPr>
        <w:adjustRightInd w:val="0"/>
        <w:snapToGrid w:val="0"/>
        <w:spacing w:after="0" w:line="360" w:lineRule="auto"/>
        <w:rPr>
          <w:rFonts w:ascii="宋体" w:hAnsi="宋体" w:cs="宋体"/>
          <w:kern w:val="0"/>
          <w:szCs w:val="21"/>
        </w:rPr>
      </w:pPr>
      <w:r>
        <w:rPr>
          <w:rFonts w:ascii="宋体" w:hAnsi="宋体"/>
          <w:kern w:val="0"/>
          <w:szCs w:val="21"/>
        </w:rPr>
        <w:t>D.</w:t>
      </w:r>
      <w:r>
        <w:rPr>
          <w:rFonts w:ascii="宋体" w:hAnsi="宋体" w:cs="宋体"/>
          <w:kern w:val="0"/>
          <w:szCs w:val="21"/>
        </w:rPr>
        <w:t>购：这里指设置</w:t>
      </w:r>
      <w:proofErr w:type="gramStart"/>
      <w:r>
        <w:rPr>
          <w:rFonts w:ascii="宋体" w:hAnsi="宋体" w:cs="宋体"/>
          <w:kern w:val="0"/>
          <w:szCs w:val="21"/>
        </w:rPr>
        <w:t>奖金以捉捕</w:t>
      </w:r>
      <w:proofErr w:type="gramEnd"/>
      <w:r>
        <w:rPr>
          <w:rFonts w:ascii="宋体" w:hAnsi="宋体" w:cs="宋体"/>
          <w:kern w:val="0"/>
          <w:szCs w:val="21"/>
        </w:rPr>
        <w:t>犯人。</w:t>
      </w:r>
    </w:p>
    <w:p w:rsidR="00F07D06" w:rsidRDefault="00000000">
      <w:pPr>
        <w:adjustRightInd w:val="0"/>
        <w:snapToGrid w:val="0"/>
        <w:spacing w:after="0" w:line="360" w:lineRule="auto"/>
        <w:rPr>
          <w:rFonts w:ascii="宋体" w:hAnsi="宋体" w:cs="宋体"/>
          <w:kern w:val="0"/>
          <w:szCs w:val="21"/>
        </w:rPr>
      </w:pPr>
      <w:r>
        <w:rPr>
          <w:rFonts w:ascii="宋体" w:hAnsi="宋体" w:hint="eastAsia"/>
          <w:kern w:val="0"/>
          <w:szCs w:val="21"/>
        </w:rPr>
        <w:t>3</w:t>
      </w:r>
      <w:r>
        <w:rPr>
          <w:rFonts w:ascii="宋体" w:hAnsi="宋体" w:cs="宋体"/>
          <w:kern w:val="0"/>
          <w:szCs w:val="21"/>
        </w:rPr>
        <w:t>.下列对原文有关内容的概括和分析，不正确的一项是（</w:t>
      </w:r>
      <w:r>
        <w:rPr>
          <w:rFonts w:ascii="宋体" w:hAnsi="宋体" w:cs="宋体"/>
          <w:kern w:val="0"/>
          <w:szCs w:val="21"/>
        </w:rPr>
        <w:tab/>
      </w:r>
      <w:r>
        <w:rPr>
          <w:rFonts w:ascii="宋体" w:hAnsi="宋体" w:cs="宋体"/>
          <w:kern w:val="0"/>
          <w:szCs w:val="21"/>
        </w:rPr>
        <w:tab/>
        <w:t>）</w:t>
      </w:r>
    </w:p>
    <w:p w:rsidR="00F07D06" w:rsidRDefault="00000000">
      <w:pPr>
        <w:adjustRightInd w:val="0"/>
        <w:snapToGrid w:val="0"/>
        <w:spacing w:after="0" w:line="360" w:lineRule="auto"/>
        <w:rPr>
          <w:rFonts w:ascii="宋体" w:hAnsi="宋体" w:cs="宋体"/>
          <w:kern w:val="0"/>
          <w:szCs w:val="21"/>
        </w:rPr>
      </w:pPr>
      <w:r>
        <w:rPr>
          <w:rFonts w:ascii="宋体" w:hAnsi="宋体"/>
          <w:kern w:val="0"/>
          <w:szCs w:val="21"/>
        </w:rPr>
        <w:t>A.</w:t>
      </w:r>
      <w:r>
        <w:rPr>
          <w:rFonts w:ascii="宋体" w:hAnsi="宋体" w:cs="宋体"/>
          <w:kern w:val="0"/>
          <w:szCs w:val="21"/>
        </w:rPr>
        <w:t>本文由垓下之围、</w:t>
      </w:r>
      <w:proofErr w:type="gramStart"/>
      <w:r>
        <w:rPr>
          <w:rFonts w:ascii="宋体" w:hAnsi="宋体" w:cs="宋体"/>
          <w:kern w:val="0"/>
          <w:szCs w:val="21"/>
        </w:rPr>
        <w:t>东城快</w:t>
      </w:r>
      <w:proofErr w:type="gramEnd"/>
      <w:r>
        <w:rPr>
          <w:rFonts w:ascii="宋体" w:hAnsi="宋体" w:cs="宋体"/>
          <w:kern w:val="0"/>
          <w:szCs w:val="21"/>
        </w:rPr>
        <w:t>战、乌江自刎三部分组成，开头用“虞兮之歌”作为项羽之死这一幕的序曲，让悲怆的气氛笼罩全篇，把读者引进苍茫辽远、四顾寂寥的境界。</w:t>
      </w:r>
    </w:p>
    <w:p w:rsidR="00F07D06" w:rsidRDefault="00000000">
      <w:pPr>
        <w:adjustRightInd w:val="0"/>
        <w:snapToGrid w:val="0"/>
        <w:spacing w:after="0" w:line="360" w:lineRule="auto"/>
        <w:rPr>
          <w:rFonts w:ascii="宋体" w:hAnsi="宋体" w:cs="宋体"/>
          <w:kern w:val="0"/>
          <w:szCs w:val="21"/>
        </w:rPr>
      </w:pPr>
      <w:r>
        <w:rPr>
          <w:rFonts w:ascii="宋体" w:hAnsi="宋体"/>
          <w:kern w:val="0"/>
          <w:szCs w:val="21"/>
        </w:rPr>
        <w:t>B.</w:t>
      </w:r>
      <w:r>
        <w:rPr>
          <w:rFonts w:ascii="宋体" w:hAnsi="宋体" w:cs="宋体"/>
          <w:kern w:val="0"/>
          <w:szCs w:val="21"/>
        </w:rPr>
        <w:t>在</w:t>
      </w:r>
      <w:proofErr w:type="gramStart"/>
      <w:r>
        <w:rPr>
          <w:rFonts w:ascii="宋体" w:hAnsi="宋体" w:cs="宋体"/>
          <w:kern w:val="0"/>
          <w:szCs w:val="21"/>
        </w:rPr>
        <w:t>东城快</w:t>
      </w:r>
      <w:proofErr w:type="gramEnd"/>
      <w:r>
        <w:rPr>
          <w:rFonts w:ascii="宋体" w:hAnsi="宋体" w:cs="宋体"/>
          <w:kern w:val="0"/>
          <w:szCs w:val="21"/>
        </w:rPr>
        <w:t>战之前，由于</w:t>
      </w:r>
      <w:proofErr w:type="gramStart"/>
      <w:r>
        <w:rPr>
          <w:rFonts w:ascii="宋体" w:hAnsi="宋体" w:cs="宋体"/>
          <w:kern w:val="0"/>
          <w:szCs w:val="21"/>
        </w:rPr>
        <w:t>田父骗项羽</w:t>
      </w:r>
      <w:proofErr w:type="gramEnd"/>
      <w:r>
        <w:rPr>
          <w:rFonts w:ascii="宋体" w:hAnsi="宋体" w:cs="宋体"/>
          <w:kern w:val="0"/>
          <w:szCs w:val="21"/>
        </w:rPr>
        <w:t>，才导致项军“陷大泽中”，暗示项羽惯于骗人，此时自食其果；也表现了他自负不知自省和从来不相信别人敢骗他的直率、粗犷的性格。</w:t>
      </w:r>
    </w:p>
    <w:p w:rsidR="00F07D06" w:rsidRDefault="00000000">
      <w:pPr>
        <w:adjustRightInd w:val="0"/>
        <w:snapToGrid w:val="0"/>
        <w:spacing w:after="0" w:line="360" w:lineRule="auto"/>
        <w:rPr>
          <w:rFonts w:ascii="宋体" w:hAnsi="宋体" w:cs="宋体"/>
          <w:kern w:val="0"/>
          <w:szCs w:val="21"/>
        </w:rPr>
      </w:pPr>
      <w:r>
        <w:rPr>
          <w:rFonts w:ascii="宋体" w:hAnsi="宋体"/>
          <w:kern w:val="0"/>
          <w:szCs w:val="21"/>
        </w:rPr>
        <w:t>C.</w:t>
      </w:r>
      <w:r>
        <w:rPr>
          <w:rFonts w:ascii="宋体" w:hAnsi="宋体" w:cs="宋体"/>
          <w:kern w:val="0"/>
          <w:szCs w:val="21"/>
        </w:rPr>
        <w:t>乌江自刎中，作者设计了“乌江亭长</w:t>
      </w:r>
      <w:proofErr w:type="gramStart"/>
      <w:r>
        <w:rPr>
          <w:rFonts w:ascii="宋体" w:hAnsi="宋体" w:cs="宋体"/>
          <w:kern w:val="0"/>
          <w:szCs w:val="21"/>
        </w:rPr>
        <w:t>舣</w:t>
      </w:r>
      <w:proofErr w:type="gramEnd"/>
      <w:r>
        <w:rPr>
          <w:rFonts w:ascii="宋体" w:hAnsi="宋体" w:cs="宋体"/>
          <w:kern w:val="0"/>
          <w:szCs w:val="21"/>
        </w:rPr>
        <w:t>船待”这个细节，似乎是让这位英雄在生命与尊严之间进行选择，让其在江边慷慨陈词，使得英雄的形象更加丰满完美。</w:t>
      </w:r>
    </w:p>
    <w:p w:rsidR="00F07D06" w:rsidRDefault="00000000">
      <w:pPr>
        <w:adjustRightInd w:val="0"/>
        <w:snapToGrid w:val="0"/>
        <w:spacing w:after="0" w:line="360" w:lineRule="auto"/>
        <w:rPr>
          <w:rFonts w:ascii="宋体" w:hAnsi="宋体" w:cs="宋体"/>
          <w:kern w:val="0"/>
          <w:szCs w:val="21"/>
        </w:rPr>
      </w:pPr>
      <w:r>
        <w:rPr>
          <w:rFonts w:ascii="宋体" w:hAnsi="宋体"/>
          <w:kern w:val="0"/>
          <w:szCs w:val="21"/>
        </w:rPr>
        <w:t>D.</w:t>
      </w:r>
      <w:r>
        <w:rPr>
          <w:rFonts w:ascii="宋体" w:hAnsi="宋体" w:cs="宋体"/>
          <w:kern w:val="0"/>
          <w:szCs w:val="21"/>
        </w:rPr>
        <w:t>本文三个</w:t>
      </w:r>
      <w:proofErr w:type="gramStart"/>
      <w:r>
        <w:rPr>
          <w:rFonts w:ascii="宋体" w:hAnsi="宋体" w:cs="宋体"/>
          <w:kern w:val="0"/>
          <w:szCs w:val="21"/>
        </w:rPr>
        <w:t>场次之间</w:t>
      </w:r>
      <w:proofErr w:type="gramEnd"/>
      <w:r>
        <w:rPr>
          <w:rFonts w:ascii="宋体" w:hAnsi="宋体" w:cs="宋体"/>
          <w:kern w:val="0"/>
          <w:szCs w:val="21"/>
        </w:rPr>
        <w:t>节奏多变，起伏张弛，抑扬徐疾。第一场重在抒情，节奏</w:t>
      </w:r>
      <w:proofErr w:type="gramStart"/>
      <w:r>
        <w:rPr>
          <w:rFonts w:ascii="宋体" w:hAnsi="宋体" w:cs="宋体"/>
          <w:kern w:val="0"/>
          <w:szCs w:val="21"/>
        </w:rPr>
        <w:t>纡</w:t>
      </w:r>
      <w:proofErr w:type="gramEnd"/>
      <w:r>
        <w:rPr>
          <w:rFonts w:ascii="宋体" w:hAnsi="宋体" w:cs="宋体"/>
          <w:kern w:val="0"/>
          <w:szCs w:val="21"/>
        </w:rPr>
        <w:t>徐；第二场重在叙事，全用短节奏，气氛紧张，声情激越；第三场</w:t>
      </w:r>
      <w:proofErr w:type="gramStart"/>
      <w:r>
        <w:rPr>
          <w:rFonts w:ascii="宋体" w:hAnsi="宋体" w:cs="宋体"/>
          <w:kern w:val="0"/>
          <w:szCs w:val="21"/>
        </w:rPr>
        <w:t>江畔陈</w:t>
      </w:r>
      <w:proofErr w:type="gramEnd"/>
      <w:r>
        <w:rPr>
          <w:rFonts w:ascii="宋体" w:hAnsi="宋体" w:cs="宋体"/>
          <w:kern w:val="0"/>
          <w:szCs w:val="21"/>
        </w:rPr>
        <w:t>辞，</w:t>
      </w:r>
      <w:proofErr w:type="gramStart"/>
      <w:r>
        <w:rPr>
          <w:rFonts w:ascii="宋体" w:hAnsi="宋体" w:cs="宋体"/>
          <w:kern w:val="0"/>
          <w:szCs w:val="21"/>
        </w:rPr>
        <w:t>羽声慷慨</w:t>
      </w:r>
      <w:proofErr w:type="gramEnd"/>
      <w:r>
        <w:rPr>
          <w:rFonts w:ascii="宋体" w:hAnsi="宋体" w:cs="宋体"/>
          <w:kern w:val="0"/>
          <w:szCs w:val="21"/>
        </w:rPr>
        <w:t>。</w:t>
      </w:r>
    </w:p>
    <w:p w:rsidR="00F07D06" w:rsidRDefault="00000000">
      <w:pPr>
        <w:adjustRightInd w:val="0"/>
        <w:snapToGrid w:val="0"/>
        <w:spacing w:after="0" w:line="360" w:lineRule="auto"/>
        <w:rPr>
          <w:rFonts w:ascii="宋体" w:hAnsi="宋体" w:cs="宋体"/>
          <w:kern w:val="0"/>
          <w:szCs w:val="21"/>
        </w:rPr>
      </w:pPr>
      <w:r>
        <w:rPr>
          <w:rFonts w:ascii="宋体" w:hAnsi="宋体" w:hint="eastAsia"/>
          <w:kern w:val="0"/>
          <w:szCs w:val="21"/>
        </w:rPr>
        <w:t>4</w:t>
      </w:r>
      <w:r>
        <w:rPr>
          <w:rFonts w:ascii="宋体" w:hAnsi="宋体" w:cs="宋体"/>
          <w:kern w:val="0"/>
          <w:szCs w:val="21"/>
        </w:rPr>
        <w:t>.把文中画横线的句子翻译成现代汉语。</w:t>
      </w:r>
    </w:p>
    <w:p w:rsidR="00F07D06" w:rsidRDefault="00000000">
      <w:pPr>
        <w:adjustRightInd w:val="0"/>
        <w:snapToGrid w:val="0"/>
        <w:spacing w:after="0" w:line="360" w:lineRule="auto"/>
        <w:rPr>
          <w:rFonts w:ascii="宋体" w:hAnsi="宋体" w:cs="宋体"/>
          <w:kern w:val="0"/>
          <w:szCs w:val="21"/>
        </w:rPr>
      </w:pPr>
      <w:r>
        <w:rPr>
          <w:rFonts w:ascii="宋体" w:hAnsi="宋体" w:cs="宋体"/>
          <w:kern w:val="0"/>
          <w:szCs w:val="21"/>
        </w:rPr>
        <w:t>①为诸君溃围，斩将，</w:t>
      </w:r>
      <w:proofErr w:type="gramStart"/>
      <w:r>
        <w:rPr>
          <w:rFonts w:ascii="宋体" w:hAnsi="宋体" w:cs="宋体"/>
          <w:kern w:val="0"/>
          <w:szCs w:val="21"/>
        </w:rPr>
        <w:t>刈</w:t>
      </w:r>
      <w:proofErr w:type="gramEnd"/>
      <w:r>
        <w:rPr>
          <w:rFonts w:ascii="宋体" w:hAnsi="宋体" w:cs="宋体"/>
          <w:kern w:val="0"/>
          <w:szCs w:val="21"/>
        </w:rPr>
        <w:t>旗，令诸君知天亡我，非战之罪也。</w:t>
      </w:r>
    </w:p>
    <w:p w:rsidR="00F07D06" w:rsidRDefault="00000000">
      <w:pPr>
        <w:adjustRightInd w:val="0"/>
        <w:snapToGrid w:val="0"/>
        <w:spacing w:after="0" w:line="360" w:lineRule="auto"/>
        <w:rPr>
          <w:rFonts w:ascii="宋体" w:hAnsi="宋体" w:cs="宋体"/>
          <w:kern w:val="0"/>
          <w:szCs w:val="21"/>
        </w:rPr>
      </w:pPr>
      <w:r>
        <w:rPr>
          <w:rFonts w:ascii="宋体" w:hAnsi="宋体" w:cs="宋体" w:hint="eastAsia"/>
          <w:kern w:val="0"/>
          <w:szCs w:val="21"/>
        </w:rPr>
        <w:t>_________________________________________________________________________________________________</w:t>
      </w:r>
    </w:p>
    <w:p w:rsidR="00F07D06" w:rsidRDefault="00000000">
      <w:pPr>
        <w:adjustRightInd w:val="0"/>
        <w:snapToGrid w:val="0"/>
        <w:spacing w:after="0" w:line="360" w:lineRule="auto"/>
        <w:rPr>
          <w:rFonts w:ascii="宋体" w:hAnsi="宋体" w:cs="宋体"/>
          <w:kern w:val="0"/>
          <w:szCs w:val="21"/>
        </w:rPr>
      </w:pPr>
      <w:r>
        <w:rPr>
          <w:rFonts w:ascii="宋体" w:hAnsi="宋体" w:cs="宋体" w:hint="eastAsia"/>
          <w:kern w:val="0"/>
          <w:szCs w:val="21"/>
        </w:rPr>
        <w:t>_________________________________________________________________________________________________</w:t>
      </w:r>
    </w:p>
    <w:p w:rsidR="00F07D06" w:rsidRDefault="00000000">
      <w:pPr>
        <w:adjustRightInd w:val="0"/>
        <w:snapToGrid w:val="0"/>
        <w:spacing w:after="0" w:line="360" w:lineRule="auto"/>
        <w:rPr>
          <w:rFonts w:ascii="宋体" w:hAnsi="宋体" w:cs="宋体"/>
          <w:kern w:val="0"/>
          <w:szCs w:val="21"/>
        </w:rPr>
      </w:pPr>
      <w:r>
        <w:rPr>
          <w:rFonts w:ascii="宋体" w:hAnsi="宋体" w:cs="宋体"/>
          <w:kern w:val="0"/>
          <w:szCs w:val="21"/>
        </w:rPr>
        <w:t>②纵江东父兄</w:t>
      </w:r>
      <w:proofErr w:type="gramStart"/>
      <w:r>
        <w:rPr>
          <w:rFonts w:ascii="宋体" w:hAnsi="宋体" w:cs="宋体"/>
          <w:kern w:val="0"/>
          <w:szCs w:val="21"/>
        </w:rPr>
        <w:t>怜</w:t>
      </w:r>
      <w:proofErr w:type="gramEnd"/>
      <w:r>
        <w:rPr>
          <w:rFonts w:ascii="宋体" w:hAnsi="宋体" w:cs="宋体"/>
          <w:kern w:val="0"/>
          <w:szCs w:val="21"/>
        </w:rPr>
        <w:t>而王我，我何面目见之？</w:t>
      </w:r>
      <w:proofErr w:type="gramStart"/>
      <w:r>
        <w:rPr>
          <w:rFonts w:ascii="宋体" w:hAnsi="宋体" w:cs="宋体"/>
          <w:kern w:val="0"/>
          <w:szCs w:val="21"/>
        </w:rPr>
        <w:t>纵彼不言</w:t>
      </w:r>
      <w:proofErr w:type="gramEnd"/>
      <w:r>
        <w:rPr>
          <w:rFonts w:ascii="宋体" w:hAnsi="宋体" w:cs="宋体"/>
          <w:kern w:val="0"/>
          <w:szCs w:val="21"/>
        </w:rPr>
        <w:t>，</w:t>
      </w:r>
      <w:proofErr w:type="gramStart"/>
      <w:r>
        <w:rPr>
          <w:rFonts w:ascii="宋体" w:hAnsi="宋体" w:cs="宋体"/>
          <w:kern w:val="0"/>
          <w:szCs w:val="21"/>
        </w:rPr>
        <w:t>籍独不愧</w:t>
      </w:r>
      <w:proofErr w:type="gramEnd"/>
      <w:r>
        <w:rPr>
          <w:rFonts w:ascii="宋体" w:hAnsi="宋体" w:cs="宋体"/>
          <w:kern w:val="0"/>
          <w:szCs w:val="21"/>
        </w:rPr>
        <w:t>于心乎？</w:t>
      </w:r>
    </w:p>
    <w:p w:rsidR="00F07D06" w:rsidRDefault="00000000">
      <w:pPr>
        <w:adjustRightInd w:val="0"/>
        <w:snapToGrid w:val="0"/>
        <w:spacing w:after="0" w:line="360" w:lineRule="auto"/>
        <w:rPr>
          <w:rFonts w:ascii="宋体" w:hAnsi="宋体" w:cs="宋体"/>
          <w:kern w:val="0"/>
          <w:szCs w:val="21"/>
        </w:rPr>
      </w:pPr>
      <w:r>
        <w:rPr>
          <w:rFonts w:ascii="宋体" w:hAnsi="宋体" w:cs="宋体" w:hint="eastAsia"/>
          <w:kern w:val="0"/>
          <w:szCs w:val="21"/>
        </w:rPr>
        <w:t>_________________________________________________________________________________________________</w:t>
      </w:r>
    </w:p>
    <w:p w:rsidR="00F07D06" w:rsidRDefault="00000000">
      <w:pPr>
        <w:adjustRightInd w:val="0"/>
        <w:snapToGrid w:val="0"/>
        <w:spacing w:after="0" w:line="360" w:lineRule="auto"/>
        <w:rPr>
          <w:rFonts w:ascii="宋体" w:hAnsi="宋体" w:cs="宋体"/>
          <w:kern w:val="0"/>
          <w:szCs w:val="21"/>
        </w:rPr>
      </w:pPr>
      <w:r>
        <w:rPr>
          <w:rFonts w:ascii="宋体" w:hAnsi="宋体" w:cs="宋体" w:hint="eastAsia"/>
          <w:kern w:val="0"/>
          <w:szCs w:val="21"/>
        </w:rPr>
        <w:t>_________________________________________________________________________________________________</w:t>
      </w:r>
    </w:p>
    <w:p w:rsidR="00F07D06" w:rsidRDefault="00000000">
      <w:pPr>
        <w:adjustRightInd w:val="0"/>
        <w:snapToGrid w:val="0"/>
        <w:spacing w:after="0" w:line="360" w:lineRule="auto"/>
        <w:rPr>
          <w:rFonts w:ascii="宋体" w:hAnsi="宋体" w:cs="宋体"/>
          <w:kern w:val="0"/>
          <w:szCs w:val="21"/>
        </w:rPr>
      </w:pPr>
      <w:r>
        <w:rPr>
          <w:rFonts w:ascii="宋体" w:hAnsi="宋体" w:hint="eastAsia"/>
          <w:kern w:val="0"/>
          <w:szCs w:val="21"/>
        </w:rPr>
        <w:t>5</w:t>
      </w:r>
      <w:r>
        <w:rPr>
          <w:rFonts w:ascii="宋体" w:hAnsi="宋体" w:cs="宋体"/>
          <w:kern w:val="0"/>
          <w:szCs w:val="21"/>
        </w:rPr>
        <w:t>.本文刻画了项羽什么样的形象特点？请结合文本分析。</w:t>
      </w:r>
    </w:p>
    <w:p w:rsidR="00F07D06" w:rsidRDefault="00000000">
      <w:pPr>
        <w:adjustRightInd w:val="0"/>
        <w:snapToGrid w:val="0"/>
        <w:spacing w:after="0" w:line="360" w:lineRule="auto"/>
        <w:rPr>
          <w:rFonts w:ascii="宋体" w:hAnsi="宋体" w:cs="宋体"/>
          <w:kern w:val="0"/>
          <w:szCs w:val="21"/>
        </w:rPr>
      </w:pPr>
      <w:r>
        <w:rPr>
          <w:rFonts w:ascii="宋体" w:hAnsi="宋体" w:cs="宋体" w:hint="eastAsia"/>
          <w:kern w:val="0"/>
          <w:szCs w:val="21"/>
        </w:rPr>
        <w:t>_________________________________________________________________________________________________</w:t>
      </w:r>
    </w:p>
    <w:p w:rsidR="00F07D06" w:rsidRDefault="00000000">
      <w:pPr>
        <w:adjustRightInd w:val="0"/>
        <w:snapToGrid w:val="0"/>
        <w:spacing w:after="0" w:line="360" w:lineRule="auto"/>
        <w:rPr>
          <w:rFonts w:ascii="宋体" w:hAnsi="宋体" w:cs="宋体"/>
          <w:kern w:val="0"/>
          <w:szCs w:val="21"/>
        </w:rPr>
      </w:pPr>
      <w:r>
        <w:rPr>
          <w:rFonts w:ascii="宋体" w:hAnsi="宋体" w:cs="宋体" w:hint="eastAsia"/>
          <w:kern w:val="0"/>
          <w:szCs w:val="21"/>
        </w:rPr>
        <w:t>_________________________________________________________________________________________________</w:t>
      </w:r>
    </w:p>
    <w:p w:rsidR="00F07D06" w:rsidRDefault="00000000">
      <w:pPr>
        <w:adjustRightInd w:val="0"/>
        <w:snapToGrid w:val="0"/>
        <w:spacing w:after="0" w:line="360" w:lineRule="auto"/>
        <w:rPr>
          <w:rFonts w:ascii="宋体" w:hAnsi="宋体" w:cs="宋体"/>
          <w:kern w:val="0"/>
          <w:szCs w:val="21"/>
        </w:rPr>
      </w:pPr>
      <w:r>
        <w:rPr>
          <w:rFonts w:ascii="宋体" w:hAnsi="宋体" w:cs="宋体" w:hint="eastAsia"/>
          <w:kern w:val="0"/>
          <w:szCs w:val="21"/>
        </w:rPr>
        <w:t>_________________________________________________________________________________________________</w:t>
      </w:r>
    </w:p>
    <w:p w:rsidR="00F07D06" w:rsidRDefault="00000000">
      <w:pPr>
        <w:adjustRightInd w:val="0"/>
        <w:snapToGrid w:val="0"/>
        <w:spacing w:after="0" w:line="360" w:lineRule="auto"/>
        <w:rPr>
          <w:rFonts w:ascii="宋体" w:hAnsi="宋体" w:cs="宋体"/>
          <w:b/>
          <w:bCs/>
          <w:color w:val="000000" w:themeColor="text1"/>
          <w:spacing w:val="4"/>
          <w:kern w:val="10"/>
          <w:szCs w:val="21"/>
          <w:lang w:bidi="ne-NP"/>
        </w:rPr>
      </w:pPr>
      <w:r>
        <w:rPr>
          <w:rFonts w:ascii="宋体" w:hAnsi="宋体" w:hint="eastAsia"/>
          <w:bCs/>
          <w:color w:val="000000" w:themeColor="text1"/>
          <w:szCs w:val="21"/>
        </w:rPr>
        <w:t>★</w:t>
      </w:r>
      <w:r>
        <w:rPr>
          <w:rFonts w:ascii="宋体" w:hAnsi="宋体" w:cs="宋体" w:hint="eastAsia"/>
          <w:b/>
          <w:bCs/>
          <w:color w:val="000000" w:themeColor="text1"/>
          <w:spacing w:val="4"/>
          <w:kern w:val="10"/>
          <w:szCs w:val="21"/>
          <w:lang w:bidi="ne-NP"/>
        </w:rPr>
        <w:t>三、选做题（10分钟）</w:t>
      </w:r>
    </w:p>
    <w:p w:rsidR="00F07D06" w:rsidRDefault="00000000">
      <w:pPr>
        <w:adjustRightInd w:val="0"/>
        <w:snapToGrid w:val="0"/>
        <w:spacing w:after="0" w:line="360" w:lineRule="auto"/>
        <w:rPr>
          <w:rFonts w:ascii="宋体" w:hAnsi="宋体"/>
        </w:rPr>
      </w:pPr>
      <w:bookmarkStart w:id="1" w:name="14f3998b-568a-405b-a49d-c17bb38408f3"/>
      <w:r>
        <w:rPr>
          <w:rFonts w:ascii="宋体" w:hAnsi="宋体" w:cs="宋体"/>
          <w:kern w:val="0"/>
          <w:szCs w:val="21"/>
        </w:rPr>
        <w:t>阅读下面的文字，完成下面小题。</w:t>
      </w:r>
    </w:p>
    <w:p w:rsidR="00F07D06" w:rsidRDefault="00000000">
      <w:pPr>
        <w:adjustRightInd w:val="0"/>
        <w:snapToGrid w:val="0"/>
        <w:spacing w:after="0" w:line="360" w:lineRule="auto"/>
        <w:ind w:firstLine="420"/>
        <w:rPr>
          <w:rFonts w:ascii="宋体" w:hAnsi="宋体"/>
          <w:kern w:val="0"/>
          <w:sz w:val="24"/>
        </w:rPr>
      </w:pPr>
      <w:r>
        <w:rPr>
          <w:rFonts w:ascii="宋体" w:hAnsi="宋体" w:cs="宋体"/>
          <w:kern w:val="0"/>
          <w:szCs w:val="21"/>
        </w:rPr>
        <w:t>材料</w:t>
      </w:r>
      <w:proofErr w:type="gramStart"/>
      <w:r>
        <w:rPr>
          <w:rFonts w:ascii="宋体" w:hAnsi="宋体" w:cs="宋体"/>
          <w:kern w:val="0"/>
          <w:szCs w:val="21"/>
        </w:rPr>
        <w:t>一</w:t>
      </w:r>
      <w:proofErr w:type="gramEnd"/>
      <w:r>
        <w:rPr>
          <w:rFonts w:ascii="宋体" w:hAnsi="宋体" w:cs="宋体"/>
          <w:kern w:val="0"/>
          <w:szCs w:val="21"/>
        </w:rPr>
        <w:t>：</w:t>
      </w:r>
    </w:p>
    <w:p w:rsidR="00F07D06" w:rsidRDefault="00000000">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文本解读肯定要进入文本的内部，倾听文本语言非常细微的声响。但是，由于文本的意蕴隐藏得很深，有时仅从“这一篇”中无法发掘更丰富、更有价值的意义，这时就需要我们开阔视野，本着基于文本、超越文本而又不偏离文本的原则，尝试在“这一篇”的基础上进行横向延伸与纵向拓展，进行</w:t>
      </w:r>
      <w:proofErr w:type="gramStart"/>
      <w:r>
        <w:rPr>
          <w:rFonts w:ascii="楷体" w:eastAsia="楷体" w:hAnsi="楷体" w:cs="楷体"/>
          <w:kern w:val="0"/>
          <w:szCs w:val="21"/>
        </w:rPr>
        <w:t>互文性文本</w:t>
      </w:r>
      <w:proofErr w:type="gramEnd"/>
      <w:r>
        <w:rPr>
          <w:rFonts w:ascii="楷体" w:eastAsia="楷体" w:hAnsi="楷体" w:cs="楷体"/>
          <w:kern w:val="0"/>
          <w:szCs w:val="21"/>
        </w:rPr>
        <w:t>解读。</w:t>
      </w:r>
    </w:p>
    <w:p w:rsidR="00F07D06" w:rsidRDefault="00000000">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文本解读就是分析，而分析就是揭示问题和矛盾。不少文本的问题和矛盾需要寻找相关文本来进行合理阐释，这时，阐释文本就构成了互文本。例如，《愚公移山》中有这样一个为人所忽视、也令人费解的细节：“操蛇之神闻之，惧其不已也。”为什么操蛇之神“惧其不已”，而帝则“感其诚”呢？也就是说，同样是神，在对待愚</w:t>
      </w:r>
      <w:r>
        <w:rPr>
          <w:rFonts w:ascii="楷体" w:eastAsia="楷体" w:hAnsi="楷体" w:cs="楷体"/>
          <w:kern w:val="0"/>
          <w:szCs w:val="21"/>
        </w:rPr>
        <w:lastRenderedPageBreak/>
        <w:t>公的态度上为何呈现出如此大的差异？对此，东晋学者张湛这样注释：“《大荒经》云：‘山海神皆执蛇。’”操蛇之神就是山海之神，他们“惧其不已”就是怕愚公如此坚持下去会改变原有的山海形貌，无山，</w:t>
      </w:r>
      <w:proofErr w:type="gramStart"/>
      <w:r>
        <w:rPr>
          <w:rFonts w:ascii="楷体" w:eastAsia="楷体" w:hAnsi="楷体" w:cs="楷体"/>
          <w:kern w:val="0"/>
          <w:szCs w:val="21"/>
        </w:rPr>
        <w:t>山神居</w:t>
      </w:r>
      <w:proofErr w:type="gramEnd"/>
      <w:r>
        <w:rPr>
          <w:rFonts w:ascii="楷体" w:eastAsia="楷体" w:hAnsi="楷体" w:cs="楷体"/>
          <w:kern w:val="0"/>
          <w:szCs w:val="21"/>
        </w:rPr>
        <w:t>何处？无海，海神司何处？因此，帝“命夸</w:t>
      </w:r>
      <w:proofErr w:type="gramStart"/>
      <w:r>
        <w:rPr>
          <w:rFonts w:ascii="楷体" w:eastAsia="楷体" w:hAnsi="楷体" w:cs="楷体"/>
          <w:kern w:val="0"/>
          <w:szCs w:val="21"/>
        </w:rPr>
        <w:t>娥</w:t>
      </w:r>
      <w:proofErr w:type="gramEnd"/>
      <w:r>
        <w:rPr>
          <w:rFonts w:ascii="楷体" w:eastAsia="楷体" w:hAnsi="楷体" w:cs="楷体"/>
          <w:kern w:val="0"/>
          <w:szCs w:val="21"/>
        </w:rPr>
        <w:t>氏二子负二山，</w:t>
      </w:r>
      <w:proofErr w:type="gramStart"/>
      <w:r>
        <w:rPr>
          <w:rFonts w:ascii="楷体" w:eastAsia="楷体" w:hAnsi="楷体" w:cs="楷体"/>
          <w:kern w:val="0"/>
          <w:szCs w:val="21"/>
        </w:rPr>
        <w:t>一厝</w:t>
      </w:r>
      <w:proofErr w:type="gramEnd"/>
      <w:r>
        <w:rPr>
          <w:rFonts w:ascii="楷体" w:eastAsia="楷体" w:hAnsi="楷体" w:cs="楷体"/>
          <w:kern w:val="0"/>
          <w:szCs w:val="21"/>
        </w:rPr>
        <w:t>朔东，</w:t>
      </w:r>
      <w:proofErr w:type="gramStart"/>
      <w:r>
        <w:rPr>
          <w:rFonts w:ascii="楷体" w:eastAsia="楷体" w:hAnsi="楷体" w:cs="楷体"/>
          <w:kern w:val="0"/>
          <w:szCs w:val="21"/>
        </w:rPr>
        <w:t>一厝雍</w:t>
      </w:r>
      <w:proofErr w:type="gramEnd"/>
      <w:r>
        <w:rPr>
          <w:rFonts w:ascii="楷体" w:eastAsia="楷体" w:hAnsi="楷体" w:cs="楷体"/>
          <w:kern w:val="0"/>
          <w:szCs w:val="21"/>
        </w:rPr>
        <w:t>南”。如此一来，单就文本本身所传达的信息看，只强调“愚公精神”的观点是一种不全面的理解，忽视了文本隐含着的多重信息、意义的表达。而通过张湛的阐释文本进行</w:t>
      </w:r>
      <w:proofErr w:type="gramStart"/>
      <w:r>
        <w:rPr>
          <w:rFonts w:ascii="楷体" w:eastAsia="楷体" w:hAnsi="楷体" w:cs="楷体"/>
          <w:kern w:val="0"/>
          <w:szCs w:val="21"/>
        </w:rPr>
        <w:t>互文性解读</w:t>
      </w:r>
      <w:proofErr w:type="gramEnd"/>
      <w:r>
        <w:rPr>
          <w:rFonts w:ascii="楷体" w:eastAsia="楷体" w:hAnsi="楷体" w:cs="楷体"/>
          <w:kern w:val="0"/>
          <w:szCs w:val="21"/>
        </w:rPr>
        <w:t>，还可以读出这则寓言蕴含保护自身居住环境生态的意义。</w:t>
      </w:r>
    </w:p>
    <w:p w:rsidR="00F07D06" w:rsidRDefault="00000000">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利用</w:t>
      </w:r>
      <w:proofErr w:type="gramStart"/>
      <w:r>
        <w:rPr>
          <w:rFonts w:ascii="楷体" w:eastAsia="楷体" w:hAnsi="楷体" w:cs="楷体"/>
          <w:kern w:val="0"/>
          <w:szCs w:val="21"/>
        </w:rPr>
        <w:t>互文性文本</w:t>
      </w:r>
      <w:proofErr w:type="gramEnd"/>
      <w:r>
        <w:rPr>
          <w:rFonts w:ascii="楷体" w:eastAsia="楷体" w:hAnsi="楷体" w:cs="楷体"/>
          <w:kern w:val="0"/>
          <w:szCs w:val="21"/>
        </w:rPr>
        <w:t>解读，得出的意义我们称之为文本的“互文性意义”，</w:t>
      </w:r>
      <w:proofErr w:type="gramStart"/>
      <w:r>
        <w:rPr>
          <w:rFonts w:ascii="楷体" w:eastAsia="楷体" w:hAnsi="楷体" w:cs="楷体"/>
          <w:kern w:val="0"/>
          <w:szCs w:val="21"/>
        </w:rPr>
        <w:t>互文性意义</w:t>
      </w:r>
      <w:proofErr w:type="gramEnd"/>
      <w:r>
        <w:rPr>
          <w:rFonts w:ascii="楷体" w:eastAsia="楷体" w:hAnsi="楷体" w:cs="楷体"/>
          <w:kern w:val="0"/>
          <w:szCs w:val="21"/>
        </w:rPr>
        <w:t>并不完全就是文本本身的意义，从这个层面上讲，</w:t>
      </w:r>
      <w:proofErr w:type="gramStart"/>
      <w:r>
        <w:rPr>
          <w:rFonts w:ascii="楷体" w:eastAsia="楷体" w:hAnsi="楷体" w:cs="楷体"/>
          <w:kern w:val="0"/>
          <w:szCs w:val="21"/>
        </w:rPr>
        <w:t>互文性文本</w:t>
      </w:r>
      <w:proofErr w:type="gramEnd"/>
      <w:r>
        <w:rPr>
          <w:rFonts w:ascii="楷体" w:eastAsia="楷体" w:hAnsi="楷体" w:cs="楷体"/>
          <w:kern w:val="0"/>
          <w:szCs w:val="21"/>
        </w:rPr>
        <w:t>解读通过构成文本与文本之间的差异关系，符号与符号之间的差异性，造成了文本的意义延宕，消解了文本的意义中心，让文本充满了复义。因此，</w:t>
      </w:r>
      <w:proofErr w:type="gramStart"/>
      <w:r>
        <w:rPr>
          <w:rFonts w:ascii="楷体" w:eastAsia="楷体" w:hAnsi="楷体" w:cs="楷体"/>
          <w:kern w:val="0"/>
          <w:szCs w:val="21"/>
        </w:rPr>
        <w:t>互文性理论</w:t>
      </w:r>
      <w:proofErr w:type="gramEnd"/>
      <w:r>
        <w:rPr>
          <w:rFonts w:ascii="楷体" w:eastAsia="楷体" w:hAnsi="楷体" w:cs="楷体"/>
          <w:kern w:val="0"/>
          <w:szCs w:val="21"/>
        </w:rPr>
        <w:t>，使我们的文本解读有了新的解读视角和更多的支撑与依傍，也为我们多元解读文本指明了新的方向与思路。</w:t>
      </w:r>
    </w:p>
    <w:p w:rsidR="00F07D06" w:rsidRDefault="00000000">
      <w:pPr>
        <w:adjustRightInd w:val="0"/>
        <w:snapToGrid w:val="0"/>
        <w:spacing w:after="0" w:line="360" w:lineRule="auto"/>
        <w:ind w:firstLine="420"/>
        <w:jc w:val="right"/>
        <w:rPr>
          <w:rFonts w:ascii="楷体" w:eastAsia="楷体" w:hAnsi="楷体"/>
          <w:kern w:val="0"/>
          <w:sz w:val="24"/>
        </w:rPr>
      </w:pPr>
      <w:r>
        <w:rPr>
          <w:rFonts w:ascii="楷体" w:eastAsia="楷体" w:hAnsi="楷体" w:cs="宋体"/>
          <w:kern w:val="0"/>
          <w:szCs w:val="21"/>
        </w:rPr>
        <w:t>（摘编</w:t>
      </w:r>
      <w:proofErr w:type="gramStart"/>
      <w:r>
        <w:rPr>
          <w:rFonts w:ascii="楷体" w:eastAsia="楷体" w:hAnsi="楷体" w:cs="宋体"/>
          <w:kern w:val="0"/>
          <w:szCs w:val="21"/>
        </w:rPr>
        <w:t>自张斗和</w:t>
      </w:r>
      <w:proofErr w:type="gramEnd"/>
      <w:r>
        <w:rPr>
          <w:rFonts w:ascii="楷体" w:eastAsia="楷体" w:hAnsi="楷体" w:cs="宋体"/>
          <w:kern w:val="0"/>
          <w:szCs w:val="21"/>
        </w:rPr>
        <w:t>《互文性文本解读和互文本类型》）</w:t>
      </w:r>
    </w:p>
    <w:p w:rsidR="00F07D06" w:rsidRDefault="00000000">
      <w:pPr>
        <w:adjustRightInd w:val="0"/>
        <w:snapToGrid w:val="0"/>
        <w:spacing w:after="0" w:line="360" w:lineRule="auto"/>
        <w:ind w:firstLine="420"/>
        <w:rPr>
          <w:rFonts w:ascii="宋体" w:hAnsi="宋体"/>
          <w:kern w:val="0"/>
          <w:sz w:val="24"/>
        </w:rPr>
      </w:pPr>
      <w:r>
        <w:rPr>
          <w:rFonts w:ascii="宋体" w:hAnsi="宋体" w:cs="宋体"/>
          <w:kern w:val="0"/>
          <w:szCs w:val="21"/>
        </w:rPr>
        <w:t>材料二：</w:t>
      </w:r>
    </w:p>
    <w:p w:rsidR="00F07D06" w:rsidRDefault="00000000">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人类的一切活动都始于模仿，文学创作同样也不例外。“借鉴已有的文本可能是偶然或默许的，是来自一段模糊的记忆，是表达一种敬意，或是屈从一种模式，推翻一个经典或心甘情愿地受其启发。”而在以古为尚的中国，模拟更是经典形成以后的普遍风气，从魏晋到南北朝之间，拟古一直是诗坛的时尚，在陆机、谢灵运、</w:t>
      </w:r>
      <w:proofErr w:type="gramStart"/>
      <w:r>
        <w:rPr>
          <w:rFonts w:ascii="楷体" w:eastAsia="楷体" w:hAnsi="楷体" w:cs="楷体"/>
          <w:kern w:val="0"/>
          <w:szCs w:val="21"/>
        </w:rPr>
        <w:t>江淹等诗人</w:t>
      </w:r>
      <w:proofErr w:type="gramEnd"/>
      <w:r>
        <w:rPr>
          <w:rFonts w:ascii="楷体" w:eastAsia="楷体" w:hAnsi="楷体" w:cs="楷体"/>
          <w:kern w:val="0"/>
          <w:szCs w:val="21"/>
        </w:rPr>
        <w:t>的创作中，拟古更是一个不可忽视的特征。直到唐代，大诗人李白的创作中还明显留下拟古的痕迹。拟古的结果是形成了古典诗歌普遍而清晰的互文关系，并渗透于诗歌文本的各个层次。甚至可以说，</w:t>
      </w:r>
      <w:proofErr w:type="gramStart"/>
      <w:r>
        <w:rPr>
          <w:rFonts w:ascii="楷体" w:eastAsia="楷体" w:hAnsi="楷体" w:cs="楷体"/>
          <w:kern w:val="0"/>
          <w:szCs w:val="21"/>
        </w:rPr>
        <w:t>互文性是</w:t>
      </w:r>
      <w:proofErr w:type="gramEnd"/>
      <w:r>
        <w:rPr>
          <w:rFonts w:ascii="楷体" w:eastAsia="楷体" w:hAnsi="楷体" w:cs="楷体"/>
          <w:kern w:val="0"/>
          <w:szCs w:val="21"/>
        </w:rPr>
        <w:t>中国古典诗歌最突出的文本特征也是古典诗歌作品最普遍的现象。</w:t>
      </w:r>
    </w:p>
    <w:p w:rsidR="00F07D06" w:rsidRDefault="00000000">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鉴于诗歌史上普遍的模仿和因袭关系，南朝</w:t>
      </w:r>
      <w:proofErr w:type="gramStart"/>
      <w:r>
        <w:rPr>
          <w:rFonts w:ascii="楷体" w:eastAsia="楷体" w:hAnsi="楷体" w:cs="楷体"/>
          <w:kern w:val="0"/>
          <w:szCs w:val="21"/>
        </w:rPr>
        <w:t>梁文学</w:t>
      </w:r>
      <w:proofErr w:type="gramEnd"/>
      <w:r>
        <w:rPr>
          <w:rFonts w:ascii="楷体" w:eastAsia="楷体" w:hAnsi="楷体" w:cs="楷体"/>
          <w:kern w:val="0"/>
          <w:szCs w:val="21"/>
        </w:rPr>
        <w:t>批评家钟嵘的《诗品》就用推源溯流之法论列历代诗人，揭示其间的传承和影响关系，其实质正是出于对其作品</w:t>
      </w:r>
      <w:proofErr w:type="gramStart"/>
      <w:r>
        <w:rPr>
          <w:rFonts w:ascii="楷体" w:eastAsia="楷体" w:hAnsi="楷体" w:cs="楷体"/>
          <w:kern w:val="0"/>
          <w:szCs w:val="21"/>
        </w:rPr>
        <w:t>互文性的</w:t>
      </w:r>
      <w:proofErr w:type="gramEnd"/>
      <w:r>
        <w:rPr>
          <w:rFonts w:ascii="楷体" w:eastAsia="楷体" w:hAnsi="楷体" w:cs="楷体"/>
          <w:kern w:val="0"/>
          <w:szCs w:val="21"/>
        </w:rPr>
        <w:t>体认。唐朝诗僧皎然的《诗式》将文本的相似概括为语、意、势三个层次的“三同”，而作者的有意模仿便有所谓“三偷”。</w:t>
      </w:r>
      <w:proofErr w:type="gramStart"/>
      <w:r>
        <w:rPr>
          <w:rFonts w:ascii="楷体" w:eastAsia="楷体" w:hAnsi="楷体" w:cs="楷体"/>
          <w:kern w:val="0"/>
          <w:szCs w:val="21"/>
        </w:rPr>
        <w:t>偷语之</w:t>
      </w:r>
      <w:proofErr w:type="gramEnd"/>
      <w:r>
        <w:rPr>
          <w:rFonts w:ascii="楷体" w:eastAsia="楷体" w:hAnsi="楷体" w:cs="楷体"/>
          <w:kern w:val="0"/>
          <w:szCs w:val="21"/>
        </w:rPr>
        <w:t>例，如傅咸的《赠何劭王济诗》有“日月光太清”句，陈后主的《入隋侍宴应诏诗》拟作“日月光天德”；</w:t>
      </w:r>
      <w:proofErr w:type="gramStart"/>
      <w:r>
        <w:rPr>
          <w:rFonts w:ascii="楷体" w:eastAsia="楷体" w:hAnsi="楷体" w:cs="楷体"/>
          <w:kern w:val="0"/>
          <w:szCs w:val="21"/>
        </w:rPr>
        <w:t>偷意之</w:t>
      </w:r>
      <w:proofErr w:type="gramEnd"/>
      <w:r>
        <w:rPr>
          <w:rFonts w:ascii="楷体" w:eastAsia="楷体" w:hAnsi="楷体" w:cs="楷体"/>
          <w:kern w:val="0"/>
          <w:szCs w:val="21"/>
        </w:rPr>
        <w:t>例，如柳</w:t>
      </w:r>
      <w:proofErr w:type="gramStart"/>
      <w:r>
        <w:rPr>
          <w:rFonts w:ascii="楷体" w:eastAsia="楷体" w:hAnsi="楷体" w:cs="楷体"/>
          <w:kern w:val="0"/>
          <w:szCs w:val="21"/>
        </w:rPr>
        <w:t>恽</w:t>
      </w:r>
      <w:proofErr w:type="gramEnd"/>
      <w:r>
        <w:rPr>
          <w:rFonts w:ascii="楷体" w:eastAsia="楷体" w:hAnsi="楷体" w:cs="楷体"/>
          <w:kern w:val="0"/>
          <w:szCs w:val="21"/>
        </w:rPr>
        <w:t>的《从武帝登景阳楼》有“</w:t>
      </w:r>
      <w:proofErr w:type="gramStart"/>
      <w:r>
        <w:rPr>
          <w:rFonts w:ascii="楷体" w:eastAsia="楷体" w:hAnsi="楷体" w:cs="楷体"/>
          <w:kern w:val="0"/>
          <w:szCs w:val="21"/>
        </w:rPr>
        <w:t>太</w:t>
      </w:r>
      <w:proofErr w:type="gramEnd"/>
      <w:r>
        <w:rPr>
          <w:rFonts w:ascii="楷体" w:eastAsia="楷体" w:hAnsi="楷体" w:cs="楷体"/>
          <w:kern w:val="0"/>
          <w:szCs w:val="21"/>
        </w:rPr>
        <w:t>液</w:t>
      </w:r>
      <w:proofErr w:type="gramStart"/>
      <w:r>
        <w:rPr>
          <w:rFonts w:ascii="楷体" w:eastAsia="楷体" w:hAnsi="楷体" w:cs="楷体"/>
          <w:kern w:val="0"/>
          <w:szCs w:val="21"/>
        </w:rPr>
        <w:t>沧</w:t>
      </w:r>
      <w:proofErr w:type="gramEnd"/>
      <w:r>
        <w:rPr>
          <w:rFonts w:ascii="楷体" w:eastAsia="楷体" w:hAnsi="楷体" w:cs="楷体"/>
          <w:kern w:val="0"/>
          <w:szCs w:val="21"/>
        </w:rPr>
        <w:t>波起，长杨高树秋”句，沈</w:t>
      </w:r>
      <w:proofErr w:type="gramStart"/>
      <w:r>
        <w:rPr>
          <w:rFonts w:ascii="楷体" w:eastAsia="楷体" w:hAnsi="楷体" w:cs="楷体"/>
          <w:kern w:val="0"/>
          <w:szCs w:val="21"/>
        </w:rPr>
        <w:t>佺</w:t>
      </w:r>
      <w:proofErr w:type="gramEnd"/>
      <w:r>
        <w:rPr>
          <w:rFonts w:ascii="楷体" w:eastAsia="楷体" w:hAnsi="楷体" w:cs="楷体"/>
          <w:kern w:val="0"/>
          <w:szCs w:val="21"/>
        </w:rPr>
        <w:t>期的《酬苏员外味道夏晚寓直省中见赠》化作“小池残暑退，高树早凉归”；</w:t>
      </w:r>
      <w:proofErr w:type="gramStart"/>
      <w:r>
        <w:rPr>
          <w:rFonts w:ascii="楷体" w:eastAsia="楷体" w:hAnsi="楷体" w:cs="楷体"/>
          <w:kern w:val="0"/>
          <w:szCs w:val="21"/>
        </w:rPr>
        <w:t>偷势之</w:t>
      </w:r>
      <w:proofErr w:type="gramEnd"/>
      <w:r>
        <w:rPr>
          <w:rFonts w:ascii="楷体" w:eastAsia="楷体" w:hAnsi="楷体" w:cs="楷体"/>
          <w:kern w:val="0"/>
          <w:szCs w:val="21"/>
        </w:rPr>
        <w:t>例，如嵇康的《送秀才入军（其十四）》有“目送归鸿，手挥五弦。俯仰自得，游心</w:t>
      </w:r>
      <w:proofErr w:type="gramStart"/>
      <w:r>
        <w:rPr>
          <w:rFonts w:ascii="楷体" w:eastAsia="楷体" w:hAnsi="楷体" w:cs="楷体"/>
          <w:kern w:val="0"/>
          <w:szCs w:val="21"/>
        </w:rPr>
        <w:t>太</w:t>
      </w:r>
      <w:proofErr w:type="gramEnd"/>
      <w:r>
        <w:rPr>
          <w:rFonts w:ascii="楷体" w:eastAsia="楷体" w:hAnsi="楷体" w:cs="楷体"/>
          <w:kern w:val="0"/>
          <w:szCs w:val="21"/>
        </w:rPr>
        <w:t>玄”句，王昌龄的《独游》脱胎为“手携双鲤鱼，目送千里雁。悟彼飞有适，知此</w:t>
      </w:r>
      <w:proofErr w:type="gramStart"/>
      <w:r>
        <w:rPr>
          <w:rFonts w:ascii="楷体" w:eastAsia="楷体" w:hAnsi="楷体" w:cs="楷体"/>
          <w:kern w:val="0"/>
          <w:szCs w:val="21"/>
        </w:rPr>
        <w:t>罹</w:t>
      </w:r>
      <w:proofErr w:type="gramEnd"/>
      <w:r>
        <w:rPr>
          <w:rFonts w:ascii="楷体" w:eastAsia="楷体" w:hAnsi="楷体" w:cs="楷体"/>
          <w:kern w:val="0"/>
          <w:szCs w:val="21"/>
        </w:rPr>
        <w:t>忧患”。皎然的“三偷”之说虽从语词、取景、立意的不同角度区分了诗歌文本中不同类型的模仿，但由于唐代诗学的中心问题在于意象和造句，所以“三偷”所论的模仿也只限于句与联的范围，集中在语词的层面。事实上，诗歌文本的模仿本来就是多层次的，不只局限于语句，还包括主题和结构。贺裳《载酒园诗话》卷一论“三偷”，将其内涵大为扩展，罗列了主题和结构等不同层次的例证。如果按照后人的习惯用法，意与主题相关，势与结构相关，那么偷语、偷意、</w:t>
      </w:r>
      <w:proofErr w:type="gramStart"/>
      <w:r>
        <w:rPr>
          <w:rFonts w:ascii="楷体" w:eastAsia="楷体" w:hAnsi="楷体" w:cs="楷体"/>
          <w:kern w:val="0"/>
          <w:szCs w:val="21"/>
        </w:rPr>
        <w:t>偷势就</w:t>
      </w:r>
      <w:proofErr w:type="gramEnd"/>
      <w:r>
        <w:rPr>
          <w:rFonts w:ascii="楷体" w:eastAsia="楷体" w:hAnsi="楷体" w:cs="楷体"/>
          <w:kern w:val="0"/>
          <w:szCs w:val="21"/>
        </w:rPr>
        <w:t>可以概括为语词、主题、结构三方面的模仿，而这些方面也正是诗歌中互</w:t>
      </w:r>
      <w:proofErr w:type="gramStart"/>
      <w:r>
        <w:rPr>
          <w:rFonts w:ascii="楷体" w:eastAsia="楷体" w:hAnsi="楷体" w:cs="楷体"/>
          <w:kern w:val="0"/>
          <w:szCs w:val="21"/>
        </w:rPr>
        <w:t>文关系</w:t>
      </w:r>
      <w:proofErr w:type="gramEnd"/>
      <w:r>
        <w:rPr>
          <w:rFonts w:ascii="楷体" w:eastAsia="楷体" w:hAnsi="楷体" w:cs="楷体"/>
          <w:kern w:val="0"/>
          <w:szCs w:val="21"/>
        </w:rPr>
        <w:t>发生的主要层面。</w:t>
      </w:r>
    </w:p>
    <w:p w:rsidR="00F07D06" w:rsidRDefault="00000000">
      <w:pPr>
        <w:adjustRightInd w:val="0"/>
        <w:snapToGrid w:val="0"/>
        <w:spacing w:after="0" w:line="360" w:lineRule="auto"/>
        <w:ind w:firstLine="420"/>
        <w:rPr>
          <w:rFonts w:ascii="楷体" w:eastAsia="楷体" w:hAnsi="楷体"/>
          <w:kern w:val="0"/>
          <w:sz w:val="24"/>
        </w:rPr>
      </w:pPr>
      <w:r>
        <w:rPr>
          <w:rFonts w:ascii="楷体" w:eastAsia="楷体" w:hAnsi="楷体" w:cs="楷体"/>
          <w:kern w:val="0"/>
          <w:szCs w:val="21"/>
        </w:rPr>
        <w:t>文学史上的拟古或模仿历来就是缺乏独创性的同义词，很少得到正面的评价。但严格地说，如果</w:t>
      </w:r>
      <w:proofErr w:type="gramStart"/>
      <w:r>
        <w:rPr>
          <w:rFonts w:ascii="楷体" w:eastAsia="楷体" w:hAnsi="楷体" w:cs="楷体"/>
          <w:kern w:val="0"/>
          <w:szCs w:val="21"/>
        </w:rPr>
        <w:t>从互文性</w:t>
      </w:r>
      <w:proofErr w:type="gramEnd"/>
      <w:r>
        <w:rPr>
          <w:rFonts w:ascii="楷体" w:eastAsia="楷体" w:hAnsi="楷体" w:cs="楷体"/>
          <w:kern w:val="0"/>
          <w:szCs w:val="21"/>
        </w:rPr>
        <w:t>的角度来理解文学文本构成的某种特殊要求的话，互文已不是模仿而是用经过压缩的语码来替代一个经典表现。这就是</w:t>
      </w:r>
      <w:proofErr w:type="gramStart"/>
      <w:r>
        <w:rPr>
          <w:rFonts w:ascii="楷体" w:eastAsia="楷体" w:hAnsi="楷体" w:cs="楷体"/>
          <w:kern w:val="0"/>
          <w:szCs w:val="21"/>
        </w:rPr>
        <w:t>互文性理论</w:t>
      </w:r>
      <w:proofErr w:type="gramEnd"/>
      <w:r>
        <w:rPr>
          <w:rFonts w:ascii="楷体" w:eastAsia="楷体" w:hAnsi="楷体" w:cs="楷体"/>
          <w:kern w:val="0"/>
          <w:szCs w:val="21"/>
        </w:rPr>
        <w:t>所要揭示的问题：文本可以通过吸收其他文本来实现意义的增殖。文学史上的优秀作家无不善于利用文本的这一特性，而文本的文学意味也往往就在这不同文本的关系之中。明白了这一点，对文学史上的因袭或文本间的相似就不能简单地以模仿二字概之，而应该</w:t>
      </w:r>
      <w:proofErr w:type="gramStart"/>
      <w:r>
        <w:rPr>
          <w:rFonts w:ascii="楷体" w:eastAsia="楷体" w:hAnsi="楷体" w:cs="楷体"/>
          <w:kern w:val="0"/>
          <w:szCs w:val="21"/>
        </w:rPr>
        <w:t>从互文性</w:t>
      </w:r>
      <w:proofErr w:type="gramEnd"/>
      <w:r>
        <w:rPr>
          <w:rFonts w:ascii="楷体" w:eastAsia="楷体" w:hAnsi="楷体" w:cs="楷体"/>
          <w:kern w:val="0"/>
          <w:szCs w:val="21"/>
        </w:rPr>
        <w:t>的立场去审视其间意义的实现与增殖。</w:t>
      </w:r>
    </w:p>
    <w:p w:rsidR="00F07D06" w:rsidRDefault="00000000">
      <w:pPr>
        <w:adjustRightInd w:val="0"/>
        <w:snapToGrid w:val="0"/>
        <w:spacing w:after="0" w:line="360" w:lineRule="auto"/>
        <w:jc w:val="right"/>
        <w:rPr>
          <w:rFonts w:ascii="楷体" w:eastAsia="楷体" w:hAnsi="楷体" w:cs="宋体"/>
          <w:kern w:val="0"/>
          <w:szCs w:val="21"/>
        </w:rPr>
      </w:pPr>
      <w:r>
        <w:rPr>
          <w:rFonts w:ascii="楷体" w:eastAsia="楷体" w:hAnsi="楷体" w:cs="宋体"/>
          <w:kern w:val="0"/>
          <w:szCs w:val="21"/>
        </w:rPr>
        <w:t>（摘编自蒋寅《拟与避：古典诗歌文本的互文性问题》）</w:t>
      </w:r>
      <w:bookmarkEnd w:id="1"/>
    </w:p>
    <w:p w:rsidR="00F07D06" w:rsidRDefault="00000000">
      <w:pPr>
        <w:adjustRightInd w:val="0"/>
        <w:snapToGrid w:val="0"/>
        <w:spacing w:after="0" w:line="360" w:lineRule="auto"/>
        <w:rPr>
          <w:rFonts w:ascii="宋体" w:hAnsi="宋体" w:cs="宋体"/>
          <w:kern w:val="0"/>
          <w:szCs w:val="21"/>
        </w:rPr>
      </w:pPr>
      <w:r>
        <w:rPr>
          <w:rFonts w:ascii="宋体" w:hAnsi="宋体"/>
          <w:kern w:val="0"/>
          <w:szCs w:val="21"/>
        </w:rPr>
        <w:lastRenderedPageBreak/>
        <w:t>1</w:t>
      </w:r>
      <w:r>
        <w:rPr>
          <w:rFonts w:ascii="宋体" w:hAnsi="宋体" w:cs="宋体"/>
          <w:kern w:val="0"/>
          <w:szCs w:val="21"/>
        </w:rPr>
        <w:t>.下列对材料相关内容的理解和分析，正确的一项是（</w:t>
      </w:r>
      <w:r>
        <w:rPr>
          <w:rFonts w:ascii="宋体" w:hAnsi="宋体" w:cs="宋体"/>
          <w:kern w:val="0"/>
          <w:szCs w:val="21"/>
        </w:rPr>
        <w:tab/>
      </w:r>
      <w:r>
        <w:rPr>
          <w:rFonts w:ascii="宋体" w:hAnsi="宋体" w:cs="宋体"/>
          <w:kern w:val="0"/>
          <w:szCs w:val="21"/>
        </w:rPr>
        <w:tab/>
        <w:t>）</w:t>
      </w:r>
    </w:p>
    <w:p w:rsidR="00F07D06" w:rsidRDefault="00000000">
      <w:pPr>
        <w:adjustRightInd w:val="0"/>
        <w:snapToGrid w:val="0"/>
        <w:spacing w:after="0" w:line="360" w:lineRule="auto"/>
        <w:rPr>
          <w:rFonts w:ascii="宋体" w:hAnsi="宋体" w:cs="宋体"/>
          <w:kern w:val="0"/>
          <w:szCs w:val="21"/>
        </w:rPr>
      </w:pPr>
      <w:r>
        <w:rPr>
          <w:rFonts w:ascii="宋体" w:hAnsi="宋体"/>
          <w:kern w:val="0"/>
          <w:szCs w:val="21"/>
        </w:rPr>
        <w:t>A.</w:t>
      </w:r>
      <w:r>
        <w:rPr>
          <w:rFonts w:ascii="宋体" w:hAnsi="宋体" w:cs="宋体"/>
          <w:kern w:val="0"/>
          <w:szCs w:val="21"/>
        </w:rPr>
        <w:t>东晋学者张湛对《山海经》的注释说明，如果不能借助</w:t>
      </w:r>
      <w:proofErr w:type="gramStart"/>
      <w:r>
        <w:rPr>
          <w:rFonts w:ascii="宋体" w:hAnsi="宋体" w:cs="宋体"/>
          <w:kern w:val="0"/>
          <w:szCs w:val="21"/>
        </w:rPr>
        <w:t>互文性的</w:t>
      </w:r>
      <w:proofErr w:type="gramEnd"/>
      <w:r>
        <w:rPr>
          <w:rFonts w:ascii="宋体" w:hAnsi="宋体" w:cs="宋体"/>
          <w:kern w:val="0"/>
          <w:szCs w:val="21"/>
        </w:rPr>
        <w:t>解读，文本隐含的多重信息和意义就不会得到合理的阐释。</w:t>
      </w:r>
    </w:p>
    <w:p w:rsidR="00F07D06" w:rsidRDefault="00000000">
      <w:pPr>
        <w:adjustRightInd w:val="0"/>
        <w:snapToGrid w:val="0"/>
        <w:spacing w:after="0" w:line="360" w:lineRule="auto"/>
        <w:rPr>
          <w:rFonts w:ascii="宋体" w:hAnsi="宋体" w:cs="宋体"/>
          <w:kern w:val="0"/>
          <w:szCs w:val="21"/>
        </w:rPr>
      </w:pPr>
      <w:r>
        <w:rPr>
          <w:rFonts w:ascii="宋体" w:hAnsi="宋体"/>
          <w:kern w:val="0"/>
          <w:szCs w:val="21"/>
        </w:rPr>
        <w:t>B.</w:t>
      </w:r>
      <w:r>
        <w:rPr>
          <w:rFonts w:ascii="宋体" w:hAnsi="宋体" w:cs="宋体"/>
          <w:kern w:val="0"/>
          <w:szCs w:val="21"/>
        </w:rPr>
        <w:t>南朝梁钟嵘在《诗品》中根据诗歌史上普遍的模仿和因袭关系，揭示历代诗人之间的传承和影响关系，实质上就是</w:t>
      </w:r>
      <w:proofErr w:type="gramStart"/>
      <w:r>
        <w:rPr>
          <w:rFonts w:ascii="宋体" w:hAnsi="宋体" w:cs="宋体"/>
          <w:kern w:val="0"/>
          <w:szCs w:val="21"/>
        </w:rPr>
        <w:t>对互文性</w:t>
      </w:r>
      <w:proofErr w:type="gramEnd"/>
      <w:r>
        <w:rPr>
          <w:rFonts w:ascii="宋体" w:hAnsi="宋体" w:cs="宋体"/>
          <w:kern w:val="0"/>
          <w:szCs w:val="21"/>
        </w:rPr>
        <w:t>的体认。</w:t>
      </w:r>
    </w:p>
    <w:p w:rsidR="00F07D06" w:rsidRDefault="00000000">
      <w:pPr>
        <w:adjustRightInd w:val="0"/>
        <w:snapToGrid w:val="0"/>
        <w:spacing w:after="0" w:line="360" w:lineRule="auto"/>
        <w:rPr>
          <w:rFonts w:ascii="宋体" w:hAnsi="宋体" w:cs="宋体"/>
          <w:kern w:val="0"/>
          <w:szCs w:val="21"/>
        </w:rPr>
      </w:pPr>
      <w:r>
        <w:rPr>
          <w:rFonts w:ascii="宋体" w:hAnsi="宋体"/>
          <w:kern w:val="0"/>
          <w:szCs w:val="21"/>
        </w:rPr>
        <w:t>C.</w:t>
      </w:r>
      <w:r>
        <w:rPr>
          <w:rFonts w:ascii="宋体" w:hAnsi="宋体" w:cs="宋体"/>
          <w:kern w:val="0"/>
          <w:szCs w:val="21"/>
        </w:rPr>
        <w:t>沈</w:t>
      </w:r>
      <w:proofErr w:type="gramStart"/>
      <w:r>
        <w:rPr>
          <w:rFonts w:ascii="宋体" w:hAnsi="宋体" w:cs="宋体"/>
          <w:kern w:val="0"/>
          <w:szCs w:val="21"/>
        </w:rPr>
        <w:t>佺</w:t>
      </w:r>
      <w:proofErr w:type="gramEnd"/>
      <w:r>
        <w:rPr>
          <w:rFonts w:ascii="宋体" w:hAnsi="宋体" w:cs="宋体"/>
          <w:kern w:val="0"/>
          <w:szCs w:val="21"/>
        </w:rPr>
        <w:t>期的诗</w:t>
      </w:r>
      <w:proofErr w:type="gramStart"/>
      <w:r>
        <w:rPr>
          <w:rFonts w:ascii="宋体" w:hAnsi="宋体" w:cs="宋体"/>
          <w:kern w:val="0"/>
          <w:szCs w:val="21"/>
        </w:rPr>
        <w:t>在偷意方面</w:t>
      </w:r>
      <w:proofErr w:type="gramEnd"/>
      <w:r>
        <w:rPr>
          <w:rFonts w:ascii="宋体" w:hAnsi="宋体" w:cs="宋体"/>
          <w:kern w:val="0"/>
          <w:szCs w:val="21"/>
        </w:rPr>
        <w:t>对柳</w:t>
      </w:r>
      <w:proofErr w:type="gramStart"/>
      <w:r>
        <w:rPr>
          <w:rFonts w:ascii="宋体" w:hAnsi="宋体" w:cs="宋体"/>
          <w:kern w:val="0"/>
          <w:szCs w:val="21"/>
        </w:rPr>
        <w:t>恽</w:t>
      </w:r>
      <w:proofErr w:type="gramEnd"/>
      <w:r>
        <w:rPr>
          <w:rFonts w:ascii="宋体" w:hAnsi="宋体" w:cs="宋体"/>
          <w:kern w:val="0"/>
          <w:szCs w:val="21"/>
        </w:rPr>
        <w:t>的《从武帝登景阳楼》一诗的刻意模仿已不只局限于语句的范围，还上升到了主题与立意的层面。</w:t>
      </w:r>
    </w:p>
    <w:p w:rsidR="00F07D06" w:rsidRDefault="00000000">
      <w:pPr>
        <w:adjustRightInd w:val="0"/>
        <w:snapToGrid w:val="0"/>
        <w:spacing w:after="0" w:line="360" w:lineRule="auto"/>
        <w:rPr>
          <w:rFonts w:ascii="宋体" w:hAnsi="宋体" w:cs="宋体"/>
          <w:kern w:val="0"/>
          <w:szCs w:val="21"/>
        </w:rPr>
      </w:pPr>
      <w:r>
        <w:rPr>
          <w:rFonts w:ascii="宋体" w:hAnsi="宋体"/>
          <w:kern w:val="0"/>
          <w:szCs w:val="21"/>
        </w:rPr>
        <w:t>D.</w:t>
      </w:r>
      <w:r>
        <w:rPr>
          <w:rFonts w:ascii="宋体" w:hAnsi="宋体" w:cs="宋体"/>
          <w:kern w:val="0"/>
          <w:szCs w:val="21"/>
        </w:rPr>
        <w:t>贺裳的《载酒园诗话》卷</w:t>
      </w:r>
      <w:proofErr w:type="gramStart"/>
      <w:r>
        <w:rPr>
          <w:rFonts w:ascii="宋体" w:hAnsi="宋体" w:cs="宋体"/>
          <w:kern w:val="0"/>
          <w:szCs w:val="21"/>
        </w:rPr>
        <w:t>一</w:t>
      </w:r>
      <w:proofErr w:type="gramEnd"/>
      <w:r>
        <w:rPr>
          <w:rFonts w:ascii="宋体" w:hAnsi="宋体" w:cs="宋体"/>
          <w:kern w:val="0"/>
          <w:szCs w:val="21"/>
        </w:rPr>
        <w:t>在内涵上扩展了皎然的“三偷”之说，认为“三偷”就是对语词、主题、结构三方面的模仿。</w:t>
      </w:r>
    </w:p>
    <w:p w:rsidR="00F07D06" w:rsidRDefault="00000000">
      <w:pPr>
        <w:adjustRightInd w:val="0"/>
        <w:snapToGrid w:val="0"/>
        <w:spacing w:after="0" w:line="360" w:lineRule="auto"/>
        <w:rPr>
          <w:rFonts w:ascii="宋体" w:hAnsi="宋体" w:cs="宋体"/>
          <w:kern w:val="0"/>
          <w:szCs w:val="21"/>
        </w:rPr>
      </w:pPr>
      <w:r>
        <w:rPr>
          <w:rFonts w:ascii="宋体" w:hAnsi="宋体"/>
          <w:kern w:val="0"/>
          <w:szCs w:val="21"/>
        </w:rPr>
        <w:t>2</w:t>
      </w:r>
      <w:r>
        <w:rPr>
          <w:rFonts w:ascii="宋体" w:hAnsi="宋体" w:cs="宋体"/>
          <w:kern w:val="0"/>
          <w:szCs w:val="21"/>
        </w:rPr>
        <w:t>.根据材料内容，下列说法不正确的一项是（</w:t>
      </w:r>
      <w:r>
        <w:rPr>
          <w:rFonts w:ascii="宋体" w:hAnsi="宋体" w:cs="宋体"/>
          <w:kern w:val="0"/>
          <w:szCs w:val="21"/>
        </w:rPr>
        <w:tab/>
      </w:r>
      <w:r>
        <w:rPr>
          <w:rFonts w:ascii="宋体" w:hAnsi="宋体" w:cs="宋体"/>
          <w:kern w:val="0"/>
          <w:szCs w:val="21"/>
        </w:rPr>
        <w:tab/>
        <w:t>）</w:t>
      </w:r>
    </w:p>
    <w:p w:rsidR="00F07D06" w:rsidRDefault="00000000">
      <w:pPr>
        <w:adjustRightInd w:val="0"/>
        <w:snapToGrid w:val="0"/>
        <w:spacing w:after="0" w:line="360" w:lineRule="auto"/>
        <w:rPr>
          <w:rFonts w:ascii="宋体" w:hAnsi="宋体" w:cs="宋体"/>
          <w:kern w:val="0"/>
          <w:szCs w:val="21"/>
        </w:rPr>
      </w:pPr>
      <w:r>
        <w:rPr>
          <w:rFonts w:ascii="宋体" w:hAnsi="宋体"/>
          <w:kern w:val="0"/>
          <w:szCs w:val="21"/>
        </w:rPr>
        <w:t>A.</w:t>
      </w:r>
      <w:r>
        <w:rPr>
          <w:rFonts w:ascii="宋体" w:hAnsi="宋体" w:cs="宋体"/>
          <w:kern w:val="0"/>
          <w:szCs w:val="21"/>
        </w:rPr>
        <w:t>山海</w:t>
      </w:r>
      <w:proofErr w:type="gramStart"/>
      <w:r>
        <w:rPr>
          <w:rFonts w:ascii="宋体" w:hAnsi="宋体" w:cs="宋体"/>
          <w:kern w:val="0"/>
          <w:szCs w:val="21"/>
        </w:rPr>
        <w:t>之神怕愚公</w:t>
      </w:r>
      <w:proofErr w:type="gramEnd"/>
      <w:r>
        <w:rPr>
          <w:rFonts w:ascii="宋体" w:hAnsi="宋体" w:cs="宋体"/>
          <w:kern w:val="0"/>
          <w:szCs w:val="21"/>
        </w:rPr>
        <w:t>会改变原有的山海形貌而移走了大山，这种对《愚公移山》的解读消解了文本的中心意义，造成了文本的意义延宕。</w:t>
      </w:r>
    </w:p>
    <w:p w:rsidR="00F07D06" w:rsidRDefault="00000000">
      <w:pPr>
        <w:adjustRightInd w:val="0"/>
        <w:snapToGrid w:val="0"/>
        <w:spacing w:after="0" w:line="360" w:lineRule="auto"/>
        <w:rPr>
          <w:rFonts w:ascii="宋体" w:hAnsi="宋体" w:cs="宋体"/>
          <w:kern w:val="0"/>
          <w:szCs w:val="21"/>
        </w:rPr>
      </w:pPr>
      <w:r>
        <w:rPr>
          <w:rFonts w:ascii="宋体" w:hAnsi="宋体"/>
          <w:kern w:val="0"/>
          <w:szCs w:val="21"/>
        </w:rPr>
        <w:t>B.</w:t>
      </w:r>
      <w:r>
        <w:rPr>
          <w:rFonts w:ascii="宋体" w:hAnsi="宋体" w:cs="宋体"/>
          <w:kern w:val="0"/>
          <w:szCs w:val="21"/>
        </w:rPr>
        <w:t>文本的“互文性意义”并不完全就是文本本身的意义，但它能为文本的多元解读提供新的解读视角和支撑。</w:t>
      </w:r>
    </w:p>
    <w:p w:rsidR="00F07D06" w:rsidRDefault="00000000">
      <w:pPr>
        <w:adjustRightInd w:val="0"/>
        <w:snapToGrid w:val="0"/>
        <w:spacing w:after="0" w:line="360" w:lineRule="auto"/>
        <w:rPr>
          <w:rFonts w:ascii="宋体" w:hAnsi="宋体" w:cs="宋体"/>
          <w:kern w:val="0"/>
          <w:szCs w:val="21"/>
        </w:rPr>
      </w:pPr>
      <w:r>
        <w:rPr>
          <w:rFonts w:ascii="宋体" w:hAnsi="宋体"/>
          <w:kern w:val="0"/>
          <w:szCs w:val="21"/>
        </w:rPr>
        <w:t>C.</w:t>
      </w:r>
      <w:r>
        <w:rPr>
          <w:rFonts w:ascii="宋体" w:hAnsi="宋体" w:cs="宋体"/>
          <w:kern w:val="0"/>
          <w:szCs w:val="21"/>
        </w:rPr>
        <w:t>在以古为尚的中国，拟古已成为经典形成以后的一种普遍风气。陆机、谢灵运、江淹、李白等诗人的创作都反映了这种时尚。</w:t>
      </w:r>
    </w:p>
    <w:p w:rsidR="00F07D06" w:rsidRDefault="00000000">
      <w:pPr>
        <w:adjustRightInd w:val="0"/>
        <w:snapToGrid w:val="0"/>
        <w:spacing w:after="0" w:line="360" w:lineRule="auto"/>
        <w:rPr>
          <w:rFonts w:ascii="宋体" w:hAnsi="宋体" w:cs="宋体"/>
          <w:kern w:val="0"/>
          <w:szCs w:val="21"/>
        </w:rPr>
      </w:pPr>
      <w:r>
        <w:rPr>
          <w:rFonts w:ascii="宋体" w:hAnsi="宋体"/>
          <w:kern w:val="0"/>
          <w:szCs w:val="21"/>
        </w:rPr>
        <w:t>D.</w:t>
      </w:r>
      <w:r>
        <w:rPr>
          <w:rFonts w:ascii="宋体" w:hAnsi="宋体" w:cs="宋体"/>
          <w:kern w:val="0"/>
          <w:szCs w:val="21"/>
        </w:rPr>
        <w:t>既然文本可以通过吸收其他文本来实现意义的增殖，那么我们对文学史上的因袭或文本间的相似就不应因“模仿”而加以藐视。</w:t>
      </w:r>
    </w:p>
    <w:p w:rsidR="00F07D06" w:rsidRDefault="00000000">
      <w:pPr>
        <w:adjustRightInd w:val="0"/>
        <w:snapToGrid w:val="0"/>
        <w:spacing w:after="0" w:line="360" w:lineRule="auto"/>
        <w:rPr>
          <w:rFonts w:ascii="宋体" w:hAnsi="宋体" w:cs="宋体"/>
          <w:kern w:val="0"/>
          <w:szCs w:val="21"/>
        </w:rPr>
      </w:pPr>
      <w:r>
        <w:rPr>
          <w:rFonts w:ascii="宋体" w:hAnsi="宋体"/>
          <w:kern w:val="0"/>
          <w:szCs w:val="21"/>
        </w:rPr>
        <w:t>3</w:t>
      </w:r>
      <w:r>
        <w:rPr>
          <w:rFonts w:ascii="宋体" w:hAnsi="宋体" w:cs="宋体"/>
          <w:kern w:val="0"/>
          <w:szCs w:val="21"/>
        </w:rPr>
        <w:t>.结合材料内容，下列选项中最符合材料</w:t>
      </w:r>
      <w:proofErr w:type="gramStart"/>
      <w:r>
        <w:rPr>
          <w:rFonts w:ascii="宋体" w:hAnsi="宋体" w:cs="宋体"/>
          <w:kern w:val="0"/>
          <w:szCs w:val="21"/>
        </w:rPr>
        <w:t>二观点</w:t>
      </w:r>
      <w:proofErr w:type="gramEnd"/>
      <w:r>
        <w:rPr>
          <w:rFonts w:ascii="宋体" w:hAnsi="宋体" w:cs="宋体"/>
          <w:kern w:val="0"/>
          <w:szCs w:val="21"/>
        </w:rPr>
        <w:t>的一项是（</w:t>
      </w:r>
      <w:r>
        <w:rPr>
          <w:rFonts w:ascii="宋体" w:hAnsi="宋体" w:cs="宋体"/>
          <w:kern w:val="0"/>
          <w:szCs w:val="21"/>
        </w:rPr>
        <w:tab/>
      </w:r>
      <w:r>
        <w:rPr>
          <w:rFonts w:ascii="宋体" w:hAnsi="宋体" w:cs="宋体"/>
          <w:kern w:val="0"/>
          <w:szCs w:val="21"/>
        </w:rPr>
        <w:tab/>
        <w:t>）</w:t>
      </w:r>
    </w:p>
    <w:p w:rsidR="00F07D06" w:rsidRDefault="00000000">
      <w:pPr>
        <w:adjustRightInd w:val="0"/>
        <w:snapToGrid w:val="0"/>
        <w:spacing w:after="0" w:line="360" w:lineRule="auto"/>
        <w:rPr>
          <w:rFonts w:ascii="宋体" w:hAnsi="宋体" w:cs="宋体"/>
          <w:kern w:val="0"/>
          <w:szCs w:val="21"/>
        </w:rPr>
      </w:pPr>
      <w:r>
        <w:rPr>
          <w:rFonts w:ascii="宋体" w:hAnsi="宋体"/>
          <w:kern w:val="0"/>
          <w:szCs w:val="21"/>
        </w:rPr>
        <w:t>A.</w:t>
      </w:r>
      <w:r>
        <w:rPr>
          <w:rFonts w:ascii="宋体" w:hAnsi="宋体" w:cs="宋体"/>
          <w:kern w:val="0"/>
          <w:szCs w:val="21"/>
        </w:rPr>
        <w:t>不薄今人爱古人，清词丽句必为邻。（杜甫《戏为六绝句》）</w:t>
      </w:r>
    </w:p>
    <w:p w:rsidR="00F07D06" w:rsidRDefault="00000000">
      <w:pPr>
        <w:adjustRightInd w:val="0"/>
        <w:snapToGrid w:val="0"/>
        <w:spacing w:after="0" w:line="360" w:lineRule="auto"/>
        <w:rPr>
          <w:rFonts w:ascii="宋体" w:hAnsi="宋体" w:cs="宋体"/>
          <w:kern w:val="0"/>
          <w:szCs w:val="21"/>
        </w:rPr>
      </w:pPr>
      <w:r>
        <w:rPr>
          <w:rFonts w:ascii="宋体" w:hAnsi="宋体"/>
          <w:kern w:val="0"/>
          <w:szCs w:val="21"/>
        </w:rPr>
        <w:t>B.</w:t>
      </w:r>
      <w:r>
        <w:rPr>
          <w:rFonts w:ascii="宋体" w:hAnsi="宋体" w:cs="宋体"/>
          <w:kern w:val="0"/>
          <w:szCs w:val="21"/>
        </w:rPr>
        <w:t>文章自得方为贵，衣钵相传岂是真。（王若虚《评东坡山谷四绝》）</w:t>
      </w:r>
    </w:p>
    <w:p w:rsidR="00F07D06" w:rsidRDefault="00000000">
      <w:pPr>
        <w:adjustRightInd w:val="0"/>
        <w:snapToGrid w:val="0"/>
        <w:spacing w:after="0" w:line="360" w:lineRule="auto"/>
        <w:rPr>
          <w:rFonts w:ascii="宋体" w:hAnsi="宋体" w:cs="宋体"/>
          <w:kern w:val="0"/>
          <w:szCs w:val="21"/>
        </w:rPr>
      </w:pPr>
      <w:r>
        <w:rPr>
          <w:rFonts w:ascii="宋体" w:hAnsi="宋体"/>
          <w:kern w:val="0"/>
          <w:szCs w:val="21"/>
        </w:rPr>
        <w:t>C.</w:t>
      </w:r>
      <w:proofErr w:type="gramStart"/>
      <w:r>
        <w:rPr>
          <w:rFonts w:ascii="宋体" w:hAnsi="宋体" w:cs="宋体"/>
          <w:kern w:val="0"/>
          <w:szCs w:val="21"/>
        </w:rPr>
        <w:t>学尽百</w:t>
      </w:r>
      <w:proofErr w:type="gramEnd"/>
      <w:r>
        <w:rPr>
          <w:rFonts w:ascii="宋体" w:hAnsi="宋体" w:cs="宋体"/>
          <w:kern w:val="0"/>
          <w:szCs w:val="21"/>
        </w:rPr>
        <w:t>禽语，终无自己声。（张舜民《百舌》）</w:t>
      </w:r>
    </w:p>
    <w:p w:rsidR="00F07D06" w:rsidRDefault="00000000">
      <w:pPr>
        <w:adjustRightInd w:val="0"/>
        <w:snapToGrid w:val="0"/>
        <w:spacing w:after="0" w:line="360" w:lineRule="auto"/>
        <w:rPr>
          <w:rFonts w:ascii="宋体" w:hAnsi="宋体" w:cs="宋体"/>
          <w:kern w:val="0"/>
          <w:szCs w:val="21"/>
        </w:rPr>
      </w:pPr>
      <w:r>
        <w:rPr>
          <w:rFonts w:ascii="宋体" w:hAnsi="宋体"/>
          <w:kern w:val="0"/>
          <w:szCs w:val="21"/>
        </w:rPr>
        <w:t>D.</w:t>
      </w:r>
      <w:r>
        <w:rPr>
          <w:rFonts w:ascii="宋体" w:hAnsi="宋体" w:cs="宋体"/>
          <w:kern w:val="0"/>
          <w:szCs w:val="21"/>
        </w:rPr>
        <w:t>须教自我胸中出，切忌随人脚后行。（戴复古《论诗十绝》）</w:t>
      </w:r>
    </w:p>
    <w:p w:rsidR="00F07D06" w:rsidRDefault="00000000">
      <w:pPr>
        <w:adjustRightInd w:val="0"/>
        <w:snapToGrid w:val="0"/>
        <w:spacing w:after="0" w:line="360" w:lineRule="auto"/>
        <w:rPr>
          <w:rFonts w:ascii="宋体" w:hAnsi="宋体" w:cs="宋体"/>
          <w:kern w:val="0"/>
          <w:szCs w:val="21"/>
        </w:rPr>
      </w:pPr>
      <w:r>
        <w:rPr>
          <w:rFonts w:ascii="宋体" w:hAnsi="宋体"/>
          <w:kern w:val="0"/>
          <w:szCs w:val="21"/>
        </w:rPr>
        <w:t>4</w:t>
      </w:r>
      <w:r>
        <w:rPr>
          <w:rFonts w:ascii="宋体" w:hAnsi="宋体" w:cs="宋体"/>
          <w:kern w:val="0"/>
          <w:szCs w:val="21"/>
        </w:rPr>
        <w:t>.请简要分析材料二的论证思路。</w:t>
      </w:r>
    </w:p>
    <w:p w:rsidR="00F07D06" w:rsidRDefault="00000000">
      <w:pPr>
        <w:adjustRightInd w:val="0"/>
        <w:snapToGrid w:val="0"/>
        <w:spacing w:after="0" w:line="360" w:lineRule="auto"/>
        <w:textAlignment w:val="baseline"/>
        <w:rPr>
          <w:rFonts w:ascii="宋体" w:hAnsi="宋体"/>
          <w:bCs/>
          <w:color w:val="000000" w:themeColor="text1"/>
          <w:szCs w:val="21"/>
        </w:rPr>
      </w:pPr>
      <w:r>
        <w:rPr>
          <w:rFonts w:ascii="宋体" w:hAnsi="宋体" w:hint="eastAsia"/>
          <w:bCs/>
          <w:color w:val="000000" w:themeColor="text1"/>
          <w:szCs w:val="21"/>
        </w:rPr>
        <w:t>__________________________________________________________________________________________</w:t>
      </w:r>
    </w:p>
    <w:p w:rsidR="00F07D06" w:rsidRDefault="00000000">
      <w:pPr>
        <w:adjustRightInd w:val="0"/>
        <w:snapToGrid w:val="0"/>
        <w:spacing w:after="0" w:line="360" w:lineRule="auto"/>
        <w:textAlignment w:val="baseline"/>
        <w:rPr>
          <w:rFonts w:ascii="宋体" w:hAnsi="宋体"/>
          <w:bCs/>
          <w:color w:val="000000" w:themeColor="text1"/>
          <w:szCs w:val="21"/>
        </w:rPr>
      </w:pPr>
      <w:r>
        <w:rPr>
          <w:rFonts w:ascii="宋体" w:hAnsi="宋体" w:hint="eastAsia"/>
          <w:bCs/>
          <w:color w:val="000000" w:themeColor="text1"/>
          <w:szCs w:val="21"/>
        </w:rPr>
        <w:t>__________________________________________________________________________________________</w:t>
      </w:r>
    </w:p>
    <w:p w:rsidR="00F07D06" w:rsidRDefault="00000000">
      <w:pPr>
        <w:adjustRightInd w:val="0"/>
        <w:snapToGrid w:val="0"/>
        <w:spacing w:after="0" w:line="360" w:lineRule="auto"/>
        <w:textAlignment w:val="baseline"/>
        <w:rPr>
          <w:rFonts w:ascii="宋体" w:hAnsi="宋体"/>
          <w:bCs/>
          <w:color w:val="000000" w:themeColor="text1"/>
          <w:szCs w:val="21"/>
        </w:rPr>
      </w:pPr>
      <w:r>
        <w:rPr>
          <w:rFonts w:ascii="宋体" w:hAnsi="宋体" w:hint="eastAsia"/>
          <w:bCs/>
          <w:color w:val="000000" w:themeColor="text1"/>
          <w:szCs w:val="21"/>
        </w:rPr>
        <w:t>__________________________________________________________________________________________</w:t>
      </w:r>
    </w:p>
    <w:p w:rsidR="00F07D06" w:rsidRDefault="00F07D06">
      <w:pPr>
        <w:adjustRightInd w:val="0"/>
        <w:snapToGrid w:val="0"/>
        <w:spacing w:after="0" w:line="360" w:lineRule="auto"/>
        <w:rPr>
          <w:rFonts w:ascii="宋体" w:hAnsi="宋体" w:cs="宋体"/>
          <w:kern w:val="0"/>
          <w:szCs w:val="21"/>
        </w:rPr>
      </w:pPr>
    </w:p>
    <w:p w:rsidR="00F07D06" w:rsidRDefault="00000000">
      <w:pPr>
        <w:adjustRightInd w:val="0"/>
        <w:snapToGrid w:val="0"/>
        <w:spacing w:after="0" w:line="360" w:lineRule="auto"/>
        <w:rPr>
          <w:rFonts w:ascii="宋体" w:hAnsi="宋体" w:cs="宋体"/>
          <w:kern w:val="0"/>
          <w:szCs w:val="21"/>
        </w:rPr>
      </w:pPr>
      <w:r>
        <w:rPr>
          <w:rFonts w:ascii="宋体" w:hAnsi="宋体"/>
          <w:kern w:val="0"/>
          <w:szCs w:val="21"/>
        </w:rPr>
        <w:t>5</w:t>
      </w:r>
      <w:r>
        <w:rPr>
          <w:rFonts w:ascii="宋体" w:hAnsi="宋体" w:cs="宋体"/>
          <w:kern w:val="0"/>
          <w:szCs w:val="21"/>
        </w:rPr>
        <w:t>.学习《鸿门宴》时，老师不仅带领学生阅读《项羽本纪》，还引导学生阅读《高祖本纪》，请你结合以上两则材料，谈谈老师这样做的用意。</w:t>
      </w:r>
    </w:p>
    <w:p w:rsidR="00F07D06" w:rsidRDefault="00000000">
      <w:pPr>
        <w:adjustRightInd w:val="0"/>
        <w:snapToGrid w:val="0"/>
        <w:spacing w:after="0" w:line="360" w:lineRule="auto"/>
        <w:textAlignment w:val="baseline"/>
        <w:rPr>
          <w:rFonts w:ascii="宋体" w:hAnsi="宋体"/>
          <w:bCs/>
          <w:color w:val="000000" w:themeColor="text1"/>
          <w:szCs w:val="21"/>
        </w:rPr>
      </w:pPr>
      <w:r>
        <w:rPr>
          <w:rFonts w:ascii="宋体" w:hAnsi="宋体" w:hint="eastAsia"/>
          <w:bCs/>
          <w:color w:val="000000" w:themeColor="text1"/>
          <w:szCs w:val="21"/>
        </w:rPr>
        <w:t>__________________________________________________________________________________________</w:t>
      </w:r>
    </w:p>
    <w:p w:rsidR="00F07D06" w:rsidRDefault="00000000">
      <w:pPr>
        <w:adjustRightInd w:val="0"/>
        <w:snapToGrid w:val="0"/>
        <w:spacing w:after="0" w:line="360" w:lineRule="auto"/>
        <w:textAlignment w:val="baseline"/>
        <w:rPr>
          <w:rFonts w:ascii="宋体" w:hAnsi="宋体"/>
          <w:bCs/>
          <w:color w:val="000000" w:themeColor="text1"/>
          <w:szCs w:val="21"/>
        </w:rPr>
      </w:pPr>
      <w:r>
        <w:rPr>
          <w:rFonts w:ascii="宋体" w:hAnsi="宋体" w:hint="eastAsia"/>
          <w:bCs/>
          <w:color w:val="000000" w:themeColor="text1"/>
          <w:szCs w:val="21"/>
        </w:rPr>
        <w:t>__________________________________________________________________________________________</w:t>
      </w:r>
    </w:p>
    <w:p w:rsidR="00F07D06" w:rsidRDefault="00000000">
      <w:pPr>
        <w:adjustRightInd w:val="0"/>
        <w:snapToGrid w:val="0"/>
        <w:spacing w:after="0" w:line="360" w:lineRule="auto"/>
        <w:textAlignment w:val="baseline"/>
        <w:rPr>
          <w:rFonts w:ascii="宋体" w:hAnsi="宋体"/>
          <w:bCs/>
          <w:color w:val="000000" w:themeColor="text1"/>
          <w:szCs w:val="21"/>
        </w:rPr>
      </w:pPr>
      <w:r>
        <w:rPr>
          <w:rFonts w:ascii="宋体" w:hAnsi="宋体" w:hint="eastAsia"/>
          <w:bCs/>
          <w:color w:val="000000" w:themeColor="text1"/>
          <w:szCs w:val="21"/>
        </w:rPr>
        <w:t>__________________________________________________________________________________________</w:t>
      </w:r>
    </w:p>
    <w:p w:rsidR="00F07D06" w:rsidRDefault="00F07D06">
      <w:pPr>
        <w:adjustRightInd w:val="0"/>
        <w:snapToGrid w:val="0"/>
        <w:spacing w:after="0" w:line="360" w:lineRule="auto"/>
        <w:rPr>
          <w:rFonts w:asciiTheme="majorEastAsia" w:eastAsiaTheme="majorEastAsia" w:hAnsiTheme="majorEastAsia"/>
        </w:rPr>
      </w:pPr>
    </w:p>
    <w:sectPr w:rsidR="00F07D06">
      <w:footerReference w:type="default" r:id="rId6"/>
      <w:pgSz w:w="11907" w:h="16839"/>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55587" w:rsidRDefault="00F55587">
      <w:pPr>
        <w:spacing w:line="240" w:lineRule="auto"/>
      </w:pPr>
      <w:r>
        <w:separator/>
      </w:r>
    </w:p>
  </w:endnote>
  <w:endnote w:type="continuationSeparator" w:id="0">
    <w:p w:rsidR="00F55587" w:rsidRDefault="00F555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51409"/>
      <w:docPartObj>
        <w:docPartGallery w:val="AutoText"/>
      </w:docPartObj>
    </w:sdtPr>
    <w:sdtContent>
      <w:p w:rsidR="00F07D06" w:rsidRDefault="00000000">
        <w:pPr>
          <w:pStyle w:val="a5"/>
          <w:jc w:val="center"/>
        </w:pPr>
        <w:r>
          <w:fldChar w:fldCharType="begin"/>
        </w:r>
        <w:r>
          <w:instrText>PAGE   \* MERGEFORMAT</w:instrText>
        </w:r>
        <w:r>
          <w:fldChar w:fldCharType="separate"/>
        </w:r>
        <w:r>
          <w:rPr>
            <w:lang w:val="zh-CN"/>
          </w:rPr>
          <w:t>4</w:t>
        </w:r>
        <w:r>
          <w:fldChar w:fldCharType="end"/>
        </w:r>
      </w:p>
    </w:sdtContent>
  </w:sdt>
  <w:p w:rsidR="00F07D06" w:rsidRDefault="00F07D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55587" w:rsidRDefault="00F55587">
      <w:pPr>
        <w:spacing w:after="0"/>
      </w:pPr>
      <w:r>
        <w:separator/>
      </w:r>
    </w:p>
  </w:footnote>
  <w:footnote w:type="continuationSeparator" w:id="0">
    <w:p w:rsidR="00F55587" w:rsidRDefault="00F5558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SO_WPS_MARK_KEY" w:val="48a78f67-54a0-4120-9005-30fbecbcd103"/>
  </w:docVars>
  <w:rsids>
    <w:rsidRoot w:val="00CB0EAC"/>
    <w:rsid w:val="0000743D"/>
    <w:rsid w:val="00105404"/>
    <w:rsid w:val="001E73D9"/>
    <w:rsid w:val="002C1D00"/>
    <w:rsid w:val="0033726D"/>
    <w:rsid w:val="00416A24"/>
    <w:rsid w:val="00497379"/>
    <w:rsid w:val="004E5F6D"/>
    <w:rsid w:val="004F0AE3"/>
    <w:rsid w:val="00502707"/>
    <w:rsid w:val="0054329C"/>
    <w:rsid w:val="00555B15"/>
    <w:rsid w:val="005A4768"/>
    <w:rsid w:val="005D116D"/>
    <w:rsid w:val="006427BE"/>
    <w:rsid w:val="006C6103"/>
    <w:rsid w:val="006D4E55"/>
    <w:rsid w:val="00726371"/>
    <w:rsid w:val="00746F65"/>
    <w:rsid w:val="00872095"/>
    <w:rsid w:val="00876B37"/>
    <w:rsid w:val="00974579"/>
    <w:rsid w:val="00A57EF2"/>
    <w:rsid w:val="00A71A7F"/>
    <w:rsid w:val="00AE6D25"/>
    <w:rsid w:val="00AE7927"/>
    <w:rsid w:val="00BB1788"/>
    <w:rsid w:val="00BD0A31"/>
    <w:rsid w:val="00C039F6"/>
    <w:rsid w:val="00C14C75"/>
    <w:rsid w:val="00C74C72"/>
    <w:rsid w:val="00C75387"/>
    <w:rsid w:val="00CB0EAC"/>
    <w:rsid w:val="00CF1EDA"/>
    <w:rsid w:val="00D0139F"/>
    <w:rsid w:val="00D901AA"/>
    <w:rsid w:val="00E16704"/>
    <w:rsid w:val="00E424C0"/>
    <w:rsid w:val="00E42A5E"/>
    <w:rsid w:val="00E601D6"/>
    <w:rsid w:val="00E6162E"/>
    <w:rsid w:val="00EC47D6"/>
    <w:rsid w:val="00F07D06"/>
    <w:rsid w:val="00F217E9"/>
    <w:rsid w:val="00F55587"/>
    <w:rsid w:val="74075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B607B6"/>
  <w15:docId w15:val="{EF43EBE1-3B16-4DAD-B1F7-52232634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200" w:line="276"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qFormat/>
    <w:pPr>
      <w:spacing w:after="0" w:line="240" w:lineRule="auto"/>
    </w:pPr>
    <w:rPr>
      <w:rFonts w:ascii="宋体" w:hAnsi="Courier New" w:cs="Courier New"/>
      <w:szCs w:val="21"/>
    </w:rPr>
  </w:style>
  <w:style w:type="paragraph" w:styleId="a5">
    <w:name w:val="footer"/>
    <w:basedOn w:val="a"/>
    <w:link w:val="a6"/>
    <w:uiPriority w:val="99"/>
    <w:unhideWhenUsed/>
    <w:qFormat/>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纯文本 字符"/>
    <w:basedOn w:val="a0"/>
    <w:link w:val="a3"/>
    <w:qFormat/>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3195</Words>
  <Characters>4315</Characters>
  <Application>Microsoft Office Word</Application>
  <DocSecurity>0</DocSecurity>
  <Lines>165</Lines>
  <Paragraphs>159</Paragraphs>
  <ScaleCrop>false</ScaleCrop>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伟 蔡</cp:lastModifiedBy>
  <cp:revision>16</cp:revision>
  <dcterms:created xsi:type="dcterms:W3CDTF">2024-02-15T13:17:00Z</dcterms:created>
  <dcterms:modified xsi:type="dcterms:W3CDTF">2025-04-12T16:52:00Z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D8D0157A3A9946098298550EFD453BE4</vt:lpwstr>
  </property>
</Properties>
</file>