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C5E3D" w14:textId="769A3233" w:rsidR="007504AD" w:rsidRDefault="007504AD" w:rsidP="00407E02">
      <w:pPr>
        <w:spacing w:after="0" w:line="240" w:lineRule="auto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</w:t>
      </w:r>
      <w:r w:rsidR="00A233E9">
        <w:rPr>
          <w:rFonts w:ascii="黑体" w:eastAsia="黑体" w:hAnsi="宋体" w:hint="eastAsia"/>
          <w:b/>
          <w:color w:val="000000" w:themeColor="text1"/>
          <w:sz w:val="28"/>
          <w:szCs w:val="28"/>
        </w:rPr>
        <w:t>2024-2025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学年度第二学期高一语文学科导学案</w:t>
      </w:r>
    </w:p>
    <w:p w14:paraId="1F580F65" w14:textId="77777777" w:rsidR="007504AD" w:rsidRDefault="007504AD" w:rsidP="00407E02">
      <w:pPr>
        <w:spacing w:after="0" w:line="240" w:lineRule="auto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《烛之武退秦师》第四课时</w:t>
      </w:r>
    </w:p>
    <w:p w14:paraId="1053693D" w14:textId="79667F25" w:rsidR="007504AD" w:rsidRDefault="00A233E9" w:rsidP="00407E02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color w:val="000000" w:themeColor="text1"/>
          <w:sz w:val="24"/>
        </w:rPr>
        <w:t>仇</w:t>
      </w:r>
      <w:proofErr w:type="gramEnd"/>
      <w:r>
        <w:rPr>
          <w:rFonts w:ascii="楷体" w:eastAsia="楷体" w:hAnsi="楷体" w:cs="楷体" w:hint="eastAsia"/>
          <w:bCs/>
          <w:color w:val="000000" w:themeColor="text1"/>
          <w:sz w:val="24"/>
        </w:rPr>
        <w:t>丹青   审核人：高新艳</w:t>
      </w:r>
    </w:p>
    <w:p w14:paraId="6AF910F0" w14:textId="77777777" w:rsidR="007504AD" w:rsidRDefault="007504AD" w:rsidP="00407E02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 </w:t>
      </w:r>
    </w:p>
    <w:p w14:paraId="700BC7D6" w14:textId="77777777" w:rsidR="007504AD" w:rsidRDefault="007504AD" w:rsidP="00407E02">
      <w:pPr>
        <w:spacing w:after="0" w:line="240" w:lineRule="auto"/>
        <w:textAlignment w:val="baseline"/>
        <w:rPr>
          <w:rFonts w:ascii="宋体" w:hAnsi="宋体" w:cs="宋体" w:hint="eastAsia"/>
          <w:b/>
          <w:color w:val="000000" w:themeColor="text1"/>
          <w:szCs w:val="21"/>
        </w:rPr>
      </w:pPr>
    </w:p>
    <w:p w14:paraId="0EFE584D" w14:textId="77777777" w:rsidR="007504AD" w:rsidRPr="001F0508" w:rsidRDefault="007504AD" w:rsidP="00407E02">
      <w:pPr>
        <w:spacing w:after="0" w:line="240" w:lineRule="auto"/>
        <w:textAlignment w:val="baseline"/>
        <w:rPr>
          <w:rFonts w:ascii="宋体" w:hAnsi="宋体" w:cs="宋体" w:hint="eastAsia"/>
          <w:b/>
          <w:szCs w:val="21"/>
        </w:rPr>
      </w:pPr>
      <w:r w:rsidRPr="001F0508">
        <w:rPr>
          <w:rFonts w:ascii="宋体" w:hAnsi="宋体" w:cs="宋体" w:hint="eastAsia"/>
          <w:b/>
          <w:szCs w:val="21"/>
        </w:rPr>
        <w:t>本课在课程标准中的表述：</w:t>
      </w:r>
    </w:p>
    <w:p w14:paraId="4E8E49AE" w14:textId="77777777" w:rsidR="007504AD" w:rsidRPr="001F0508" w:rsidRDefault="007504AD" w:rsidP="00407E02">
      <w:pPr>
        <w:spacing w:after="0" w:line="240" w:lineRule="auto"/>
        <w:ind w:firstLineChars="200" w:firstLine="420"/>
        <w:textAlignment w:val="baseline"/>
        <w:rPr>
          <w:rFonts w:ascii="宋体" w:hAnsi="宋体" w:cs="宋体" w:hint="eastAsia"/>
          <w:bCs/>
          <w:szCs w:val="21"/>
        </w:rPr>
      </w:pPr>
      <w:r w:rsidRPr="001F0508">
        <w:rPr>
          <w:rFonts w:ascii="宋体" w:hAnsi="宋体" w:cs="宋体" w:hint="eastAsia"/>
          <w:bCs/>
          <w:szCs w:val="21"/>
        </w:rPr>
        <w:t>在理解文意的基础上，整体把握作品的思想内涵，认识其文化价值，思考其现代意义。体会作品论事说理的技巧，关注其叙事曲折有序、写人生动传神的特定。积累文言词汇和语法知识，逐步形成文言语感。</w:t>
      </w:r>
    </w:p>
    <w:p w14:paraId="43AD6B88" w14:textId="77777777" w:rsidR="007504AD" w:rsidRPr="001F0508" w:rsidRDefault="007504AD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spacing w:val="4"/>
          <w:kern w:val="10"/>
          <w:szCs w:val="21"/>
          <w:lang w:bidi="ne-NP"/>
        </w:rPr>
      </w:pPr>
    </w:p>
    <w:p w14:paraId="6F0319A5" w14:textId="77777777" w:rsidR="007504AD" w:rsidRPr="001F0508" w:rsidRDefault="007504AD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spacing w:val="4"/>
          <w:kern w:val="10"/>
          <w:szCs w:val="21"/>
          <w:lang w:bidi="ne-NP"/>
        </w:rPr>
      </w:pPr>
      <w:r w:rsidRPr="001F0508">
        <w:rPr>
          <w:rFonts w:ascii="宋体" w:hAnsi="宋体" w:cs="宋体" w:hint="eastAsia"/>
          <w:b/>
          <w:bCs/>
          <w:spacing w:val="4"/>
          <w:kern w:val="10"/>
          <w:szCs w:val="21"/>
          <w:lang w:bidi="ne-NP"/>
        </w:rPr>
        <w:t>一、内容导读</w:t>
      </w:r>
    </w:p>
    <w:p w14:paraId="64FBB597" w14:textId="77777777" w:rsidR="00506A72" w:rsidRPr="001F0508" w:rsidRDefault="00506A72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【知识延伸检索】　　</w:t>
      </w:r>
    </w:p>
    <w:p w14:paraId="27725C5D" w14:textId="77777777" w:rsidR="00506A72" w:rsidRPr="001F0508" w:rsidRDefault="00506A72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1.关于《左传》的作者　　</w:t>
      </w:r>
    </w:p>
    <w:p w14:paraId="694E34F3" w14:textId="77777777" w:rsidR="00506A72" w:rsidRPr="001F0508" w:rsidRDefault="00506A72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鲁君子左丘明惧弟子人人异端，各安其意，失其真，故因孔子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史记具论其语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，成《左氏春秋》。　　——《史记·十二诸侯年表》　　</w:t>
      </w:r>
    </w:p>
    <w:p w14:paraId="78522DF5" w14:textId="77777777" w:rsidR="00506A72" w:rsidRPr="001F0508" w:rsidRDefault="00506A72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子曰：“巧言，令色，足恭，左丘明耻之，丘亦耻之。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慝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怨而友其人，左丘明耻之，丘亦耻之。”　　——《论语·公治长》　　</w:t>
      </w:r>
    </w:p>
    <w:p w14:paraId="03BA0E7D" w14:textId="77777777" w:rsidR="00506A72" w:rsidRPr="001F0508" w:rsidRDefault="00506A72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2.关于《左传》的流传　　</w:t>
      </w:r>
    </w:p>
    <w:p w14:paraId="13CA75E7" w14:textId="77777777" w:rsidR="00506A72" w:rsidRPr="001F0508" w:rsidRDefault="00506A72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平帝始立《左氏》。后汉建武中，以魏郡李封为《左传》博士，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郡儒蔽固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者数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廷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争之。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及封率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，不复补，和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帝元兴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十一年，郑兴父子奏上《左氏》，乃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立于学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官，仍行于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世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。　　——陆德明《经典释文·序录》　　</w:t>
      </w:r>
    </w:p>
    <w:p w14:paraId="5919E400" w14:textId="77777777" w:rsidR="00506A72" w:rsidRPr="001F0508" w:rsidRDefault="00506A72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汉兴，北平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候张苍及梁太傅贾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谊，京兆尹张敞、大中大夫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刘公子皆修《秦秋左氏传》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，谊为《左氏传》训故，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授赵人贯公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，为河间献王博士。　　——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—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《汉书·儒林传》　　</w:t>
      </w:r>
    </w:p>
    <w:p w14:paraId="514CBFF9" w14:textId="77777777" w:rsidR="0008335A" w:rsidRPr="0008335A" w:rsidRDefault="00506A72" w:rsidP="00407E02">
      <w:pPr>
        <w:widowControl/>
        <w:spacing w:after="0" w:line="240" w:lineRule="auto"/>
        <w:jc w:val="left"/>
        <w:textAlignment w:val="baseline"/>
        <w:rPr>
          <w:rFonts w:asciiTheme="minorEastAsia" w:eastAsiaTheme="minorEastAsia" w:hAnsiTheme="minorEastAsia" w:hint="eastAsia"/>
        </w:rPr>
      </w:pPr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3.</w:t>
      </w:r>
      <w:r w:rsidR="0008335A" w:rsidRPr="0008335A">
        <w:rPr>
          <w:rFonts w:asciiTheme="minorEastAsia" w:eastAsiaTheme="minorEastAsia" w:hAnsiTheme="minorEastAsia"/>
        </w:rPr>
        <w:t>文化常识</w:t>
      </w:r>
    </w:p>
    <w:p w14:paraId="086D837C" w14:textId="77777777" w:rsidR="0008335A" w:rsidRPr="0008335A" w:rsidRDefault="0008335A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08335A">
        <w:rPr>
          <w:szCs w:val="21"/>
        </w:rPr>
        <w:t>(1)</w:t>
      </w:r>
      <w:r w:rsidRPr="0008335A">
        <w:rPr>
          <w:szCs w:val="21"/>
        </w:rPr>
        <w:t>我国古代史书主要的六种体例：</w:t>
      </w:r>
    </w:p>
    <w:p w14:paraId="6C59DF38" w14:textId="77777777" w:rsidR="0008335A" w:rsidRPr="0008335A" w:rsidRDefault="0008335A" w:rsidP="00407E02">
      <w:pPr>
        <w:tabs>
          <w:tab w:val="left" w:pos="3402"/>
        </w:tabs>
        <w:snapToGrid w:val="0"/>
        <w:spacing w:after="0" w:line="240" w:lineRule="auto"/>
        <w:ind w:firstLineChars="200" w:firstLine="420"/>
        <w:rPr>
          <w:szCs w:val="21"/>
        </w:rPr>
      </w:pPr>
      <w:r w:rsidRPr="0008335A">
        <w:rPr>
          <w:rFonts w:ascii="宋体" w:hAnsi="宋体"/>
          <w:szCs w:val="21"/>
        </w:rPr>
        <w:t>①</w:t>
      </w:r>
      <w:r w:rsidRPr="0008335A">
        <w:rPr>
          <w:szCs w:val="21"/>
        </w:rPr>
        <w:t>编年体：以年代为线索编排有关历史事件，如《左传》《资治通鉴》。</w:t>
      </w:r>
    </w:p>
    <w:p w14:paraId="4ED569DE" w14:textId="77777777" w:rsidR="0008335A" w:rsidRPr="0008335A" w:rsidRDefault="0008335A" w:rsidP="00407E02">
      <w:pPr>
        <w:tabs>
          <w:tab w:val="left" w:pos="3402"/>
        </w:tabs>
        <w:snapToGrid w:val="0"/>
        <w:spacing w:after="0" w:line="240" w:lineRule="auto"/>
        <w:ind w:firstLineChars="200" w:firstLine="420"/>
        <w:rPr>
          <w:szCs w:val="21"/>
        </w:rPr>
      </w:pPr>
      <w:r w:rsidRPr="0008335A">
        <w:rPr>
          <w:rFonts w:ascii="宋体" w:hAnsi="宋体"/>
          <w:szCs w:val="21"/>
        </w:rPr>
        <w:t>②</w:t>
      </w:r>
      <w:r w:rsidRPr="0008335A">
        <w:rPr>
          <w:szCs w:val="21"/>
        </w:rPr>
        <w:t>纪传体：以为人物立传记的方式记叙史实，通过记叙人物活动反映历史事件，如《史记》《汉书》。</w:t>
      </w:r>
    </w:p>
    <w:p w14:paraId="6C4B53AB" w14:textId="77777777" w:rsidR="0008335A" w:rsidRPr="0008335A" w:rsidRDefault="0008335A" w:rsidP="00407E02">
      <w:pPr>
        <w:tabs>
          <w:tab w:val="left" w:pos="3402"/>
        </w:tabs>
        <w:snapToGrid w:val="0"/>
        <w:spacing w:after="0" w:line="240" w:lineRule="auto"/>
        <w:ind w:firstLineChars="200" w:firstLine="420"/>
        <w:rPr>
          <w:szCs w:val="21"/>
        </w:rPr>
      </w:pPr>
      <w:r w:rsidRPr="0008335A">
        <w:rPr>
          <w:rFonts w:ascii="宋体" w:hAnsi="宋体"/>
          <w:szCs w:val="21"/>
        </w:rPr>
        <w:t>③</w:t>
      </w:r>
      <w:r w:rsidRPr="0008335A">
        <w:rPr>
          <w:szCs w:val="21"/>
        </w:rPr>
        <w:t>国别体：以国家为单位分别记叙的历史，如《战国策》。</w:t>
      </w:r>
    </w:p>
    <w:p w14:paraId="20D5C826" w14:textId="77777777" w:rsidR="0008335A" w:rsidRPr="0008335A" w:rsidRDefault="0008335A" w:rsidP="00407E02">
      <w:pPr>
        <w:tabs>
          <w:tab w:val="left" w:pos="3402"/>
        </w:tabs>
        <w:snapToGrid w:val="0"/>
        <w:spacing w:after="0" w:line="240" w:lineRule="auto"/>
        <w:ind w:firstLineChars="200" w:firstLine="420"/>
        <w:rPr>
          <w:szCs w:val="21"/>
        </w:rPr>
      </w:pPr>
      <w:r w:rsidRPr="0008335A">
        <w:rPr>
          <w:rFonts w:ascii="宋体" w:hAnsi="宋体"/>
          <w:szCs w:val="21"/>
        </w:rPr>
        <w:t>④</w:t>
      </w:r>
      <w:r w:rsidRPr="0008335A">
        <w:rPr>
          <w:szCs w:val="21"/>
        </w:rPr>
        <w:t>通史：不间断地记叙自古及今的历史事件，如《史记》《资治通鉴》。</w:t>
      </w:r>
    </w:p>
    <w:p w14:paraId="446C2B8D" w14:textId="77777777" w:rsidR="0008335A" w:rsidRPr="0008335A" w:rsidRDefault="0008335A" w:rsidP="00407E02">
      <w:pPr>
        <w:tabs>
          <w:tab w:val="left" w:pos="3402"/>
        </w:tabs>
        <w:snapToGrid w:val="0"/>
        <w:spacing w:after="0" w:line="240" w:lineRule="auto"/>
        <w:ind w:firstLineChars="200" w:firstLine="420"/>
        <w:rPr>
          <w:szCs w:val="21"/>
        </w:rPr>
      </w:pPr>
      <w:r w:rsidRPr="0008335A">
        <w:rPr>
          <w:rFonts w:ascii="宋体" w:hAnsi="宋体"/>
          <w:szCs w:val="21"/>
        </w:rPr>
        <w:t>⑤</w:t>
      </w:r>
      <w:r w:rsidRPr="0008335A">
        <w:rPr>
          <w:szCs w:val="21"/>
        </w:rPr>
        <w:t>断代史：记录某一时期或某一朝代的历史，如《汉书》</w:t>
      </w:r>
      <w:r w:rsidRPr="0008335A">
        <w:rPr>
          <w:szCs w:val="21"/>
        </w:rPr>
        <w:t>(</w:t>
      </w:r>
      <w:r w:rsidRPr="0008335A">
        <w:rPr>
          <w:rFonts w:ascii="宋体" w:hAnsi="宋体"/>
          <w:szCs w:val="21"/>
        </w:rPr>
        <w:t>“</w:t>
      </w:r>
      <w:r w:rsidRPr="0008335A">
        <w:rPr>
          <w:szCs w:val="21"/>
        </w:rPr>
        <w:t>二十四史</w:t>
      </w:r>
      <w:r w:rsidRPr="0008335A">
        <w:rPr>
          <w:rFonts w:ascii="宋体" w:hAnsi="宋体"/>
          <w:szCs w:val="21"/>
        </w:rPr>
        <w:t>”</w:t>
      </w:r>
      <w:r w:rsidRPr="0008335A">
        <w:rPr>
          <w:szCs w:val="21"/>
        </w:rPr>
        <w:t>中，除《史记》外都属于断代史</w:t>
      </w:r>
      <w:r w:rsidRPr="0008335A">
        <w:rPr>
          <w:szCs w:val="21"/>
        </w:rPr>
        <w:t>)</w:t>
      </w:r>
      <w:r w:rsidRPr="0008335A">
        <w:rPr>
          <w:szCs w:val="21"/>
        </w:rPr>
        <w:t>。</w:t>
      </w:r>
    </w:p>
    <w:p w14:paraId="04CFA096" w14:textId="77777777" w:rsidR="0008335A" w:rsidRPr="0008335A" w:rsidRDefault="0008335A" w:rsidP="00407E02">
      <w:pPr>
        <w:tabs>
          <w:tab w:val="left" w:pos="3402"/>
        </w:tabs>
        <w:snapToGrid w:val="0"/>
        <w:spacing w:after="0" w:line="240" w:lineRule="auto"/>
        <w:ind w:firstLineChars="200" w:firstLine="420"/>
        <w:rPr>
          <w:szCs w:val="21"/>
        </w:rPr>
      </w:pPr>
      <w:r w:rsidRPr="0008335A">
        <w:rPr>
          <w:rFonts w:ascii="宋体" w:hAnsi="宋体"/>
          <w:szCs w:val="21"/>
        </w:rPr>
        <w:t>⑥</w:t>
      </w:r>
      <w:r w:rsidRPr="0008335A">
        <w:rPr>
          <w:szCs w:val="21"/>
        </w:rPr>
        <w:t>纪事本末体：以事件为主线，将有关专题材料集中在一起的史书体例，兼有编年体与纪传体的优点。如袁枢的《通鉴纪事本末》。</w:t>
      </w:r>
    </w:p>
    <w:p w14:paraId="2C503E3C" w14:textId="77777777" w:rsidR="0008335A" w:rsidRPr="0008335A" w:rsidRDefault="0008335A" w:rsidP="00407E02">
      <w:pPr>
        <w:tabs>
          <w:tab w:val="left" w:pos="3402"/>
        </w:tabs>
        <w:snapToGrid w:val="0"/>
        <w:spacing w:after="0" w:line="240" w:lineRule="auto"/>
        <w:ind w:firstLineChars="200" w:firstLine="420"/>
        <w:rPr>
          <w:szCs w:val="21"/>
        </w:rPr>
      </w:pPr>
      <w:r w:rsidRPr="0008335A">
        <w:rPr>
          <w:szCs w:val="21"/>
        </w:rPr>
        <w:t>这六种史书体例是按不同标准划分的，实际上同一史书可能同时属于多个不同史书体例。如《史记》属于纪传体、通史，《三国志》属于纪传体、国别体、断代史。</w:t>
      </w:r>
    </w:p>
    <w:p w14:paraId="1D704FED" w14:textId="77777777" w:rsidR="0008335A" w:rsidRPr="0008335A" w:rsidRDefault="0008335A" w:rsidP="00407E02">
      <w:pPr>
        <w:tabs>
          <w:tab w:val="left" w:pos="3402"/>
        </w:tabs>
        <w:snapToGrid w:val="0"/>
        <w:spacing w:after="0" w:line="240" w:lineRule="auto"/>
        <w:ind w:firstLineChars="200" w:firstLine="420"/>
        <w:rPr>
          <w:szCs w:val="21"/>
        </w:rPr>
      </w:pPr>
      <w:r w:rsidRPr="0008335A">
        <w:rPr>
          <w:szCs w:val="21"/>
        </w:rPr>
        <w:t>(2)</w:t>
      </w:r>
      <w:r w:rsidRPr="0008335A">
        <w:rPr>
          <w:szCs w:val="21"/>
        </w:rPr>
        <w:t>侯、伯：公、侯、伯、子、男五等爵位是中国古代社会的政治等级制度之一。先秦</w:t>
      </w:r>
      <w:proofErr w:type="gramStart"/>
      <w:r w:rsidRPr="0008335A">
        <w:rPr>
          <w:szCs w:val="21"/>
        </w:rPr>
        <w:t>爵</w:t>
      </w:r>
      <w:proofErr w:type="gramEnd"/>
      <w:r w:rsidRPr="0008335A">
        <w:rPr>
          <w:szCs w:val="21"/>
        </w:rPr>
        <w:t>制，与世袭的宗法、分封等制度互为表里，爵位往往就是政治权力的标志。秦以后的</w:t>
      </w:r>
      <w:proofErr w:type="gramStart"/>
      <w:r w:rsidRPr="0008335A">
        <w:rPr>
          <w:szCs w:val="21"/>
        </w:rPr>
        <w:t>爵</w:t>
      </w:r>
      <w:proofErr w:type="gramEnd"/>
      <w:r w:rsidRPr="0008335A">
        <w:rPr>
          <w:szCs w:val="21"/>
        </w:rPr>
        <w:t>制</w:t>
      </w:r>
      <w:r w:rsidRPr="0008335A">
        <w:rPr>
          <w:szCs w:val="21"/>
        </w:rPr>
        <w:t>(</w:t>
      </w:r>
      <w:r w:rsidRPr="0008335A">
        <w:rPr>
          <w:szCs w:val="21"/>
        </w:rPr>
        <w:t>分为赐</w:t>
      </w:r>
      <w:proofErr w:type="gramStart"/>
      <w:r w:rsidRPr="0008335A">
        <w:rPr>
          <w:szCs w:val="21"/>
        </w:rPr>
        <w:t>爵</w:t>
      </w:r>
      <w:proofErr w:type="gramEnd"/>
      <w:r w:rsidRPr="0008335A">
        <w:rPr>
          <w:szCs w:val="21"/>
        </w:rPr>
        <w:t>与封爵</w:t>
      </w:r>
      <w:r w:rsidRPr="0008335A">
        <w:rPr>
          <w:szCs w:val="21"/>
        </w:rPr>
        <w:t>)</w:t>
      </w:r>
      <w:r w:rsidRPr="0008335A">
        <w:rPr>
          <w:szCs w:val="21"/>
        </w:rPr>
        <w:t>，与先秦</w:t>
      </w:r>
      <w:proofErr w:type="gramStart"/>
      <w:r w:rsidRPr="0008335A">
        <w:rPr>
          <w:szCs w:val="21"/>
        </w:rPr>
        <w:t>爵</w:t>
      </w:r>
      <w:proofErr w:type="gramEnd"/>
      <w:r w:rsidRPr="0008335A">
        <w:rPr>
          <w:szCs w:val="21"/>
        </w:rPr>
        <w:t>制的性质有所不同。爵位不具备行政职能，主要用来确定皇亲、功臣世袭的政治名位和经济权利。</w:t>
      </w:r>
    </w:p>
    <w:p w14:paraId="78B6FF8D" w14:textId="77777777" w:rsidR="0008335A" w:rsidRPr="0008335A" w:rsidRDefault="0008335A" w:rsidP="00407E02">
      <w:pPr>
        <w:tabs>
          <w:tab w:val="left" w:pos="3402"/>
        </w:tabs>
        <w:snapToGrid w:val="0"/>
        <w:spacing w:after="0" w:line="240" w:lineRule="auto"/>
        <w:ind w:firstLineChars="200" w:firstLine="420"/>
        <w:rPr>
          <w:szCs w:val="21"/>
        </w:rPr>
      </w:pPr>
      <w:r w:rsidRPr="0008335A">
        <w:rPr>
          <w:szCs w:val="21"/>
        </w:rPr>
        <w:t>(3)</w:t>
      </w:r>
      <w:r w:rsidRPr="0008335A">
        <w:rPr>
          <w:szCs w:val="21"/>
        </w:rPr>
        <w:t>执事：办事的官员，文中代指对方</w:t>
      </w:r>
      <w:r w:rsidRPr="0008335A">
        <w:rPr>
          <w:szCs w:val="21"/>
        </w:rPr>
        <w:t>(</w:t>
      </w:r>
      <w:r w:rsidRPr="0008335A">
        <w:rPr>
          <w:szCs w:val="21"/>
        </w:rPr>
        <w:t>秦穆公</w:t>
      </w:r>
      <w:r w:rsidRPr="0008335A">
        <w:rPr>
          <w:szCs w:val="21"/>
        </w:rPr>
        <w:t>)</w:t>
      </w:r>
      <w:r w:rsidRPr="0008335A">
        <w:rPr>
          <w:szCs w:val="21"/>
        </w:rPr>
        <w:t>，表示恭敬。</w:t>
      </w:r>
    </w:p>
    <w:p w14:paraId="1F76B6DE" w14:textId="77777777" w:rsidR="0008335A" w:rsidRPr="0008335A" w:rsidRDefault="0008335A" w:rsidP="00407E02">
      <w:pPr>
        <w:tabs>
          <w:tab w:val="left" w:pos="3402"/>
        </w:tabs>
        <w:snapToGrid w:val="0"/>
        <w:spacing w:after="0" w:line="240" w:lineRule="auto"/>
        <w:ind w:firstLineChars="200" w:firstLine="420"/>
        <w:rPr>
          <w:szCs w:val="21"/>
        </w:rPr>
      </w:pPr>
      <w:r w:rsidRPr="0008335A">
        <w:rPr>
          <w:szCs w:val="21"/>
        </w:rPr>
        <w:t>(4)</w:t>
      </w:r>
      <w:r w:rsidRPr="0008335A">
        <w:rPr>
          <w:szCs w:val="21"/>
        </w:rPr>
        <w:t>盟：两国或两人以上相互约定协同办事称</w:t>
      </w:r>
      <w:r w:rsidRPr="0008335A">
        <w:rPr>
          <w:rFonts w:ascii="宋体" w:hAnsi="宋体"/>
          <w:szCs w:val="21"/>
        </w:rPr>
        <w:t>“</w:t>
      </w:r>
      <w:r w:rsidRPr="0008335A">
        <w:rPr>
          <w:szCs w:val="21"/>
        </w:rPr>
        <w:t>盟</w:t>
      </w:r>
      <w:r w:rsidRPr="0008335A">
        <w:rPr>
          <w:rFonts w:ascii="宋体" w:hAnsi="宋体"/>
          <w:szCs w:val="21"/>
        </w:rPr>
        <w:t>”</w:t>
      </w:r>
      <w:r w:rsidRPr="0008335A">
        <w:rPr>
          <w:szCs w:val="21"/>
        </w:rPr>
        <w:t>。会盟时一般要杀牲、</w:t>
      </w:r>
      <w:proofErr w:type="gramStart"/>
      <w:r w:rsidRPr="0008335A">
        <w:rPr>
          <w:szCs w:val="21"/>
        </w:rPr>
        <w:t>歃</w:t>
      </w:r>
      <w:proofErr w:type="gramEnd"/>
      <w:r w:rsidRPr="0008335A">
        <w:rPr>
          <w:szCs w:val="21"/>
        </w:rPr>
        <w:t>(</w:t>
      </w:r>
      <w:proofErr w:type="spellStart"/>
      <w:r w:rsidRPr="0008335A">
        <w:rPr>
          <w:szCs w:val="21"/>
        </w:rPr>
        <w:t>shà</w:t>
      </w:r>
      <w:proofErr w:type="spellEnd"/>
      <w:r w:rsidRPr="0008335A">
        <w:rPr>
          <w:szCs w:val="21"/>
        </w:rPr>
        <w:t>)</w:t>
      </w:r>
      <w:r w:rsidRPr="0008335A">
        <w:rPr>
          <w:szCs w:val="21"/>
        </w:rPr>
        <w:t>血</w:t>
      </w:r>
      <w:r w:rsidRPr="0008335A">
        <w:rPr>
          <w:szCs w:val="21"/>
        </w:rPr>
        <w:t>(</w:t>
      </w:r>
      <w:r w:rsidRPr="0008335A">
        <w:rPr>
          <w:szCs w:val="21"/>
        </w:rPr>
        <w:t>古代举行盟会时饮牲畜的血</w:t>
      </w:r>
      <w:r w:rsidRPr="0008335A">
        <w:rPr>
          <w:szCs w:val="21"/>
        </w:rPr>
        <w:t>)</w:t>
      </w:r>
      <w:r w:rsidRPr="0008335A">
        <w:rPr>
          <w:szCs w:val="21"/>
        </w:rPr>
        <w:t>，并宣读盟书，对天发誓。国家遇急难时，诸侯间临时约定会见，举行盟礼，共同约定，互相援助，称</w:t>
      </w:r>
      <w:r w:rsidRPr="0008335A">
        <w:rPr>
          <w:rFonts w:ascii="宋体" w:hAnsi="宋体"/>
          <w:szCs w:val="21"/>
        </w:rPr>
        <w:t>“</w:t>
      </w:r>
      <w:r w:rsidRPr="0008335A">
        <w:rPr>
          <w:szCs w:val="21"/>
        </w:rPr>
        <w:t>会盟</w:t>
      </w:r>
      <w:r w:rsidRPr="0008335A">
        <w:rPr>
          <w:rFonts w:ascii="宋体" w:hAnsi="宋体"/>
          <w:szCs w:val="21"/>
        </w:rPr>
        <w:t>”</w:t>
      </w:r>
      <w:r w:rsidRPr="0008335A">
        <w:rPr>
          <w:szCs w:val="21"/>
        </w:rPr>
        <w:t>。</w:t>
      </w:r>
    </w:p>
    <w:p w14:paraId="285212D4" w14:textId="77777777" w:rsidR="0008335A" w:rsidRPr="0008335A" w:rsidRDefault="0008335A" w:rsidP="00407E02">
      <w:pPr>
        <w:tabs>
          <w:tab w:val="left" w:pos="3402"/>
        </w:tabs>
        <w:snapToGrid w:val="0"/>
        <w:spacing w:after="0" w:line="240" w:lineRule="auto"/>
        <w:ind w:firstLineChars="200" w:firstLine="420"/>
        <w:rPr>
          <w:szCs w:val="21"/>
        </w:rPr>
      </w:pPr>
      <w:r w:rsidRPr="0008335A">
        <w:rPr>
          <w:szCs w:val="21"/>
        </w:rPr>
        <w:t>(5)</w:t>
      </w:r>
      <w:r w:rsidRPr="0008335A">
        <w:rPr>
          <w:szCs w:val="21"/>
        </w:rPr>
        <w:t>大夫：先秦诸侯国中，在国君之下有卿、大夫、士三级。大夫世袭，有封地，后世遂以大夫</w:t>
      </w:r>
      <w:r w:rsidRPr="0008335A">
        <w:rPr>
          <w:szCs w:val="21"/>
        </w:rPr>
        <w:lastRenderedPageBreak/>
        <w:t>为一般官职之称。</w:t>
      </w:r>
    </w:p>
    <w:p w14:paraId="6FA920FC" w14:textId="77777777" w:rsidR="007504AD" w:rsidRPr="001F0508" w:rsidRDefault="0008335A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08335A">
        <w:t>(6)</w:t>
      </w:r>
      <w:r w:rsidRPr="0008335A">
        <w:t>烛之武的</w:t>
      </w:r>
      <w:r w:rsidRPr="0008335A">
        <w:rPr>
          <w:rFonts w:hAnsi="宋体"/>
        </w:rPr>
        <w:t>“</w:t>
      </w:r>
      <w:r w:rsidRPr="0008335A">
        <w:t>之</w:t>
      </w:r>
      <w:r w:rsidRPr="0008335A">
        <w:rPr>
          <w:rFonts w:hAnsi="宋体"/>
        </w:rPr>
        <w:t>”</w:t>
      </w:r>
      <w:r w:rsidRPr="0008335A">
        <w:t>：一般认为这是一个语助词，是可以删掉的。也就是说，烛之武也可</w:t>
      </w:r>
      <w:proofErr w:type="gramStart"/>
      <w:r w:rsidRPr="0008335A">
        <w:t>称烛武</w:t>
      </w:r>
      <w:proofErr w:type="gramEnd"/>
      <w:r w:rsidRPr="0008335A">
        <w:t>。春秋时期在人名中加</w:t>
      </w:r>
      <w:r w:rsidRPr="0008335A">
        <w:rPr>
          <w:rFonts w:hAnsi="宋体"/>
        </w:rPr>
        <w:t>“</w:t>
      </w:r>
      <w:r w:rsidRPr="0008335A">
        <w:t>之</w:t>
      </w:r>
      <w:r w:rsidRPr="0008335A">
        <w:rPr>
          <w:rFonts w:hAnsi="宋体"/>
        </w:rPr>
        <w:t>”</w:t>
      </w:r>
      <w:r w:rsidRPr="0008335A">
        <w:t>字比较普遍，如</w:t>
      </w:r>
      <w:proofErr w:type="gramStart"/>
      <w:r w:rsidRPr="0008335A">
        <w:t>介</w:t>
      </w:r>
      <w:proofErr w:type="gramEnd"/>
      <w:r w:rsidRPr="0008335A">
        <w:t>之推、舟之侨、宫之奇等。这是因为古人为文喜用助词，以使文章委婉曲折，避免单调，这一现象也自然延伸到了人的名字当中。</w:t>
      </w:r>
    </w:p>
    <w:p w14:paraId="466358CF" w14:textId="77777777" w:rsidR="0008335A" w:rsidRDefault="0008335A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</w:p>
    <w:p w14:paraId="6C52E160" w14:textId="77777777" w:rsidR="000D0AD0" w:rsidRPr="001F0508" w:rsidRDefault="000D0AD0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【课文写作特色】　　</w:t>
      </w:r>
    </w:p>
    <w:p w14:paraId="429D1A75" w14:textId="77777777" w:rsidR="000D0AD0" w:rsidRPr="001F0508" w:rsidRDefault="000D0AD0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1.伏笔与照应　　</w:t>
      </w:r>
    </w:p>
    <w:p w14:paraId="200CDAA4" w14:textId="77777777" w:rsidR="000D0AD0" w:rsidRPr="001F0508" w:rsidRDefault="000D0AD0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课文在交代秦、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晋围郑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的原因时，说是“以其无礼于晋，且贰于楚也”，说明秦、郑没有多大的矛盾冲突。这就为下文烛之武说退秦军埋下了伏笔。“夜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缒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而出”照应了开头的“秦、晋围郑”，“国危矣”。“许君焦、瑕，朝济而夕设版”和“微夫人之力不及此”，又照应了上文秦晋虽是联合行动，但既没有驻扎在一起，彼此行动也不需要通知对方，为秦、郑联盟创造了条件。　　</w:t>
      </w:r>
    </w:p>
    <w:p w14:paraId="282C7AC7" w14:textId="77777777" w:rsidR="000D0AD0" w:rsidRPr="001F0508" w:rsidRDefault="000D0AD0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2.波澜起伏　　</w:t>
      </w:r>
    </w:p>
    <w:p w14:paraId="4D6EFCC8" w14:textId="77777777" w:rsidR="000D0AD0" w:rsidRPr="001F0508" w:rsidRDefault="000D0AD0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大军压境，郑国危在旦夕，不禁让人捏着一把汗，而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佚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之狐的推荐，使郑伯看到了一线希望。读者满以为烛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之武会顺利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出使敌营，谁知他却因长期不得重用而推辞，使郑国的希望又趋渺茫，郑伯的自责，又增添了文章的戏剧性，烛之武这才顺利出使。再如，文章最后</w:t>
      </w:r>
      <w:proofErr w:type="gramStart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一</w:t>
      </w:r>
      <w:proofErr w:type="gramEnd"/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自然段，写晋军欲攻而又退，也是有张有弛。　　</w:t>
      </w:r>
    </w:p>
    <w:p w14:paraId="35E4725A" w14:textId="77777777" w:rsidR="000D0AD0" w:rsidRPr="001F0508" w:rsidRDefault="000D0AD0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 xml:space="preserve">3.详略得当　　</w:t>
      </w:r>
    </w:p>
    <w:p w14:paraId="1803BD8A" w14:textId="77777777" w:rsidR="000D0AD0" w:rsidRPr="001F0508" w:rsidRDefault="000D0AD0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spacing w:val="4"/>
          <w:kern w:val="10"/>
          <w:szCs w:val="21"/>
          <w:lang w:bidi="ne-NP"/>
        </w:rPr>
      </w:pPr>
      <w:r w:rsidRPr="001F0508">
        <w:rPr>
          <w:rFonts w:ascii="宋体" w:hAnsi="宋体" w:cs="宋体" w:hint="eastAsia"/>
          <w:bCs/>
          <w:spacing w:val="4"/>
          <w:kern w:val="10"/>
          <w:szCs w:val="21"/>
          <w:lang w:bidi="ne-NP"/>
        </w:rPr>
        <w:t>全文重点放在烛之武的说辞上，其余则简略。</w:t>
      </w:r>
    </w:p>
    <w:p w14:paraId="628B1E9D" w14:textId="77777777" w:rsidR="007504AD" w:rsidRDefault="007504AD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0E2251D1" w14:textId="77777777" w:rsidR="007504AD" w:rsidRDefault="007504AD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14:paraId="55A97E2A" w14:textId="77777777" w:rsidR="007504AD" w:rsidRDefault="007504AD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1.</w:t>
      </w:r>
      <w:r w:rsidR="001F0508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归纳本课所学</w:t>
      </w:r>
      <w:proofErr w:type="gramStart"/>
      <w:r w:rsidR="001F0508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各类古汉语</w:t>
      </w:r>
      <w:proofErr w:type="gramEnd"/>
      <w:r w:rsidR="001F0508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知识</w:t>
      </w:r>
    </w:p>
    <w:p w14:paraId="6259F6C9" w14:textId="77777777" w:rsidR="007504AD" w:rsidRDefault="007504AD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2.</w:t>
      </w:r>
      <w:r w:rsidR="001F0508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自主完成相关学习内容的提炼与整合。</w:t>
      </w:r>
    </w:p>
    <w:p w14:paraId="305D5B95" w14:textId="77777777" w:rsidR="007504AD" w:rsidRDefault="007504AD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3.</w:t>
      </w:r>
      <w:r w:rsidR="001F0508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学习烛之武的游说技巧。</w:t>
      </w:r>
    </w:p>
    <w:p w14:paraId="088F1F73" w14:textId="77777777" w:rsidR="007504AD" w:rsidRDefault="007504AD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75B63AB8" w14:textId="77777777" w:rsidR="007504AD" w:rsidRDefault="007504AD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14:paraId="6AF78AAB" w14:textId="77777777" w:rsidR="00C43C61" w:rsidRPr="00C43C61" w:rsidRDefault="007504AD" w:rsidP="00407E02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宋体" w:hint="eastAsia"/>
          <w:bCs/>
          <w:color w:val="000000" w:themeColor="text1"/>
          <w:spacing w:val="4"/>
          <w:kern w:val="10"/>
          <w:lang w:bidi="ne-NP"/>
        </w:rPr>
        <w:t>1.</w:t>
      </w:r>
      <w:r w:rsidR="00C43C61" w:rsidRPr="00C43C61">
        <w:rPr>
          <w:rFonts w:ascii="Times New Roman" w:hAnsi="Times New Roman" w:cs="Times New Roman"/>
        </w:rPr>
        <w:t xml:space="preserve"> </w:t>
      </w:r>
      <w:r w:rsidR="00C43C61" w:rsidRPr="00C43C61">
        <w:rPr>
          <w:rFonts w:ascii="Times New Roman" w:hAnsi="Times New Roman" w:cs="Times New Roman"/>
        </w:rPr>
        <w:t>本文叙事波澜起伏，故事情节扣人心弦，使人处处为郑国的存亡提心吊胆。请根据下面的波澜图，填写序号处的相应内容。</w:t>
      </w:r>
    </w:p>
    <w:p w14:paraId="358FBCA1" w14:textId="77777777" w:rsidR="00C43C61" w:rsidRPr="00C43C61" w:rsidRDefault="00C43C61" w:rsidP="00407E02">
      <w:pPr>
        <w:tabs>
          <w:tab w:val="left" w:pos="3402"/>
        </w:tabs>
        <w:snapToGrid w:val="0"/>
        <w:spacing w:after="0" w:line="24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08761A43" wp14:editId="35DA374F">
            <wp:extent cx="1438275" cy="600075"/>
            <wp:effectExtent l="0" t="0" r="9525" b="9525"/>
            <wp:docPr id="2" name="图片 2" descr="C:\Users\Administrator\Desktop\步步高 语文 必修下册 新教材 21春\全书完整的Word版文档\第一单元\B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步步高 语文 必修下册 新教材 21春\全书完整的Word版文档\第一单元\B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45BA" w14:textId="77777777" w:rsidR="00C43C61" w:rsidRPr="00C43C61" w:rsidRDefault="00C43C61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C43C61">
        <w:rPr>
          <w:rFonts w:ascii="宋体" w:eastAsia="楷体_GB2312" w:hAnsi="宋体"/>
          <w:szCs w:val="21"/>
        </w:rPr>
        <w:t>①</w:t>
      </w:r>
      <w:r w:rsidRPr="00C43C61">
        <w:rPr>
          <w:rFonts w:eastAsia="楷体_GB2312"/>
          <w:szCs w:val="21"/>
        </w:rPr>
        <w:t>大军压境，郑国危在旦夕</w:t>
      </w:r>
      <w:r w:rsidRPr="00C43C61">
        <w:rPr>
          <w:rFonts w:ascii="宋体" w:hAnsi="宋体"/>
          <w:szCs w:val="21"/>
        </w:rPr>
        <w:t>→</w:t>
      </w:r>
      <w:r w:rsidRPr="00C43C61">
        <w:rPr>
          <w:rFonts w:ascii="宋体" w:eastAsia="楷体_GB2312" w:hAnsi="宋体"/>
          <w:szCs w:val="21"/>
        </w:rPr>
        <w:t>②</w:t>
      </w:r>
      <w:r w:rsidRPr="00C43C61">
        <w:rPr>
          <w:rFonts w:eastAsia="楷体_GB2312"/>
          <w:szCs w:val="21"/>
          <w:u w:val="single"/>
        </w:rPr>
        <w:t xml:space="preserve">        </w:t>
      </w:r>
      <w:r w:rsidRPr="00C43C61">
        <w:rPr>
          <w:rFonts w:ascii="宋体" w:hAnsi="宋体"/>
          <w:szCs w:val="21"/>
        </w:rPr>
        <w:t>→</w:t>
      </w:r>
      <w:r w:rsidRPr="00C43C61">
        <w:rPr>
          <w:rFonts w:ascii="宋体" w:eastAsia="楷体_GB2312" w:hAnsi="宋体"/>
          <w:szCs w:val="21"/>
        </w:rPr>
        <w:t>③</w:t>
      </w:r>
      <w:r w:rsidRPr="00C43C61">
        <w:rPr>
          <w:rFonts w:eastAsia="楷体_GB2312"/>
          <w:szCs w:val="21"/>
          <w:u w:val="single"/>
        </w:rPr>
        <w:t xml:space="preserve">        </w:t>
      </w:r>
      <w:r w:rsidRPr="00C43C61">
        <w:rPr>
          <w:rFonts w:ascii="宋体" w:hAnsi="宋体"/>
          <w:szCs w:val="21"/>
        </w:rPr>
        <w:t>→</w:t>
      </w:r>
      <w:r w:rsidRPr="00C43C61">
        <w:rPr>
          <w:rFonts w:ascii="宋体" w:eastAsia="楷体_GB2312" w:hAnsi="宋体"/>
          <w:szCs w:val="21"/>
        </w:rPr>
        <w:t>④</w:t>
      </w:r>
      <w:r w:rsidRPr="00C43C61">
        <w:rPr>
          <w:rFonts w:eastAsia="楷体_GB2312"/>
          <w:szCs w:val="21"/>
          <w:u w:val="single"/>
        </w:rPr>
        <w:t xml:space="preserve">        </w:t>
      </w:r>
      <w:r w:rsidRPr="00C43C61">
        <w:rPr>
          <w:rFonts w:ascii="宋体" w:hAnsi="宋体"/>
          <w:szCs w:val="21"/>
        </w:rPr>
        <w:t>→</w:t>
      </w:r>
      <w:r w:rsidRPr="00C43C61">
        <w:rPr>
          <w:rFonts w:ascii="宋体" w:eastAsia="楷体_GB2312" w:hAnsi="宋体"/>
          <w:szCs w:val="21"/>
        </w:rPr>
        <w:t>⑤</w:t>
      </w:r>
      <w:r w:rsidRPr="00C43C61">
        <w:rPr>
          <w:rFonts w:eastAsia="楷体_GB2312"/>
          <w:szCs w:val="21"/>
          <w:u w:val="single"/>
        </w:rPr>
        <w:t xml:space="preserve">        </w:t>
      </w:r>
      <w:r w:rsidRPr="00C43C61">
        <w:rPr>
          <w:rFonts w:ascii="宋体" w:hAnsi="宋体"/>
          <w:szCs w:val="21"/>
        </w:rPr>
        <w:t>→</w:t>
      </w:r>
      <w:r w:rsidRPr="00C43C61">
        <w:rPr>
          <w:rFonts w:ascii="宋体" w:eastAsia="楷体_GB2312" w:hAnsi="宋体"/>
          <w:szCs w:val="21"/>
        </w:rPr>
        <w:t>⑥</w:t>
      </w:r>
      <w:r w:rsidRPr="00C43C61">
        <w:rPr>
          <w:rFonts w:eastAsia="楷体_GB2312"/>
          <w:szCs w:val="21"/>
        </w:rPr>
        <w:t>晋文公分析形势，撤兵回国</w:t>
      </w:r>
    </w:p>
    <w:p w14:paraId="33D479B4" w14:textId="77777777" w:rsidR="00C43C61" w:rsidRPr="00C43C61" w:rsidRDefault="007504AD" w:rsidP="00407E02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宋体" w:hint="eastAsia"/>
          <w:bCs/>
          <w:color w:val="000000" w:themeColor="text1"/>
          <w:spacing w:val="4"/>
          <w:kern w:val="10"/>
          <w:lang w:bidi="ne-NP"/>
        </w:rPr>
        <w:t>2.</w:t>
      </w:r>
      <w:r w:rsidRPr="0026489D">
        <w:rPr>
          <w:rFonts w:hint="eastAsia"/>
        </w:rPr>
        <w:t xml:space="preserve"> </w:t>
      </w:r>
      <w:r w:rsidR="00C43C61" w:rsidRPr="00C43C61">
        <w:rPr>
          <w:rFonts w:ascii="Times New Roman" w:hAnsi="Times New Roman" w:cs="Times New Roman"/>
        </w:rPr>
        <w:t>课文是如何体现详略得当这一特点的？</w:t>
      </w:r>
    </w:p>
    <w:p w14:paraId="794DB99E" w14:textId="77777777" w:rsidR="00C43C61" w:rsidRPr="00C43C61" w:rsidRDefault="00C43C61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C43C61">
        <w:rPr>
          <w:szCs w:val="21"/>
        </w:rPr>
        <w:t>答：</w:t>
      </w:r>
      <w:r w:rsidRPr="00C43C61">
        <w:rPr>
          <w:szCs w:val="21"/>
          <w:u w:val="single"/>
        </w:rPr>
        <w:t xml:space="preserve">                                                                        </w:t>
      </w:r>
    </w:p>
    <w:p w14:paraId="0C1CA999" w14:textId="77777777" w:rsidR="00C43C61" w:rsidRPr="00C43C61" w:rsidRDefault="007504AD" w:rsidP="00407E02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宋体" w:hint="eastAsia"/>
          <w:bCs/>
          <w:color w:val="000000" w:themeColor="text1"/>
          <w:spacing w:val="4"/>
          <w:kern w:val="10"/>
          <w:lang w:bidi="ne-NP"/>
        </w:rPr>
        <w:t>3.</w:t>
      </w:r>
      <w:r w:rsidRPr="0026489D">
        <w:rPr>
          <w:rFonts w:hint="eastAsia"/>
        </w:rPr>
        <w:t xml:space="preserve"> </w:t>
      </w:r>
      <w:r w:rsidR="00C43C61" w:rsidRPr="00C43C61">
        <w:rPr>
          <w:rFonts w:ascii="Times New Roman" w:hAnsi="Times New Roman" w:cs="Times New Roman"/>
        </w:rPr>
        <w:t>来到秦营，面对秦君，烛之武没有低三下四，而是采用了</w:t>
      </w:r>
      <w:r w:rsidR="00C43C61" w:rsidRPr="00C43C61">
        <w:rPr>
          <w:rFonts w:hAnsi="宋体" w:cs="Times New Roman"/>
        </w:rPr>
        <w:t>“</w:t>
      </w:r>
      <w:r w:rsidR="00C43C61" w:rsidRPr="00C43C61">
        <w:rPr>
          <w:rFonts w:ascii="Times New Roman" w:hAnsi="Times New Roman" w:cs="Times New Roman"/>
        </w:rPr>
        <w:t>婉言相劝，迂回曲折</w:t>
      </w:r>
      <w:r w:rsidR="00C43C61" w:rsidRPr="00C43C61">
        <w:rPr>
          <w:rFonts w:hAnsi="宋体" w:cs="Times New Roman"/>
        </w:rPr>
        <w:t>”</w:t>
      </w:r>
      <w:r w:rsidR="00C43C61" w:rsidRPr="00C43C61">
        <w:rPr>
          <w:rFonts w:ascii="Times New Roman" w:hAnsi="Times New Roman" w:cs="Times New Roman"/>
        </w:rPr>
        <w:t>的劝说策略成功劝退秦师。请结合文章分析烛之武劝说策略的高明之处。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7"/>
        <w:gridCol w:w="2553"/>
      </w:tblGrid>
      <w:tr w:rsidR="00C43C61" w:rsidRPr="00C43C61" w14:paraId="39EB0113" w14:textId="77777777" w:rsidTr="00B75676">
        <w:trPr>
          <w:jc w:val="center"/>
        </w:trPr>
        <w:tc>
          <w:tcPr>
            <w:tcW w:w="5777" w:type="dxa"/>
            <w:shd w:val="clear" w:color="auto" w:fill="auto"/>
            <w:vAlign w:val="center"/>
          </w:tcPr>
          <w:p w14:paraId="42A30515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C43C61">
              <w:rPr>
                <w:szCs w:val="21"/>
              </w:rPr>
              <w:t>劝说托词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306E0CE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C43C61">
              <w:rPr>
                <w:szCs w:val="21"/>
              </w:rPr>
              <w:t>劝说方法</w:t>
            </w:r>
          </w:p>
        </w:tc>
      </w:tr>
      <w:tr w:rsidR="00C43C61" w:rsidRPr="00C43C61" w14:paraId="0A2EA768" w14:textId="77777777" w:rsidTr="00B75676">
        <w:trPr>
          <w:jc w:val="center"/>
        </w:trPr>
        <w:tc>
          <w:tcPr>
            <w:tcW w:w="5777" w:type="dxa"/>
            <w:shd w:val="clear" w:color="auto" w:fill="auto"/>
            <w:vAlign w:val="center"/>
          </w:tcPr>
          <w:p w14:paraId="0794FF43" w14:textId="1A46C9DF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C43C61">
              <w:rPr>
                <w:rFonts w:ascii="宋体" w:hAnsi="宋体"/>
                <w:szCs w:val="21"/>
              </w:rPr>
              <w:t>“</w:t>
            </w:r>
            <w:r w:rsidRPr="00C43C61">
              <w:rPr>
                <w:szCs w:val="21"/>
              </w:rPr>
              <w:t>秦、晋围郑，郑既知亡矣。</w:t>
            </w:r>
            <w:r w:rsidRPr="00C43C61">
              <w:rPr>
                <w:rFonts w:ascii="宋体" w:hAnsi="宋体"/>
                <w:szCs w:val="21"/>
              </w:rPr>
              <w:t>”</w:t>
            </w:r>
            <w:r w:rsidRPr="00C43C61">
              <w:rPr>
                <w:szCs w:val="21"/>
              </w:rPr>
              <w:t>烛之</w:t>
            </w:r>
            <w:proofErr w:type="gramStart"/>
            <w:r w:rsidRPr="00C43C61">
              <w:rPr>
                <w:szCs w:val="21"/>
              </w:rPr>
              <w:t>武使用</w:t>
            </w:r>
            <w:proofErr w:type="gramEnd"/>
            <w:r w:rsidRPr="00C43C61">
              <w:rPr>
                <w:szCs w:val="21"/>
              </w:rPr>
              <w:t>副词</w:t>
            </w:r>
            <w:r w:rsidRPr="00C43C61">
              <w:rPr>
                <w:rFonts w:ascii="宋体" w:hAnsi="宋体"/>
                <w:szCs w:val="21"/>
              </w:rPr>
              <w:t>“</w:t>
            </w:r>
            <w:r w:rsidRPr="00C43C61">
              <w:rPr>
                <w:szCs w:val="21"/>
              </w:rPr>
              <w:t>既</w:t>
            </w:r>
            <w:r w:rsidRPr="00C43C61">
              <w:rPr>
                <w:rFonts w:ascii="宋体" w:hAnsi="宋体"/>
                <w:szCs w:val="21"/>
              </w:rPr>
              <w:t>”</w:t>
            </w:r>
            <w:r w:rsidRPr="00C43C61">
              <w:rPr>
                <w:szCs w:val="21"/>
              </w:rPr>
              <w:t>、句末语气助词</w:t>
            </w:r>
            <w:r w:rsidRPr="00C43C61">
              <w:rPr>
                <w:rFonts w:ascii="宋体" w:hAnsi="宋体"/>
                <w:szCs w:val="21"/>
              </w:rPr>
              <w:t>“</w:t>
            </w:r>
            <w:r w:rsidRPr="00C43C61">
              <w:rPr>
                <w:szCs w:val="21"/>
              </w:rPr>
              <w:t>矣</w:t>
            </w:r>
            <w:r w:rsidRPr="00C43C61">
              <w:rPr>
                <w:rFonts w:ascii="宋体" w:hAnsi="宋体"/>
                <w:szCs w:val="21"/>
              </w:rPr>
              <w:t>”</w:t>
            </w:r>
            <w:r w:rsidRPr="00C43C61">
              <w:rPr>
                <w:szCs w:val="21"/>
              </w:rPr>
              <w:t>，</w:t>
            </w:r>
            <w:proofErr w:type="gramStart"/>
            <w:r w:rsidRPr="00C43C61">
              <w:rPr>
                <w:szCs w:val="21"/>
              </w:rPr>
              <w:t>来透露</w:t>
            </w:r>
            <w:proofErr w:type="gramEnd"/>
            <w:r w:rsidRPr="00C43C61">
              <w:rPr>
                <w:szCs w:val="21"/>
              </w:rPr>
              <w:t>出郑国必定灭亡的无奈心态，表明郑国不敢</w:t>
            </w:r>
            <w:r w:rsidRPr="00C43C61">
              <w:rPr>
                <w:rFonts w:ascii="宋体" w:hAnsi="宋体"/>
                <w:szCs w:val="21"/>
              </w:rPr>
              <w:t>“</w:t>
            </w:r>
            <w:r w:rsidRPr="00C43C61">
              <w:rPr>
                <w:szCs w:val="21"/>
              </w:rPr>
              <w:t>以卵击石</w:t>
            </w:r>
            <w:r w:rsidRPr="00C43C61">
              <w:rPr>
                <w:rFonts w:ascii="宋体" w:hAnsi="宋体"/>
                <w:szCs w:val="21"/>
              </w:rPr>
              <w:t>”</w:t>
            </w:r>
            <w:r w:rsidRPr="00C43C61">
              <w:rPr>
                <w:szCs w:val="21"/>
              </w:rPr>
              <w:t>，以</w:t>
            </w:r>
            <w:proofErr w:type="gramStart"/>
            <w:r w:rsidR="000D6C2F">
              <w:rPr>
                <w:rFonts w:hint="eastAsia"/>
                <w:szCs w:val="21"/>
              </w:rPr>
              <w:t>】</w:t>
            </w:r>
            <w:proofErr w:type="gramEnd"/>
            <w:r w:rsidRPr="00C43C61">
              <w:rPr>
                <w:szCs w:val="21"/>
              </w:rPr>
              <w:t>便让秦伯放下警惕之心。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A117126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C43C61">
              <w:rPr>
                <w:szCs w:val="21"/>
              </w:rPr>
              <w:t>(1)</w:t>
            </w:r>
          </w:p>
        </w:tc>
      </w:tr>
      <w:tr w:rsidR="00C43C61" w:rsidRPr="00C43C61" w14:paraId="060FD6C6" w14:textId="77777777" w:rsidTr="00B75676">
        <w:trPr>
          <w:jc w:val="center"/>
        </w:trPr>
        <w:tc>
          <w:tcPr>
            <w:tcW w:w="5777" w:type="dxa"/>
            <w:shd w:val="clear" w:color="auto" w:fill="auto"/>
            <w:vAlign w:val="center"/>
          </w:tcPr>
          <w:p w14:paraId="3AD90A23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C43C61">
              <w:rPr>
                <w:szCs w:val="21"/>
              </w:rPr>
              <w:t>烛之武用敬称</w:t>
            </w:r>
            <w:r w:rsidRPr="00C43C61">
              <w:rPr>
                <w:rFonts w:ascii="宋体" w:hAnsi="宋体"/>
                <w:szCs w:val="21"/>
              </w:rPr>
              <w:t>“</w:t>
            </w:r>
            <w:r w:rsidRPr="00C43C61">
              <w:rPr>
                <w:szCs w:val="21"/>
              </w:rPr>
              <w:t>执事</w:t>
            </w:r>
            <w:r w:rsidRPr="00C43C61">
              <w:rPr>
                <w:rFonts w:ascii="宋体" w:hAnsi="宋体"/>
                <w:szCs w:val="21"/>
              </w:rPr>
              <w:t>”</w:t>
            </w:r>
            <w:r w:rsidRPr="00C43C61">
              <w:rPr>
                <w:szCs w:val="21"/>
              </w:rPr>
              <w:t>和假设关系的复句</w:t>
            </w:r>
            <w:r w:rsidRPr="00C43C61">
              <w:rPr>
                <w:rFonts w:ascii="宋体" w:hAnsi="宋体"/>
                <w:szCs w:val="21"/>
              </w:rPr>
              <w:t>“</w:t>
            </w:r>
            <w:r w:rsidRPr="00C43C61">
              <w:rPr>
                <w:szCs w:val="21"/>
              </w:rPr>
              <w:t>若亡郑而有益于君，敢以烦执事</w:t>
            </w:r>
            <w:r w:rsidRPr="00C43C61">
              <w:rPr>
                <w:rFonts w:ascii="宋体" w:hAnsi="宋体"/>
                <w:szCs w:val="21"/>
              </w:rPr>
              <w:t>”</w:t>
            </w:r>
            <w:r w:rsidRPr="00C43C61">
              <w:rPr>
                <w:szCs w:val="21"/>
              </w:rPr>
              <w:t>，来表达对秦伯的尊重、希望与请托之情，吊起了秦伯的</w:t>
            </w:r>
            <w:r w:rsidRPr="00C43C61">
              <w:rPr>
                <w:rFonts w:ascii="宋体" w:hAnsi="宋体"/>
                <w:szCs w:val="21"/>
              </w:rPr>
              <w:t>“</w:t>
            </w:r>
            <w:r w:rsidRPr="00C43C61">
              <w:rPr>
                <w:szCs w:val="21"/>
              </w:rPr>
              <w:t>胃口</w:t>
            </w:r>
            <w:r w:rsidRPr="00C43C61">
              <w:rPr>
                <w:rFonts w:ascii="宋体" w:hAnsi="宋体"/>
                <w:szCs w:val="21"/>
              </w:rPr>
              <w:t>”</w:t>
            </w:r>
            <w:r w:rsidRPr="00C43C61">
              <w:rPr>
                <w:szCs w:val="21"/>
              </w:rPr>
              <w:t>，拉近了与秦伯的情感距离，以便让秦伯有兴趣听他说下去。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366B3E3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C43C61">
              <w:rPr>
                <w:rFonts w:ascii="宋体" w:hAnsi="宋体"/>
                <w:szCs w:val="21"/>
              </w:rPr>
              <w:t>“</w:t>
            </w:r>
            <w:r w:rsidRPr="00C43C61">
              <w:rPr>
                <w:szCs w:val="21"/>
              </w:rPr>
              <w:t>请托</w:t>
            </w:r>
            <w:r w:rsidRPr="00C43C61">
              <w:rPr>
                <w:rFonts w:ascii="宋体" w:hAnsi="宋体"/>
                <w:szCs w:val="21"/>
              </w:rPr>
              <w:t>”</w:t>
            </w:r>
            <w:r w:rsidRPr="00C43C61">
              <w:rPr>
                <w:szCs w:val="21"/>
              </w:rPr>
              <w:t>，博得好感。</w:t>
            </w:r>
          </w:p>
        </w:tc>
      </w:tr>
      <w:tr w:rsidR="00C43C61" w:rsidRPr="00C43C61" w14:paraId="0716DECA" w14:textId="77777777" w:rsidTr="00B75676">
        <w:trPr>
          <w:jc w:val="center"/>
        </w:trPr>
        <w:tc>
          <w:tcPr>
            <w:tcW w:w="5777" w:type="dxa"/>
            <w:shd w:val="clear" w:color="auto" w:fill="auto"/>
            <w:vAlign w:val="center"/>
          </w:tcPr>
          <w:p w14:paraId="28AF0C19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C43C61">
              <w:rPr>
                <w:szCs w:val="21"/>
              </w:rPr>
              <w:t>(2)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E6FEE53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C43C61">
              <w:rPr>
                <w:rFonts w:ascii="宋体" w:hAnsi="宋体"/>
                <w:szCs w:val="21"/>
              </w:rPr>
              <w:t>“</w:t>
            </w:r>
            <w:r w:rsidRPr="00C43C61">
              <w:rPr>
                <w:szCs w:val="21"/>
              </w:rPr>
              <w:t>转换</w:t>
            </w:r>
            <w:r w:rsidRPr="00C43C61">
              <w:rPr>
                <w:rFonts w:ascii="宋体" w:hAnsi="宋体"/>
                <w:szCs w:val="21"/>
              </w:rPr>
              <w:t>”</w:t>
            </w:r>
            <w:r w:rsidRPr="00C43C61">
              <w:rPr>
                <w:szCs w:val="21"/>
              </w:rPr>
              <w:t>，替对方着想。</w:t>
            </w:r>
          </w:p>
        </w:tc>
      </w:tr>
      <w:tr w:rsidR="00C43C61" w:rsidRPr="00C43C61" w14:paraId="317C2EE6" w14:textId="77777777" w:rsidTr="00B75676">
        <w:trPr>
          <w:jc w:val="center"/>
        </w:trPr>
        <w:tc>
          <w:tcPr>
            <w:tcW w:w="5777" w:type="dxa"/>
            <w:shd w:val="clear" w:color="auto" w:fill="auto"/>
            <w:vAlign w:val="center"/>
          </w:tcPr>
          <w:p w14:paraId="136DAFCC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C43C61">
              <w:rPr>
                <w:szCs w:val="21"/>
              </w:rPr>
              <w:t>(3)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1FDD25D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C43C61">
              <w:rPr>
                <w:szCs w:val="21"/>
              </w:rPr>
              <w:t>最后</w:t>
            </w:r>
            <w:r w:rsidRPr="00C43C61">
              <w:rPr>
                <w:rFonts w:ascii="宋体" w:hAnsi="宋体"/>
                <w:szCs w:val="21"/>
              </w:rPr>
              <w:t>“</w:t>
            </w:r>
            <w:r w:rsidRPr="00C43C61">
              <w:rPr>
                <w:szCs w:val="21"/>
              </w:rPr>
              <w:t>离间</w:t>
            </w:r>
            <w:r w:rsidRPr="00C43C61">
              <w:rPr>
                <w:rFonts w:ascii="宋体" w:hAnsi="宋体"/>
                <w:szCs w:val="21"/>
              </w:rPr>
              <w:t>”</w:t>
            </w:r>
            <w:r w:rsidRPr="00C43C61">
              <w:rPr>
                <w:szCs w:val="21"/>
              </w:rPr>
              <w:t>，成功劝退。</w:t>
            </w:r>
          </w:p>
        </w:tc>
      </w:tr>
    </w:tbl>
    <w:p w14:paraId="26843ED8" w14:textId="561D6547" w:rsidR="00C43C61" w:rsidRPr="00C43C61" w:rsidRDefault="007504AD" w:rsidP="00407E02">
      <w:pPr>
        <w:pStyle w:val="a3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宋体" w:hint="eastAsia"/>
          <w:bCs/>
          <w:color w:val="000000" w:themeColor="text1"/>
          <w:spacing w:val="4"/>
          <w:kern w:val="10"/>
          <w:lang w:bidi="ne-NP"/>
        </w:rPr>
        <w:lastRenderedPageBreak/>
        <w:t>4.</w:t>
      </w:r>
      <w:r w:rsidR="00C43C61" w:rsidRPr="00C43C61">
        <w:rPr>
          <w:rFonts w:ascii="Times New Roman" w:hAnsi="Times New Roman" w:cs="Times New Roman"/>
        </w:rPr>
        <w:t xml:space="preserve"> </w:t>
      </w:r>
      <w:r w:rsidR="00C43C61" w:rsidRPr="00C43C61">
        <w:rPr>
          <w:rFonts w:ascii="Times New Roman" w:hAnsi="Times New Roman" w:cs="Times New Roman"/>
        </w:rPr>
        <w:t>文中</w:t>
      </w:r>
      <w:proofErr w:type="gramStart"/>
      <w:r w:rsidR="00C43C61" w:rsidRPr="00C43C61">
        <w:rPr>
          <w:rFonts w:ascii="Times New Roman" w:hAnsi="Times New Roman" w:cs="Times New Roman"/>
        </w:rPr>
        <w:t>佚</w:t>
      </w:r>
      <w:proofErr w:type="gramEnd"/>
      <w:r w:rsidR="00C43C61" w:rsidRPr="00C43C61">
        <w:rPr>
          <w:rFonts w:ascii="Times New Roman" w:hAnsi="Times New Roman" w:cs="Times New Roman"/>
        </w:rPr>
        <w:t>之狐劝说郑伯、郑伯劝说烛之</w:t>
      </w:r>
      <w:proofErr w:type="gramStart"/>
      <w:r w:rsidR="00C43C61" w:rsidRPr="00C43C61">
        <w:rPr>
          <w:rFonts w:ascii="Times New Roman" w:hAnsi="Times New Roman" w:cs="Times New Roman"/>
        </w:rPr>
        <w:t>武同样</w:t>
      </w:r>
      <w:proofErr w:type="gramEnd"/>
      <w:r w:rsidR="00C43C61" w:rsidRPr="00C43C61">
        <w:rPr>
          <w:rFonts w:ascii="Times New Roman" w:hAnsi="Times New Roman" w:cs="Times New Roman"/>
        </w:rPr>
        <w:t>艺术高超，请结合人物语言加以赏析。</w:t>
      </w:r>
    </w:p>
    <w:p w14:paraId="3A6B9972" w14:textId="77777777" w:rsidR="00C43C61" w:rsidRPr="00C43C61" w:rsidRDefault="00C43C61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C43C61">
        <w:rPr>
          <w:szCs w:val="21"/>
        </w:rPr>
        <w:t>答：</w:t>
      </w:r>
      <w:r w:rsidRPr="00C43C61">
        <w:rPr>
          <w:szCs w:val="21"/>
          <w:u w:val="single"/>
        </w:rPr>
        <w:t xml:space="preserve">                                                                        </w:t>
      </w:r>
    </w:p>
    <w:p w14:paraId="629AB73E" w14:textId="77777777" w:rsidR="009E346E" w:rsidRDefault="009E346E" w:rsidP="00407E02">
      <w:pPr>
        <w:spacing w:after="0" w:line="240" w:lineRule="auto"/>
        <w:textAlignment w:val="baseline"/>
        <w:rPr>
          <w:rFonts w:eastAsia="黑体"/>
          <w:b/>
          <w:bCs/>
          <w:szCs w:val="21"/>
        </w:rPr>
      </w:pPr>
    </w:p>
    <w:p w14:paraId="5F688761" w14:textId="1BFD61B9" w:rsidR="007504AD" w:rsidRDefault="007504AD" w:rsidP="00407E02">
      <w:pPr>
        <w:spacing w:after="0" w:line="240" w:lineRule="auto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四、总结拓展</w:t>
      </w:r>
    </w:p>
    <w:p w14:paraId="481E8CA6" w14:textId="77777777" w:rsidR="00C43C61" w:rsidRPr="00C43C61" w:rsidRDefault="00C43C61" w:rsidP="00407E02">
      <w:pPr>
        <w:tabs>
          <w:tab w:val="left" w:pos="3402"/>
        </w:tabs>
        <w:snapToGrid w:val="0"/>
        <w:spacing w:after="0" w:line="240" w:lineRule="auto"/>
        <w:rPr>
          <w:szCs w:val="21"/>
        </w:rPr>
      </w:pPr>
      <w:r w:rsidRPr="00C43C61">
        <w:rPr>
          <w:szCs w:val="21"/>
        </w:rPr>
        <w:t>请从</w:t>
      </w:r>
      <w:r w:rsidRPr="00C43C61">
        <w:rPr>
          <w:rFonts w:ascii="宋体" w:hAnsi="宋体"/>
          <w:szCs w:val="21"/>
        </w:rPr>
        <w:t>“</w:t>
      </w:r>
      <w:r w:rsidRPr="00C43C61">
        <w:rPr>
          <w:szCs w:val="21"/>
        </w:rPr>
        <w:t>志士</w:t>
      </w:r>
      <w:r w:rsidRPr="00C43C61">
        <w:rPr>
          <w:rFonts w:ascii="宋体" w:hAnsi="宋体"/>
          <w:szCs w:val="21"/>
        </w:rPr>
        <w:t>”“</w:t>
      </w:r>
      <w:r w:rsidRPr="00C43C61">
        <w:rPr>
          <w:szCs w:val="21"/>
        </w:rPr>
        <w:t>勇士</w:t>
      </w:r>
      <w:r w:rsidRPr="00C43C61">
        <w:rPr>
          <w:rFonts w:ascii="宋体" w:hAnsi="宋体"/>
          <w:szCs w:val="21"/>
        </w:rPr>
        <w:t>”“</w:t>
      </w:r>
      <w:r w:rsidRPr="00C43C61">
        <w:rPr>
          <w:szCs w:val="21"/>
        </w:rPr>
        <w:t>辩士</w:t>
      </w:r>
      <w:r w:rsidRPr="00C43C61">
        <w:rPr>
          <w:rFonts w:ascii="宋体" w:hAnsi="宋体"/>
          <w:szCs w:val="21"/>
        </w:rPr>
        <w:t>”</w:t>
      </w:r>
      <w:r w:rsidRPr="00C43C61">
        <w:rPr>
          <w:szCs w:val="21"/>
        </w:rPr>
        <w:t>这三个</w:t>
      </w:r>
      <w:proofErr w:type="gramStart"/>
      <w:r w:rsidRPr="00C43C61">
        <w:rPr>
          <w:szCs w:val="21"/>
        </w:rPr>
        <w:t>方面对烛之</w:t>
      </w:r>
      <w:proofErr w:type="gramEnd"/>
      <w:r w:rsidRPr="00C43C61">
        <w:rPr>
          <w:szCs w:val="21"/>
        </w:rPr>
        <w:t>武的形象进行分析。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4090"/>
      </w:tblGrid>
      <w:tr w:rsidR="00C43C61" w:rsidRPr="00C43C61" w14:paraId="70E0D4B8" w14:textId="77777777" w:rsidTr="00B75676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706922C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C43C61">
              <w:rPr>
                <w:szCs w:val="21"/>
              </w:rPr>
              <w:t>形象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322281F8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rFonts w:ascii="宋体" w:hAnsi="宋体" w:cs="宋体" w:hint="eastAsia"/>
                <w:szCs w:val="21"/>
              </w:rPr>
            </w:pPr>
            <w:r w:rsidRPr="00C43C61">
              <w:rPr>
                <w:szCs w:val="21"/>
              </w:rPr>
              <w:t>具体体现</w:t>
            </w:r>
          </w:p>
        </w:tc>
      </w:tr>
      <w:tr w:rsidR="00C43C61" w:rsidRPr="00C43C61" w14:paraId="39B5272A" w14:textId="77777777" w:rsidTr="00B75676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C4D7793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C43C61">
              <w:rPr>
                <w:szCs w:val="21"/>
              </w:rPr>
              <w:t>志士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42F12F6C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C43C61">
              <w:rPr>
                <w:rFonts w:ascii="宋体" w:hAnsi="宋体"/>
                <w:szCs w:val="21"/>
              </w:rPr>
              <w:t>①</w:t>
            </w:r>
          </w:p>
        </w:tc>
      </w:tr>
      <w:tr w:rsidR="00C43C61" w:rsidRPr="00C43C61" w14:paraId="646CFE0E" w14:textId="77777777" w:rsidTr="00B75676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5AC436E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C43C61">
              <w:rPr>
                <w:szCs w:val="21"/>
              </w:rPr>
              <w:t>勇士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6CA3D69C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C43C61">
              <w:rPr>
                <w:rFonts w:ascii="宋体" w:hAnsi="宋体"/>
                <w:szCs w:val="21"/>
              </w:rPr>
              <w:t>②</w:t>
            </w:r>
          </w:p>
        </w:tc>
      </w:tr>
      <w:tr w:rsidR="00C43C61" w:rsidRPr="00C43C61" w14:paraId="48C3070E" w14:textId="77777777" w:rsidTr="00B75676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45B41C4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center"/>
              <w:rPr>
                <w:szCs w:val="21"/>
              </w:rPr>
            </w:pPr>
            <w:r w:rsidRPr="00C43C61">
              <w:rPr>
                <w:szCs w:val="21"/>
              </w:rPr>
              <w:t>辩士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7BF6DE81" w14:textId="77777777" w:rsidR="00C43C61" w:rsidRPr="00C43C61" w:rsidRDefault="00C43C61" w:rsidP="00407E02">
            <w:pPr>
              <w:tabs>
                <w:tab w:val="left" w:pos="3402"/>
              </w:tabs>
              <w:snapToGrid w:val="0"/>
              <w:spacing w:after="0" w:line="240" w:lineRule="auto"/>
              <w:jc w:val="left"/>
              <w:rPr>
                <w:szCs w:val="21"/>
              </w:rPr>
            </w:pPr>
            <w:r w:rsidRPr="00C43C61">
              <w:rPr>
                <w:rFonts w:ascii="宋体" w:hAnsi="宋体"/>
                <w:szCs w:val="21"/>
              </w:rPr>
              <w:t>③</w:t>
            </w:r>
          </w:p>
        </w:tc>
      </w:tr>
    </w:tbl>
    <w:p w14:paraId="7CF2783A" w14:textId="77777777" w:rsidR="00C43C61" w:rsidRPr="00C43C61" w:rsidRDefault="00C43C61" w:rsidP="00407E02">
      <w:pPr>
        <w:tabs>
          <w:tab w:val="left" w:pos="3402"/>
        </w:tabs>
        <w:snapToGrid w:val="0"/>
        <w:spacing w:after="0" w:line="240" w:lineRule="auto"/>
        <w:rPr>
          <w:rFonts w:eastAsia="黑体"/>
          <w:szCs w:val="21"/>
        </w:rPr>
      </w:pPr>
    </w:p>
    <w:p w14:paraId="03E73BCC" w14:textId="6474B8D6" w:rsidR="007504AD" w:rsidRDefault="007504AD" w:rsidP="00407E02">
      <w:pPr>
        <w:spacing w:after="0" w:line="240" w:lineRule="auto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/>
          <w:b/>
          <w:color w:val="000000" w:themeColor="text1"/>
          <w:sz w:val="28"/>
          <w:szCs w:val="28"/>
        </w:rPr>
        <w:br w:type="page"/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lastRenderedPageBreak/>
        <w:t>江苏省仪征中学</w:t>
      </w:r>
      <w:r w:rsidR="00A233E9">
        <w:rPr>
          <w:rFonts w:ascii="黑体" w:eastAsia="黑体" w:hAnsi="宋体" w:hint="eastAsia"/>
          <w:b/>
          <w:color w:val="000000" w:themeColor="text1"/>
          <w:sz w:val="28"/>
          <w:szCs w:val="28"/>
        </w:rPr>
        <w:t>2024-2025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学年度第二学期高一语文学科作业</w:t>
      </w:r>
    </w:p>
    <w:p w14:paraId="58EDC2D2" w14:textId="77777777" w:rsidR="007504AD" w:rsidRDefault="007504AD" w:rsidP="00407E02">
      <w:pPr>
        <w:spacing w:after="0" w:line="240" w:lineRule="auto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《烛之武退秦师》第四课时</w:t>
      </w:r>
    </w:p>
    <w:p w14:paraId="3457D798" w14:textId="6D599D5D" w:rsidR="007504AD" w:rsidRDefault="00A233E9" w:rsidP="00407E02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color w:val="000000" w:themeColor="text1"/>
          <w:sz w:val="24"/>
        </w:rPr>
        <w:t>仇</w:t>
      </w:r>
      <w:proofErr w:type="gramEnd"/>
      <w:r>
        <w:rPr>
          <w:rFonts w:ascii="楷体" w:eastAsia="楷体" w:hAnsi="楷体" w:cs="楷体" w:hint="eastAsia"/>
          <w:bCs/>
          <w:color w:val="000000" w:themeColor="text1"/>
          <w:sz w:val="24"/>
        </w:rPr>
        <w:t>丹青   审核人：高新艳</w:t>
      </w:r>
    </w:p>
    <w:p w14:paraId="28F6ABE0" w14:textId="77777777" w:rsidR="007504AD" w:rsidRDefault="007504AD" w:rsidP="00407E02">
      <w:pPr>
        <w:spacing w:after="0" w:line="240" w:lineRule="auto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时间：     作业时长：</w:t>
      </w:r>
      <w:r w:rsidR="00F841D6">
        <w:rPr>
          <w:rFonts w:ascii="楷体" w:eastAsia="楷体" w:hAnsi="楷体" w:cs="楷体" w:hint="eastAsia"/>
          <w:bCs/>
          <w:color w:val="000000" w:themeColor="text1"/>
          <w:sz w:val="24"/>
        </w:rPr>
        <w:t>4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>0分钟</w:t>
      </w:r>
    </w:p>
    <w:p w14:paraId="1A2C790F" w14:textId="77777777" w:rsidR="007504AD" w:rsidRDefault="007504AD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372CEF45" w14:textId="77777777" w:rsidR="007504AD" w:rsidRDefault="007504AD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一、巩固导练（15分钟）</w:t>
      </w:r>
    </w:p>
    <w:p w14:paraId="51E3F418" w14:textId="77777777" w:rsidR="00BA2148" w:rsidRPr="00BA2148" w:rsidRDefault="00BA2148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1</w:t>
      </w:r>
      <w:r w:rsidRPr="00BA2148">
        <w:rPr>
          <w:rFonts w:hint="eastAsia"/>
          <w:color w:val="000000" w:themeColor="text1"/>
          <w:szCs w:val="21"/>
        </w:rPr>
        <w:t>．下</w:t>
      </w:r>
      <w:proofErr w:type="gramStart"/>
      <w:r w:rsidRPr="00BA2148">
        <w:rPr>
          <w:rFonts w:hint="eastAsia"/>
          <w:color w:val="000000" w:themeColor="text1"/>
          <w:szCs w:val="21"/>
        </w:rPr>
        <w:t>列句</w:t>
      </w:r>
      <w:proofErr w:type="gramEnd"/>
      <w:r w:rsidRPr="00BA2148">
        <w:rPr>
          <w:rFonts w:hint="eastAsia"/>
          <w:color w:val="000000" w:themeColor="text1"/>
          <w:szCs w:val="21"/>
        </w:rPr>
        <w:t>中加点词的解释，有误的一项是（</w:t>
      </w:r>
      <w:r w:rsidRPr="00BA2148">
        <w:rPr>
          <w:rFonts w:hint="eastAsia"/>
          <w:color w:val="000000" w:themeColor="text1"/>
          <w:szCs w:val="21"/>
        </w:rPr>
        <w:t xml:space="preserve"> </w:t>
      </w:r>
      <w:r w:rsidR="00F6296B">
        <w:rPr>
          <w:rFonts w:hint="eastAsia"/>
          <w:color w:val="000000" w:themeColor="text1"/>
          <w:szCs w:val="21"/>
        </w:rPr>
        <w:t xml:space="preserve">   </w:t>
      </w:r>
      <w:r w:rsidRPr="00BA2148">
        <w:rPr>
          <w:rFonts w:hint="eastAsia"/>
          <w:color w:val="000000" w:themeColor="text1"/>
          <w:szCs w:val="21"/>
        </w:rPr>
        <w:t>）</w:t>
      </w:r>
    </w:p>
    <w:p w14:paraId="3118283E" w14:textId="77777777" w:rsidR="00BA2148" w:rsidRPr="00BA2148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A</w:t>
      </w:r>
      <w:r w:rsidRPr="00BA2148">
        <w:rPr>
          <w:rFonts w:hint="eastAsia"/>
          <w:color w:val="000000" w:themeColor="text1"/>
          <w:szCs w:val="21"/>
        </w:rPr>
        <w:t>．焉用</w:t>
      </w:r>
      <w:proofErr w:type="gramStart"/>
      <w:r w:rsidRPr="00BA2148">
        <w:rPr>
          <w:rFonts w:hint="eastAsia"/>
          <w:color w:val="000000" w:themeColor="text1"/>
          <w:szCs w:val="21"/>
        </w:rPr>
        <w:t>亡郑以陪邻</w:t>
      </w:r>
      <w:proofErr w:type="gramEnd"/>
      <w:r w:rsidRPr="00BA2148"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               </w:t>
      </w:r>
      <w:r w:rsidRPr="00BA2148">
        <w:rPr>
          <w:rFonts w:hint="eastAsia"/>
          <w:color w:val="000000" w:themeColor="text1"/>
          <w:szCs w:val="21"/>
        </w:rPr>
        <w:t>陪：增加</w:t>
      </w:r>
    </w:p>
    <w:p w14:paraId="06CC9F1B" w14:textId="77777777" w:rsidR="00BA2148" w:rsidRPr="00BA2148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B</w:t>
      </w:r>
      <w:r w:rsidRPr="00BA2148">
        <w:rPr>
          <w:rFonts w:hint="eastAsia"/>
          <w:color w:val="000000" w:themeColor="text1"/>
          <w:szCs w:val="21"/>
        </w:rPr>
        <w:t>．</w:t>
      </w:r>
      <w:proofErr w:type="gramStart"/>
      <w:r w:rsidRPr="00BA2148">
        <w:rPr>
          <w:rFonts w:hint="eastAsia"/>
          <w:color w:val="000000" w:themeColor="text1"/>
          <w:szCs w:val="21"/>
        </w:rPr>
        <w:t>阙秦以利</w:t>
      </w:r>
      <w:proofErr w:type="gramEnd"/>
      <w:r w:rsidRPr="00BA2148">
        <w:rPr>
          <w:rFonts w:hint="eastAsia"/>
          <w:color w:val="000000" w:themeColor="text1"/>
          <w:szCs w:val="21"/>
        </w:rPr>
        <w:t>晋</w:t>
      </w:r>
      <w:r w:rsidRPr="00BA2148"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                   </w:t>
      </w:r>
      <w:r w:rsidRPr="00BA2148">
        <w:rPr>
          <w:rFonts w:hint="eastAsia"/>
          <w:color w:val="000000" w:themeColor="text1"/>
          <w:szCs w:val="21"/>
        </w:rPr>
        <w:t>阙：侵损、削减</w:t>
      </w:r>
    </w:p>
    <w:p w14:paraId="73007458" w14:textId="77777777" w:rsidR="00BA2148" w:rsidRPr="00BA2148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C</w:t>
      </w:r>
      <w:r w:rsidRPr="00BA2148">
        <w:rPr>
          <w:rFonts w:hint="eastAsia"/>
          <w:color w:val="000000" w:themeColor="text1"/>
          <w:szCs w:val="21"/>
        </w:rPr>
        <w:t>．夫晋，何厌之有</w:t>
      </w:r>
      <w:r w:rsidRPr="00BA2148"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               </w:t>
      </w:r>
      <w:r w:rsidRPr="00BA2148">
        <w:rPr>
          <w:rFonts w:hint="eastAsia"/>
          <w:color w:val="000000" w:themeColor="text1"/>
          <w:szCs w:val="21"/>
        </w:rPr>
        <w:t>厌：讨厌</w:t>
      </w:r>
    </w:p>
    <w:p w14:paraId="737C543E" w14:textId="77777777" w:rsidR="00BA2148" w:rsidRPr="00BA2148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D</w:t>
      </w:r>
      <w:r w:rsidRPr="00BA2148">
        <w:rPr>
          <w:rFonts w:hint="eastAsia"/>
          <w:color w:val="000000" w:themeColor="text1"/>
          <w:szCs w:val="21"/>
        </w:rPr>
        <w:t>．因人之力而敝</w:t>
      </w:r>
      <w:proofErr w:type="gramStart"/>
      <w:r w:rsidRPr="00BA2148">
        <w:rPr>
          <w:rFonts w:hint="eastAsia"/>
          <w:color w:val="000000" w:themeColor="text1"/>
          <w:szCs w:val="21"/>
        </w:rPr>
        <w:t>之</w:t>
      </w:r>
      <w:proofErr w:type="gramEnd"/>
      <w:r w:rsidRPr="00BA2148"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               </w:t>
      </w:r>
      <w:r w:rsidRPr="00BA2148">
        <w:rPr>
          <w:rFonts w:hint="eastAsia"/>
          <w:color w:val="000000" w:themeColor="text1"/>
          <w:szCs w:val="21"/>
        </w:rPr>
        <w:t>敝：损害</w:t>
      </w:r>
    </w:p>
    <w:p w14:paraId="03B8CD88" w14:textId="77777777" w:rsidR="00BA2148" w:rsidRPr="00BA2148" w:rsidRDefault="00BA2148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2</w:t>
      </w:r>
      <w:r w:rsidRPr="00BA2148">
        <w:rPr>
          <w:rFonts w:hint="eastAsia"/>
          <w:color w:val="000000" w:themeColor="text1"/>
          <w:szCs w:val="21"/>
        </w:rPr>
        <w:t>．下列各项中全都有通假字的一组是（</w:t>
      </w:r>
      <w:r w:rsidRPr="00BA2148">
        <w:rPr>
          <w:rFonts w:hint="eastAsia"/>
          <w:color w:val="000000" w:themeColor="text1"/>
          <w:szCs w:val="21"/>
        </w:rPr>
        <w:t xml:space="preserve">    </w:t>
      </w:r>
      <w:r w:rsidRPr="00BA2148">
        <w:rPr>
          <w:rFonts w:hint="eastAsia"/>
          <w:color w:val="000000" w:themeColor="text1"/>
          <w:szCs w:val="21"/>
        </w:rPr>
        <w:t>）</w:t>
      </w:r>
    </w:p>
    <w:p w14:paraId="63B18962" w14:textId="77777777" w:rsidR="00BA2148" w:rsidRPr="00BA2148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①</w:t>
      </w:r>
      <w:proofErr w:type="gramStart"/>
      <w:r w:rsidRPr="00BA2148">
        <w:rPr>
          <w:rFonts w:hint="eastAsia"/>
          <w:color w:val="000000" w:themeColor="text1"/>
          <w:szCs w:val="21"/>
        </w:rPr>
        <w:t>今老矣</w:t>
      </w:r>
      <w:proofErr w:type="gramEnd"/>
      <w:r w:rsidRPr="00BA2148">
        <w:rPr>
          <w:rFonts w:hint="eastAsia"/>
          <w:color w:val="000000" w:themeColor="text1"/>
          <w:szCs w:val="21"/>
        </w:rPr>
        <w:t>，无能为也已</w:t>
      </w:r>
      <w:r w:rsidRPr="00BA2148">
        <w:rPr>
          <w:rFonts w:hint="eastAsia"/>
          <w:color w:val="000000" w:themeColor="text1"/>
          <w:szCs w:val="21"/>
        </w:rPr>
        <w:t xml:space="preserve">  </w:t>
      </w:r>
      <w:r w:rsidRPr="00BA2148">
        <w:rPr>
          <w:rFonts w:hint="eastAsia"/>
          <w:color w:val="000000" w:themeColor="text1"/>
          <w:szCs w:val="21"/>
        </w:rPr>
        <w:t>②君知其难也</w:t>
      </w:r>
      <w:r w:rsidRPr="00BA2148">
        <w:rPr>
          <w:rFonts w:hint="eastAsia"/>
          <w:color w:val="000000" w:themeColor="text1"/>
          <w:szCs w:val="21"/>
        </w:rPr>
        <w:t xml:space="preserve">  </w:t>
      </w:r>
      <w:r w:rsidRPr="00BA2148">
        <w:rPr>
          <w:rFonts w:hint="eastAsia"/>
          <w:color w:val="000000" w:themeColor="text1"/>
          <w:szCs w:val="21"/>
        </w:rPr>
        <w:t>③共其乏困</w:t>
      </w:r>
      <w:r w:rsidRPr="00BA2148">
        <w:rPr>
          <w:rFonts w:hint="eastAsia"/>
          <w:color w:val="000000" w:themeColor="text1"/>
          <w:szCs w:val="21"/>
        </w:rPr>
        <w:t xml:space="preserve">  </w:t>
      </w:r>
      <w:r w:rsidRPr="00BA2148">
        <w:rPr>
          <w:rFonts w:hint="eastAsia"/>
          <w:color w:val="000000" w:themeColor="text1"/>
          <w:szCs w:val="21"/>
        </w:rPr>
        <w:t>④</w:t>
      </w:r>
      <w:proofErr w:type="gramStart"/>
      <w:r w:rsidRPr="00BA2148">
        <w:rPr>
          <w:rFonts w:hint="eastAsia"/>
          <w:color w:val="000000" w:themeColor="text1"/>
          <w:szCs w:val="21"/>
        </w:rPr>
        <w:t>又欲肆其西</w:t>
      </w:r>
      <w:proofErr w:type="gramEnd"/>
      <w:r w:rsidRPr="00BA2148">
        <w:rPr>
          <w:rFonts w:hint="eastAsia"/>
          <w:color w:val="000000" w:themeColor="text1"/>
          <w:szCs w:val="21"/>
        </w:rPr>
        <w:t>封</w:t>
      </w:r>
      <w:r w:rsidRPr="00BA2148">
        <w:rPr>
          <w:rFonts w:hint="eastAsia"/>
          <w:color w:val="000000" w:themeColor="text1"/>
          <w:szCs w:val="21"/>
        </w:rPr>
        <w:t xml:space="preserve">  </w:t>
      </w:r>
      <w:r w:rsidRPr="00BA2148">
        <w:rPr>
          <w:rFonts w:hint="eastAsia"/>
          <w:color w:val="000000" w:themeColor="text1"/>
          <w:szCs w:val="21"/>
        </w:rPr>
        <w:t>⑤秦伯说，与郑人盟</w:t>
      </w:r>
      <w:r w:rsidRPr="00BA2148">
        <w:rPr>
          <w:rFonts w:hint="eastAsia"/>
          <w:color w:val="000000" w:themeColor="text1"/>
          <w:szCs w:val="21"/>
        </w:rPr>
        <w:t xml:space="preserve">  </w:t>
      </w:r>
      <w:r w:rsidRPr="00BA2148">
        <w:rPr>
          <w:rFonts w:hint="eastAsia"/>
          <w:color w:val="000000" w:themeColor="text1"/>
          <w:szCs w:val="21"/>
        </w:rPr>
        <w:t>⑥失其所与，不知</w:t>
      </w:r>
      <w:r w:rsidRPr="00BA2148">
        <w:rPr>
          <w:rFonts w:hint="eastAsia"/>
          <w:color w:val="000000" w:themeColor="text1"/>
          <w:szCs w:val="21"/>
        </w:rPr>
        <w:t xml:space="preserve">  </w:t>
      </w:r>
      <w:r w:rsidRPr="00BA2148">
        <w:rPr>
          <w:rFonts w:hint="eastAsia"/>
          <w:color w:val="000000" w:themeColor="text1"/>
          <w:szCs w:val="21"/>
        </w:rPr>
        <w:t>⑦微夫人之力不及此</w:t>
      </w:r>
    </w:p>
    <w:p w14:paraId="2CF07089" w14:textId="77777777" w:rsidR="00BA2148" w:rsidRPr="00BA2148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A</w:t>
      </w:r>
      <w:r w:rsidRPr="00BA2148">
        <w:rPr>
          <w:rFonts w:hint="eastAsia"/>
          <w:color w:val="000000" w:themeColor="text1"/>
          <w:szCs w:val="21"/>
        </w:rPr>
        <w:t>．①③⑤⑥</w:t>
      </w:r>
      <w:r>
        <w:rPr>
          <w:rFonts w:hint="eastAsia"/>
          <w:color w:val="000000" w:themeColor="text1"/>
          <w:szCs w:val="21"/>
        </w:rPr>
        <w:t xml:space="preserve">     </w:t>
      </w:r>
      <w:r w:rsidRPr="00BA2148">
        <w:rPr>
          <w:rFonts w:hint="eastAsia"/>
          <w:color w:val="000000" w:themeColor="text1"/>
          <w:szCs w:val="21"/>
        </w:rPr>
        <w:t>B</w:t>
      </w:r>
      <w:r w:rsidRPr="00BA2148">
        <w:rPr>
          <w:rFonts w:hint="eastAsia"/>
          <w:color w:val="000000" w:themeColor="text1"/>
          <w:szCs w:val="21"/>
        </w:rPr>
        <w:t>．①②④⑦</w:t>
      </w:r>
      <w:r>
        <w:rPr>
          <w:rFonts w:hint="eastAsia"/>
          <w:color w:val="000000" w:themeColor="text1"/>
          <w:szCs w:val="21"/>
        </w:rPr>
        <w:t xml:space="preserve">     </w:t>
      </w:r>
      <w:r w:rsidRPr="00BA2148">
        <w:rPr>
          <w:rFonts w:hint="eastAsia"/>
          <w:color w:val="000000" w:themeColor="text1"/>
          <w:szCs w:val="21"/>
        </w:rPr>
        <w:t>C</w:t>
      </w:r>
      <w:r w:rsidRPr="00BA2148">
        <w:rPr>
          <w:rFonts w:hint="eastAsia"/>
          <w:color w:val="000000" w:themeColor="text1"/>
          <w:szCs w:val="21"/>
        </w:rPr>
        <w:t>．③④⑥⑦</w:t>
      </w:r>
      <w:r>
        <w:rPr>
          <w:rFonts w:hint="eastAsia"/>
          <w:color w:val="000000" w:themeColor="text1"/>
          <w:szCs w:val="21"/>
        </w:rPr>
        <w:t xml:space="preserve">     </w:t>
      </w:r>
      <w:r w:rsidRPr="00BA2148">
        <w:rPr>
          <w:rFonts w:hint="eastAsia"/>
          <w:color w:val="000000" w:themeColor="text1"/>
          <w:szCs w:val="21"/>
        </w:rPr>
        <w:t>D</w:t>
      </w:r>
      <w:r w:rsidRPr="00BA2148">
        <w:rPr>
          <w:rFonts w:hint="eastAsia"/>
          <w:color w:val="000000" w:themeColor="text1"/>
          <w:szCs w:val="21"/>
        </w:rPr>
        <w:t>．②④⑤⑦</w:t>
      </w:r>
    </w:p>
    <w:p w14:paraId="1F19FBE2" w14:textId="77777777" w:rsidR="00BA2148" w:rsidRPr="00BA2148" w:rsidRDefault="00BA2148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3</w:t>
      </w:r>
      <w:r w:rsidRPr="00BA2148">
        <w:rPr>
          <w:rFonts w:hint="eastAsia"/>
          <w:color w:val="000000" w:themeColor="text1"/>
          <w:szCs w:val="21"/>
        </w:rPr>
        <w:t>．下列句子中加点词的用法相同的一项是（</w:t>
      </w:r>
      <w:r w:rsidRPr="00BA2148"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   </w:t>
      </w:r>
      <w:r w:rsidRPr="00BA2148">
        <w:rPr>
          <w:rFonts w:hint="eastAsia"/>
          <w:color w:val="000000" w:themeColor="text1"/>
          <w:szCs w:val="21"/>
        </w:rPr>
        <w:t>）</w:t>
      </w:r>
    </w:p>
    <w:p w14:paraId="42E0C4D9" w14:textId="77777777" w:rsidR="00BA2148" w:rsidRPr="00BA2148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A</w:t>
      </w:r>
      <w:r w:rsidRPr="00BA2148">
        <w:rPr>
          <w:rFonts w:hint="eastAsia"/>
          <w:color w:val="000000" w:themeColor="text1"/>
          <w:szCs w:val="21"/>
        </w:rPr>
        <w:t>．夫晋，何厌</w:t>
      </w:r>
      <w:r w:rsidRPr="00017D0C">
        <w:rPr>
          <w:rFonts w:hint="eastAsia"/>
          <w:color w:val="000000" w:themeColor="text1"/>
          <w:szCs w:val="21"/>
          <w:em w:val="dot"/>
        </w:rPr>
        <w:t>之</w:t>
      </w:r>
      <w:r w:rsidRPr="00BA2148">
        <w:rPr>
          <w:rFonts w:hint="eastAsia"/>
          <w:color w:val="000000" w:themeColor="text1"/>
          <w:szCs w:val="21"/>
        </w:rPr>
        <w:t>有</w:t>
      </w:r>
      <w:r w:rsidRPr="00BA2148">
        <w:rPr>
          <w:rFonts w:hint="eastAsia"/>
          <w:color w:val="000000" w:themeColor="text1"/>
          <w:szCs w:val="21"/>
        </w:rPr>
        <w:t xml:space="preserve"> </w:t>
      </w:r>
      <w:r w:rsidR="00F6296B">
        <w:rPr>
          <w:rFonts w:hint="eastAsia"/>
          <w:color w:val="000000" w:themeColor="text1"/>
          <w:szCs w:val="21"/>
        </w:rPr>
        <w:t xml:space="preserve">                </w:t>
      </w:r>
      <w:r w:rsidRPr="00BA2148">
        <w:rPr>
          <w:rFonts w:hint="eastAsia"/>
          <w:color w:val="000000" w:themeColor="text1"/>
          <w:szCs w:val="21"/>
        </w:rPr>
        <w:t>若</w:t>
      </w:r>
      <w:proofErr w:type="gramStart"/>
      <w:r w:rsidRPr="00BA2148">
        <w:rPr>
          <w:rFonts w:hint="eastAsia"/>
          <w:color w:val="000000" w:themeColor="text1"/>
          <w:szCs w:val="21"/>
        </w:rPr>
        <w:t>不</w:t>
      </w:r>
      <w:proofErr w:type="gramEnd"/>
      <w:r w:rsidRPr="00BA2148">
        <w:rPr>
          <w:rFonts w:hint="eastAsia"/>
          <w:color w:val="000000" w:themeColor="text1"/>
          <w:szCs w:val="21"/>
        </w:rPr>
        <w:t>阙秦，</w:t>
      </w:r>
      <w:proofErr w:type="gramStart"/>
      <w:r w:rsidRPr="00BA2148">
        <w:rPr>
          <w:rFonts w:hint="eastAsia"/>
          <w:color w:val="000000" w:themeColor="text1"/>
          <w:szCs w:val="21"/>
        </w:rPr>
        <w:t>将焉取</w:t>
      </w:r>
      <w:r w:rsidRPr="00017D0C">
        <w:rPr>
          <w:rFonts w:hint="eastAsia"/>
          <w:color w:val="000000" w:themeColor="text1"/>
          <w:szCs w:val="21"/>
          <w:em w:val="dot"/>
        </w:rPr>
        <w:t>之</w:t>
      </w:r>
      <w:proofErr w:type="gramEnd"/>
    </w:p>
    <w:p w14:paraId="43EC9811" w14:textId="77777777" w:rsidR="00BA2148" w:rsidRPr="00BA2148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B</w:t>
      </w:r>
      <w:r w:rsidRPr="00BA2148">
        <w:rPr>
          <w:rFonts w:hint="eastAsia"/>
          <w:color w:val="000000" w:themeColor="text1"/>
          <w:szCs w:val="21"/>
        </w:rPr>
        <w:t>．秦晋围郑，</w:t>
      </w:r>
      <w:r w:rsidRPr="00017D0C">
        <w:rPr>
          <w:rFonts w:hint="eastAsia"/>
          <w:color w:val="000000" w:themeColor="text1"/>
          <w:szCs w:val="21"/>
          <w:em w:val="dot"/>
        </w:rPr>
        <w:t>以</w:t>
      </w:r>
      <w:r w:rsidRPr="00BA2148">
        <w:rPr>
          <w:rFonts w:hint="eastAsia"/>
          <w:color w:val="000000" w:themeColor="text1"/>
          <w:szCs w:val="21"/>
        </w:rPr>
        <w:t>其无礼于晋</w:t>
      </w:r>
      <w:r w:rsidRPr="00BA2148">
        <w:rPr>
          <w:rFonts w:hint="eastAsia"/>
          <w:color w:val="000000" w:themeColor="text1"/>
          <w:szCs w:val="21"/>
        </w:rPr>
        <w:t xml:space="preserve"> </w:t>
      </w:r>
      <w:r w:rsidR="00F6296B">
        <w:rPr>
          <w:rFonts w:hint="eastAsia"/>
          <w:color w:val="000000" w:themeColor="text1"/>
          <w:szCs w:val="21"/>
        </w:rPr>
        <w:t xml:space="preserve">        </w:t>
      </w:r>
      <w:proofErr w:type="gramStart"/>
      <w:r w:rsidRPr="00BA2148">
        <w:rPr>
          <w:rFonts w:hint="eastAsia"/>
          <w:color w:val="000000" w:themeColor="text1"/>
          <w:szCs w:val="21"/>
        </w:rPr>
        <w:t>阙秦</w:t>
      </w:r>
      <w:r w:rsidRPr="00017D0C">
        <w:rPr>
          <w:rFonts w:hint="eastAsia"/>
          <w:color w:val="000000" w:themeColor="text1"/>
          <w:szCs w:val="21"/>
          <w:em w:val="dot"/>
        </w:rPr>
        <w:t>以</w:t>
      </w:r>
      <w:r w:rsidRPr="00BA2148">
        <w:rPr>
          <w:rFonts w:hint="eastAsia"/>
          <w:color w:val="000000" w:themeColor="text1"/>
          <w:szCs w:val="21"/>
        </w:rPr>
        <w:t>利</w:t>
      </w:r>
      <w:proofErr w:type="gramEnd"/>
      <w:r w:rsidRPr="00BA2148">
        <w:rPr>
          <w:rFonts w:hint="eastAsia"/>
          <w:color w:val="000000" w:themeColor="text1"/>
          <w:szCs w:val="21"/>
        </w:rPr>
        <w:t>晋，</w:t>
      </w:r>
      <w:proofErr w:type="gramStart"/>
      <w:r w:rsidRPr="00BA2148">
        <w:rPr>
          <w:rFonts w:hint="eastAsia"/>
          <w:color w:val="000000" w:themeColor="text1"/>
          <w:szCs w:val="21"/>
        </w:rPr>
        <w:t>唯君图</w:t>
      </w:r>
      <w:proofErr w:type="gramEnd"/>
      <w:r w:rsidRPr="00BA2148">
        <w:rPr>
          <w:rFonts w:hint="eastAsia"/>
          <w:color w:val="000000" w:themeColor="text1"/>
          <w:szCs w:val="21"/>
        </w:rPr>
        <w:t>之</w:t>
      </w:r>
    </w:p>
    <w:p w14:paraId="669298D8" w14:textId="77777777" w:rsidR="00BA2148" w:rsidRPr="00BA2148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C</w:t>
      </w:r>
      <w:r w:rsidRPr="00BA2148">
        <w:rPr>
          <w:rFonts w:hint="eastAsia"/>
          <w:color w:val="000000" w:themeColor="text1"/>
          <w:szCs w:val="21"/>
        </w:rPr>
        <w:t>．</w:t>
      </w:r>
      <w:r w:rsidRPr="00017D0C">
        <w:rPr>
          <w:rFonts w:hint="eastAsia"/>
          <w:color w:val="000000" w:themeColor="text1"/>
          <w:szCs w:val="21"/>
          <w:em w:val="dot"/>
        </w:rPr>
        <w:t>微</w:t>
      </w:r>
      <w:r w:rsidRPr="00BA2148">
        <w:rPr>
          <w:rFonts w:hint="eastAsia"/>
          <w:color w:val="000000" w:themeColor="text1"/>
          <w:szCs w:val="21"/>
        </w:rPr>
        <w:t>夫人之力不及此</w:t>
      </w:r>
      <w:r w:rsidR="00F6296B">
        <w:rPr>
          <w:rFonts w:hint="eastAsia"/>
          <w:color w:val="000000" w:themeColor="text1"/>
          <w:szCs w:val="21"/>
        </w:rPr>
        <w:t xml:space="preserve">               </w:t>
      </w:r>
      <w:r w:rsidRPr="00017D0C">
        <w:rPr>
          <w:rFonts w:hint="eastAsia"/>
          <w:color w:val="000000" w:themeColor="text1"/>
          <w:szCs w:val="21"/>
          <w:em w:val="dot"/>
        </w:rPr>
        <w:t>微</w:t>
      </w:r>
      <w:r w:rsidRPr="00BA2148">
        <w:rPr>
          <w:rFonts w:hint="eastAsia"/>
          <w:color w:val="000000" w:themeColor="text1"/>
          <w:szCs w:val="21"/>
        </w:rPr>
        <w:t>斯人，吾谁与归</w:t>
      </w:r>
    </w:p>
    <w:p w14:paraId="20FE7A0D" w14:textId="77777777" w:rsidR="00BA2148" w:rsidRPr="00BA2148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D</w:t>
      </w:r>
      <w:r w:rsidRPr="00BA2148">
        <w:rPr>
          <w:rFonts w:hint="eastAsia"/>
          <w:color w:val="000000" w:themeColor="text1"/>
          <w:szCs w:val="21"/>
        </w:rPr>
        <w:t>．</w:t>
      </w:r>
      <w:proofErr w:type="gramStart"/>
      <w:r w:rsidRPr="00BA2148">
        <w:rPr>
          <w:rFonts w:hint="eastAsia"/>
          <w:color w:val="000000" w:themeColor="text1"/>
          <w:szCs w:val="21"/>
        </w:rPr>
        <w:t>又欲肆</w:t>
      </w:r>
      <w:r w:rsidRPr="00017D0C">
        <w:rPr>
          <w:rFonts w:hint="eastAsia"/>
          <w:color w:val="000000" w:themeColor="text1"/>
          <w:szCs w:val="21"/>
          <w:em w:val="dot"/>
        </w:rPr>
        <w:t>其</w:t>
      </w:r>
      <w:r w:rsidRPr="00BA2148">
        <w:rPr>
          <w:rFonts w:hint="eastAsia"/>
          <w:color w:val="000000" w:themeColor="text1"/>
          <w:szCs w:val="21"/>
        </w:rPr>
        <w:t>西</w:t>
      </w:r>
      <w:proofErr w:type="gramEnd"/>
      <w:r w:rsidRPr="00BA2148">
        <w:rPr>
          <w:rFonts w:hint="eastAsia"/>
          <w:color w:val="000000" w:themeColor="text1"/>
          <w:szCs w:val="21"/>
        </w:rPr>
        <w:t>封</w:t>
      </w:r>
      <w:r w:rsidRPr="00BA2148">
        <w:rPr>
          <w:rFonts w:hint="eastAsia"/>
          <w:color w:val="000000" w:themeColor="text1"/>
          <w:szCs w:val="21"/>
        </w:rPr>
        <w:t xml:space="preserve"> </w:t>
      </w:r>
      <w:r w:rsidR="00F6296B">
        <w:rPr>
          <w:rFonts w:hint="eastAsia"/>
          <w:color w:val="000000" w:themeColor="text1"/>
          <w:szCs w:val="21"/>
        </w:rPr>
        <w:t xml:space="preserve">                  </w:t>
      </w:r>
      <w:r w:rsidRPr="00BA2148">
        <w:rPr>
          <w:rFonts w:hint="eastAsia"/>
          <w:color w:val="000000" w:themeColor="text1"/>
          <w:szCs w:val="21"/>
        </w:rPr>
        <w:t>吾</w:t>
      </w:r>
      <w:r w:rsidRPr="00017D0C">
        <w:rPr>
          <w:rFonts w:hint="eastAsia"/>
          <w:color w:val="000000" w:themeColor="text1"/>
          <w:szCs w:val="21"/>
          <w:em w:val="dot"/>
        </w:rPr>
        <w:t>其</w:t>
      </w:r>
      <w:r w:rsidRPr="00BA2148">
        <w:rPr>
          <w:rFonts w:hint="eastAsia"/>
          <w:color w:val="000000" w:themeColor="text1"/>
          <w:szCs w:val="21"/>
        </w:rPr>
        <w:t>还也</w:t>
      </w:r>
    </w:p>
    <w:p w14:paraId="5D9D078F" w14:textId="77777777" w:rsidR="00BA2148" w:rsidRPr="00BA2148" w:rsidRDefault="00BA2148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4</w:t>
      </w:r>
      <w:r w:rsidRPr="00BA2148">
        <w:rPr>
          <w:rFonts w:hint="eastAsia"/>
          <w:color w:val="000000" w:themeColor="text1"/>
          <w:szCs w:val="21"/>
        </w:rPr>
        <w:t>．下列各项对加点词的词类活用划分全都正确的一项是（</w:t>
      </w:r>
      <w:r w:rsidRPr="00BA2148">
        <w:rPr>
          <w:rFonts w:hint="eastAsia"/>
          <w:color w:val="000000" w:themeColor="text1"/>
          <w:szCs w:val="21"/>
        </w:rPr>
        <w:t xml:space="preserve">    </w:t>
      </w:r>
      <w:r w:rsidRPr="00BA2148">
        <w:rPr>
          <w:rFonts w:hint="eastAsia"/>
          <w:color w:val="000000" w:themeColor="text1"/>
          <w:szCs w:val="21"/>
        </w:rPr>
        <w:t>）</w:t>
      </w:r>
    </w:p>
    <w:p w14:paraId="6C37D3AF" w14:textId="77777777" w:rsidR="00BA2148" w:rsidRPr="00BA2148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①</w:t>
      </w:r>
      <w:proofErr w:type="gramStart"/>
      <w:r w:rsidRPr="00BA2148">
        <w:rPr>
          <w:rFonts w:hint="eastAsia"/>
          <w:color w:val="000000" w:themeColor="text1"/>
          <w:szCs w:val="21"/>
        </w:rPr>
        <w:t>晋</w:t>
      </w:r>
      <w:r w:rsidRPr="00017D0C">
        <w:rPr>
          <w:rFonts w:hint="eastAsia"/>
          <w:color w:val="000000" w:themeColor="text1"/>
          <w:szCs w:val="21"/>
          <w:em w:val="dot"/>
        </w:rPr>
        <w:t>军</w:t>
      </w:r>
      <w:r w:rsidRPr="00BA2148">
        <w:rPr>
          <w:rFonts w:hint="eastAsia"/>
          <w:color w:val="000000" w:themeColor="text1"/>
          <w:szCs w:val="21"/>
        </w:rPr>
        <w:t>函陵</w:t>
      </w:r>
      <w:proofErr w:type="gramEnd"/>
      <w:r w:rsidRPr="00BA2148">
        <w:rPr>
          <w:rFonts w:hint="eastAsia"/>
          <w:color w:val="000000" w:themeColor="text1"/>
          <w:szCs w:val="21"/>
        </w:rPr>
        <w:t xml:space="preserve">  </w:t>
      </w:r>
      <w:r w:rsidRPr="00BA2148">
        <w:rPr>
          <w:rFonts w:hint="eastAsia"/>
          <w:color w:val="000000" w:themeColor="text1"/>
          <w:szCs w:val="21"/>
        </w:rPr>
        <w:t>②</w:t>
      </w:r>
      <w:proofErr w:type="gramStart"/>
      <w:r w:rsidRPr="00017D0C">
        <w:rPr>
          <w:rFonts w:hint="eastAsia"/>
          <w:color w:val="000000" w:themeColor="text1"/>
          <w:szCs w:val="21"/>
          <w:em w:val="dot"/>
        </w:rPr>
        <w:t>朝</w:t>
      </w:r>
      <w:r w:rsidRPr="00BA2148">
        <w:rPr>
          <w:rFonts w:hint="eastAsia"/>
          <w:color w:val="000000" w:themeColor="text1"/>
          <w:szCs w:val="21"/>
        </w:rPr>
        <w:t>济而夕设版焉</w:t>
      </w:r>
      <w:proofErr w:type="gramEnd"/>
      <w:r w:rsidRPr="00BA2148">
        <w:rPr>
          <w:rFonts w:hint="eastAsia"/>
          <w:color w:val="000000" w:themeColor="text1"/>
          <w:szCs w:val="21"/>
        </w:rPr>
        <w:t xml:space="preserve">  </w:t>
      </w:r>
      <w:r w:rsidRPr="00BA2148">
        <w:rPr>
          <w:rFonts w:hint="eastAsia"/>
          <w:color w:val="000000" w:themeColor="text1"/>
          <w:szCs w:val="21"/>
        </w:rPr>
        <w:t>③</w:t>
      </w:r>
      <w:proofErr w:type="gramStart"/>
      <w:r w:rsidR="006352B6" w:rsidRPr="00BA2148">
        <w:rPr>
          <w:rFonts w:hint="eastAsia"/>
          <w:color w:val="000000" w:themeColor="text1"/>
          <w:szCs w:val="21"/>
        </w:rPr>
        <w:t>既东</w:t>
      </w:r>
      <w:r w:rsidR="006352B6" w:rsidRPr="00017D0C">
        <w:rPr>
          <w:rFonts w:hint="eastAsia"/>
          <w:color w:val="000000" w:themeColor="text1"/>
          <w:szCs w:val="21"/>
          <w:em w:val="dot"/>
        </w:rPr>
        <w:t>封</w:t>
      </w:r>
      <w:proofErr w:type="gramEnd"/>
      <w:r w:rsidR="006352B6" w:rsidRPr="00BA2148">
        <w:rPr>
          <w:rFonts w:hint="eastAsia"/>
          <w:color w:val="000000" w:themeColor="text1"/>
          <w:szCs w:val="21"/>
        </w:rPr>
        <w:t>郑</w:t>
      </w:r>
      <w:r w:rsidR="006352B6">
        <w:rPr>
          <w:rFonts w:hint="eastAsia"/>
          <w:color w:val="000000" w:themeColor="text1"/>
          <w:szCs w:val="21"/>
        </w:rPr>
        <w:t xml:space="preserve"> </w:t>
      </w:r>
      <w:r w:rsidRPr="00BA2148">
        <w:rPr>
          <w:rFonts w:hint="eastAsia"/>
          <w:color w:val="000000" w:themeColor="text1"/>
          <w:szCs w:val="21"/>
        </w:rPr>
        <w:t xml:space="preserve">  </w:t>
      </w:r>
      <w:r w:rsidRPr="00BA2148">
        <w:rPr>
          <w:rFonts w:hint="eastAsia"/>
          <w:color w:val="000000" w:themeColor="text1"/>
          <w:szCs w:val="21"/>
        </w:rPr>
        <w:t>④烛之武</w:t>
      </w:r>
      <w:r w:rsidRPr="00017D0C">
        <w:rPr>
          <w:rFonts w:hint="eastAsia"/>
          <w:color w:val="000000" w:themeColor="text1"/>
          <w:szCs w:val="21"/>
          <w:em w:val="dot"/>
        </w:rPr>
        <w:t>退</w:t>
      </w:r>
      <w:r w:rsidRPr="00BA2148">
        <w:rPr>
          <w:rFonts w:hint="eastAsia"/>
          <w:color w:val="000000" w:themeColor="text1"/>
          <w:szCs w:val="21"/>
        </w:rPr>
        <w:t>秦师</w:t>
      </w:r>
      <w:r w:rsidRPr="00BA2148">
        <w:rPr>
          <w:rFonts w:hint="eastAsia"/>
          <w:color w:val="000000" w:themeColor="text1"/>
          <w:szCs w:val="21"/>
        </w:rPr>
        <w:t xml:space="preserve">  </w:t>
      </w:r>
      <w:r w:rsidRPr="00BA2148">
        <w:rPr>
          <w:rFonts w:hint="eastAsia"/>
          <w:color w:val="000000" w:themeColor="text1"/>
          <w:szCs w:val="21"/>
        </w:rPr>
        <w:t>⑤</w:t>
      </w:r>
      <w:proofErr w:type="gramStart"/>
      <w:r w:rsidR="006352B6" w:rsidRPr="00BA2148">
        <w:rPr>
          <w:rFonts w:hint="eastAsia"/>
          <w:color w:val="000000" w:themeColor="text1"/>
          <w:szCs w:val="21"/>
        </w:rPr>
        <w:t>既</w:t>
      </w:r>
      <w:r w:rsidR="006352B6" w:rsidRPr="00017D0C">
        <w:rPr>
          <w:rFonts w:hint="eastAsia"/>
          <w:color w:val="000000" w:themeColor="text1"/>
          <w:szCs w:val="21"/>
          <w:em w:val="dot"/>
        </w:rPr>
        <w:t>东</w:t>
      </w:r>
      <w:r w:rsidR="006352B6" w:rsidRPr="00BA2148">
        <w:rPr>
          <w:rFonts w:hint="eastAsia"/>
          <w:color w:val="000000" w:themeColor="text1"/>
          <w:szCs w:val="21"/>
        </w:rPr>
        <w:t>封</w:t>
      </w:r>
      <w:proofErr w:type="gramEnd"/>
      <w:r w:rsidR="006352B6" w:rsidRPr="00BA2148">
        <w:rPr>
          <w:rFonts w:hint="eastAsia"/>
          <w:color w:val="000000" w:themeColor="text1"/>
          <w:szCs w:val="21"/>
        </w:rPr>
        <w:t>郑</w:t>
      </w:r>
      <w:r w:rsidR="006352B6">
        <w:rPr>
          <w:rFonts w:hint="eastAsia"/>
          <w:color w:val="000000" w:themeColor="text1"/>
          <w:szCs w:val="21"/>
        </w:rPr>
        <w:t xml:space="preserve">  </w:t>
      </w:r>
      <w:r w:rsidRPr="00BA2148">
        <w:rPr>
          <w:rFonts w:hint="eastAsia"/>
          <w:color w:val="000000" w:themeColor="text1"/>
          <w:szCs w:val="21"/>
        </w:rPr>
        <w:t>⑥越国以</w:t>
      </w:r>
      <w:proofErr w:type="gramStart"/>
      <w:r w:rsidRPr="00BA2148">
        <w:rPr>
          <w:rFonts w:hint="eastAsia"/>
          <w:color w:val="000000" w:themeColor="text1"/>
          <w:szCs w:val="21"/>
        </w:rPr>
        <w:t>鄙</w:t>
      </w:r>
      <w:proofErr w:type="gramEnd"/>
      <w:r w:rsidRPr="00017D0C">
        <w:rPr>
          <w:rFonts w:hint="eastAsia"/>
          <w:color w:val="000000" w:themeColor="text1"/>
          <w:szCs w:val="21"/>
          <w:em w:val="dot"/>
        </w:rPr>
        <w:t>远</w:t>
      </w:r>
      <w:r w:rsidRPr="00BA2148">
        <w:rPr>
          <w:rFonts w:hint="eastAsia"/>
          <w:color w:val="000000" w:themeColor="text1"/>
          <w:szCs w:val="21"/>
        </w:rPr>
        <w:t xml:space="preserve">  </w:t>
      </w:r>
      <w:r w:rsidRPr="00BA2148">
        <w:rPr>
          <w:rFonts w:hint="eastAsia"/>
          <w:color w:val="000000" w:themeColor="text1"/>
          <w:szCs w:val="21"/>
        </w:rPr>
        <w:t>⑦</w:t>
      </w:r>
      <w:proofErr w:type="gramStart"/>
      <w:r w:rsidRPr="00BA2148">
        <w:rPr>
          <w:rFonts w:hint="eastAsia"/>
          <w:color w:val="000000" w:themeColor="text1"/>
          <w:szCs w:val="21"/>
        </w:rPr>
        <w:t>且</w:t>
      </w:r>
      <w:r w:rsidRPr="00017D0C">
        <w:rPr>
          <w:rFonts w:hint="eastAsia"/>
          <w:color w:val="000000" w:themeColor="text1"/>
          <w:szCs w:val="21"/>
          <w:em w:val="dot"/>
        </w:rPr>
        <w:t>贰</w:t>
      </w:r>
      <w:r w:rsidRPr="00BA2148">
        <w:rPr>
          <w:rFonts w:hint="eastAsia"/>
          <w:color w:val="000000" w:themeColor="text1"/>
          <w:szCs w:val="21"/>
        </w:rPr>
        <w:t>于楚</w:t>
      </w:r>
      <w:proofErr w:type="gramEnd"/>
      <w:r w:rsidRPr="00BA2148">
        <w:rPr>
          <w:rFonts w:hint="eastAsia"/>
          <w:color w:val="000000" w:themeColor="text1"/>
          <w:szCs w:val="21"/>
        </w:rPr>
        <w:t>也</w:t>
      </w:r>
      <w:r w:rsidRPr="00BA2148">
        <w:rPr>
          <w:rFonts w:hint="eastAsia"/>
          <w:color w:val="000000" w:themeColor="text1"/>
          <w:szCs w:val="21"/>
        </w:rPr>
        <w:t xml:space="preserve">  </w:t>
      </w:r>
      <w:r w:rsidRPr="00BA2148">
        <w:rPr>
          <w:rFonts w:hint="eastAsia"/>
          <w:color w:val="000000" w:themeColor="text1"/>
          <w:szCs w:val="21"/>
        </w:rPr>
        <w:t>⑧若</w:t>
      </w:r>
      <w:proofErr w:type="gramStart"/>
      <w:r w:rsidRPr="006352B6">
        <w:rPr>
          <w:rFonts w:hint="eastAsia"/>
          <w:color w:val="000000" w:themeColor="text1"/>
          <w:szCs w:val="21"/>
          <w:em w:val="dot"/>
        </w:rPr>
        <w:t>亡</w:t>
      </w:r>
      <w:r w:rsidRPr="00BA2148">
        <w:rPr>
          <w:rFonts w:hint="eastAsia"/>
          <w:color w:val="000000" w:themeColor="text1"/>
          <w:szCs w:val="21"/>
        </w:rPr>
        <w:t>郑而</w:t>
      </w:r>
      <w:proofErr w:type="gramEnd"/>
      <w:r w:rsidRPr="00BA2148">
        <w:rPr>
          <w:rFonts w:hint="eastAsia"/>
          <w:color w:val="000000" w:themeColor="text1"/>
          <w:szCs w:val="21"/>
        </w:rPr>
        <w:t>有益于君</w:t>
      </w:r>
      <w:r w:rsidRPr="00BA2148">
        <w:rPr>
          <w:rFonts w:hint="eastAsia"/>
          <w:color w:val="000000" w:themeColor="text1"/>
          <w:szCs w:val="21"/>
        </w:rPr>
        <w:t xml:space="preserve">  </w:t>
      </w:r>
      <w:r w:rsidRPr="00BA2148">
        <w:rPr>
          <w:rFonts w:hint="eastAsia"/>
          <w:color w:val="000000" w:themeColor="text1"/>
          <w:szCs w:val="21"/>
        </w:rPr>
        <w:t>⑨共其</w:t>
      </w:r>
      <w:r w:rsidRPr="006352B6">
        <w:rPr>
          <w:rFonts w:hint="eastAsia"/>
          <w:color w:val="000000" w:themeColor="text1"/>
          <w:szCs w:val="21"/>
          <w:em w:val="dot"/>
        </w:rPr>
        <w:t>乏困</w:t>
      </w:r>
    </w:p>
    <w:p w14:paraId="34C0DF81" w14:textId="77777777" w:rsidR="00BA2148" w:rsidRPr="00BA2148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A</w:t>
      </w:r>
      <w:r w:rsidRPr="00BA2148">
        <w:rPr>
          <w:rFonts w:hint="eastAsia"/>
          <w:color w:val="000000" w:themeColor="text1"/>
          <w:szCs w:val="21"/>
        </w:rPr>
        <w:t>．①⑤</w:t>
      </w:r>
      <w:r w:rsidRPr="00BA2148">
        <w:rPr>
          <w:rFonts w:hint="eastAsia"/>
          <w:color w:val="000000" w:themeColor="text1"/>
          <w:szCs w:val="21"/>
        </w:rPr>
        <w:t>/</w:t>
      </w:r>
      <w:r w:rsidRPr="00BA2148">
        <w:rPr>
          <w:rFonts w:hint="eastAsia"/>
          <w:color w:val="000000" w:themeColor="text1"/>
          <w:szCs w:val="21"/>
        </w:rPr>
        <w:t>②③</w:t>
      </w:r>
      <w:r w:rsidRPr="00BA2148">
        <w:rPr>
          <w:rFonts w:hint="eastAsia"/>
          <w:color w:val="000000" w:themeColor="text1"/>
          <w:szCs w:val="21"/>
        </w:rPr>
        <w:t>/</w:t>
      </w:r>
      <w:r w:rsidRPr="00BA2148">
        <w:rPr>
          <w:rFonts w:hint="eastAsia"/>
          <w:color w:val="000000" w:themeColor="text1"/>
          <w:szCs w:val="21"/>
        </w:rPr>
        <w:t>④⑨</w:t>
      </w:r>
      <w:r w:rsidRPr="00BA2148">
        <w:rPr>
          <w:rFonts w:hint="eastAsia"/>
          <w:color w:val="000000" w:themeColor="text1"/>
          <w:szCs w:val="21"/>
        </w:rPr>
        <w:t>/</w:t>
      </w:r>
      <w:r w:rsidRPr="00BA2148">
        <w:rPr>
          <w:rFonts w:hint="eastAsia"/>
          <w:color w:val="000000" w:themeColor="text1"/>
          <w:szCs w:val="21"/>
        </w:rPr>
        <w:t>⑦⑧</w:t>
      </w:r>
      <w:r w:rsidRPr="00BA2148">
        <w:rPr>
          <w:rFonts w:hint="eastAsia"/>
          <w:color w:val="000000" w:themeColor="text1"/>
          <w:szCs w:val="21"/>
        </w:rPr>
        <w:t>/</w:t>
      </w:r>
      <w:r w:rsidRPr="00BA2148">
        <w:rPr>
          <w:rFonts w:hint="eastAsia"/>
          <w:color w:val="000000" w:themeColor="text1"/>
          <w:szCs w:val="21"/>
        </w:rPr>
        <w:t>⑥</w:t>
      </w:r>
      <w:r>
        <w:rPr>
          <w:rFonts w:hint="eastAsia"/>
          <w:color w:val="000000" w:themeColor="text1"/>
          <w:szCs w:val="21"/>
        </w:rPr>
        <w:t xml:space="preserve">        </w:t>
      </w:r>
      <w:r w:rsidRPr="00BA2148">
        <w:rPr>
          <w:rFonts w:hint="eastAsia"/>
          <w:color w:val="000000" w:themeColor="text1"/>
          <w:szCs w:val="21"/>
        </w:rPr>
        <w:t>B</w:t>
      </w:r>
      <w:r w:rsidRPr="00BA2148">
        <w:rPr>
          <w:rFonts w:hint="eastAsia"/>
          <w:color w:val="000000" w:themeColor="text1"/>
          <w:szCs w:val="21"/>
        </w:rPr>
        <w:t>．①④</w:t>
      </w:r>
      <w:r w:rsidRPr="00BA2148">
        <w:rPr>
          <w:rFonts w:hint="eastAsia"/>
          <w:color w:val="000000" w:themeColor="text1"/>
          <w:szCs w:val="21"/>
        </w:rPr>
        <w:t>/</w:t>
      </w:r>
      <w:r w:rsidRPr="00BA2148">
        <w:rPr>
          <w:rFonts w:hint="eastAsia"/>
          <w:color w:val="000000" w:themeColor="text1"/>
          <w:szCs w:val="21"/>
        </w:rPr>
        <w:t>②⑥</w:t>
      </w:r>
      <w:r w:rsidRPr="00BA2148">
        <w:rPr>
          <w:rFonts w:hint="eastAsia"/>
          <w:color w:val="000000" w:themeColor="text1"/>
          <w:szCs w:val="21"/>
        </w:rPr>
        <w:t>/</w:t>
      </w:r>
      <w:r w:rsidRPr="00BA2148">
        <w:rPr>
          <w:rFonts w:hint="eastAsia"/>
          <w:color w:val="000000" w:themeColor="text1"/>
          <w:szCs w:val="21"/>
        </w:rPr>
        <w:t>③⑦</w:t>
      </w:r>
      <w:r w:rsidRPr="00BA2148">
        <w:rPr>
          <w:rFonts w:hint="eastAsia"/>
          <w:color w:val="000000" w:themeColor="text1"/>
          <w:szCs w:val="21"/>
        </w:rPr>
        <w:t>/</w:t>
      </w:r>
      <w:r w:rsidRPr="00BA2148">
        <w:rPr>
          <w:rFonts w:hint="eastAsia"/>
          <w:color w:val="000000" w:themeColor="text1"/>
          <w:szCs w:val="21"/>
        </w:rPr>
        <w:t>⑤⑨</w:t>
      </w:r>
      <w:r w:rsidRPr="00BA2148">
        <w:rPr>
          <w:rFonts w:hint="eastAsia"/>
          <w:color w:val="000000" w:themeColor="text1"/>
          <w:szCs w:val="21"/>
        </w:rPr>
        <w:t>/</w:t>
      </w:r>
      <w:r w:rsidRPr="00BA2148">
        <w:rPr>
          <w:rFonts w:hint="eastAsia"/>
          <w:color w:val="000000" w:themeColor="text1"/>
          <w:szCs w:val="21"/>
        </w:rPr>
        <w:t>⑧</w:t>
      </w:r>
    </w:p>
    <w:p w14:paraId="664B2650" w14:textId="77777777" w:rsidR="00BA2148" w:rsidRPr="00BA2148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C</w:t>
      </w:r>
      <w:r w:rsidRPr="00BA2148">
        <w:rPr>
          <w:rFonts w:hint="eastAsia"/>
          <w:color w:val="000000" w:themeColor="text1"/>
          <w:szCs w:val="21"/>
        </w:rPr>
        <w:t>．①②</w:t>
      </w:r>
      <w:r w:rsidRPr="00BA2148">
        <w:rPr>
          <w:rFonts w:hint="eastAsia"/>
          <w:color w:val="000000" w:themeColor="text1"/>
          <w:szCs w:val="21"/>
        </w:rPr>
        <w:t>/</w:t>
      </w:r>
      <w:r w:rsidRPr="00BA2148">
        <w:rPr>
          <w:rFonts w:hint="eastAsia"/>
          <w:color w:val="000000" w:themeColor="text1"/>
          <w:szCs w:val="21"/>
        </w:rPr>
        <w:t>③⑤</w:t>
      </w:r>
      <w:r w:rsidRPr="00BA2148">
        <w:rPr>
          <w:rFonts w:hint="eastAsia"/>
          <w:color w:val="000000" w:themeColor="text1"/>
          <w:szCs w:val="21"/>
        </w:rPr>
        <w:t>/</w:t>
      </w:r>
      <w:r w:rsidRPr="00BA2148">
        <w:rPr>
          <w:rFonts w:hint="eastAsia"/>
          <w:color w:val="000000" w:themeColor="text1"/>
          <w:szCs w:val="21"/>
        </w:rPr>
        <w:t>④⑧</w:t>
      </w:r>
      <w:r w:rsidRPr="00BA2148">
        <w:rPr>
          <w:rFonts w:hint="eastAsia"/>
          <w:color w:val="000000" w:themeColor="text1"/>
          <w:szCs w:val="21"/>
        </w:rPr>
        <w:t>/</w:t>
      </w:r>
      <w:r w:rsidRPr="00BA2148">
        <w:rPr>
          <w:rFonts w:hint="eastAsia"/>
          <w:color w:val="000000" w:themeColor="text1"/>
          <w:szCs w:val="21"/>
        </w:rPr>
        <w:t>⑥⑦</w:t>
      </w:r>
      <w:r w:rsidRPr="00BA2148">
        <w:rPr>
          <w:rFonts w:hint="eastAsia"/>
          <w:color w:val="000000" w:themeColor="text1"/>
          <w:szCs w:val="21"/>
        </w:rPr>
        <w:t>/</w:t>
      </w:r>
      <w:r w:rsidRPr="00BA2148">
        <w:rPr>
          <w:rFonts w:hint="eastAsia"/>
          <w:color w:val="000000" w:themeColor="text1"/>
          <w:szCs w:val="21"/>
        </w:rPr>
        <w:t>⑨</w:t>
      </w:r>
      <w:r>
        <w:rPr>
          <w:rFonts w:hint="eastAsia"/>
          <w:color w:val="000000" w:themeColor="text1"/>
          <w:szCs w:val="21"/>
        </w:rPr>
        <w:t xml:space="preserve">        </w:t>
      </w:r>
      <w:r w:rsidRPr="00BA2148">
        <w:rPr>
          <w:rFonts w:hint="eastAsia"/>
          <w:color w:val="000000" w:themeColor="text1"/>
          <w:szCs w:val="21"/>
        </w:rPr>
        <w:t>D</w:t>
      </w:r>
      <w:r w:rsidRPr="00BA2148">
        <w:rPr>
          <w:rFonts w:hint="eastAsia"/>
          <w:color w:val="000000" w:themeColor="text1"/>
          <w:szCs w:val="21"/>
        </w:rPr>
        <w:t>．①③</w:t>
      </w:r>
      <w:r w:rsidRPr="00BA2148">
        <w:rPr>
          <w:rFonts w:hint="eastAsia"/>
          <w:color w:val="000000" w:themeColor="text1"/>
          <w:szCs w:val="21"/>
        </w:rPr>
        <w:t>/</w:t>
      </w:r>
      <w:r w:rsidRPr="00BA2148">
        <w:rPr>
          <w:rFonts w:hint="eastAsia"/>
          <w:color w:val="000000" w:themeColor="text1"/>
          <w:szCs w:val="21"/>
        </w:rPr>
        <w:t>②⑤</w:t>
      </w:r>
      <w:r w:rsidRPr="00BA2148">
        <w:rPr>
          <w:rFonts w:hint="eastAsia"/>
          <w:color w:val="000000" w:themeColor="text1"/>
          <w:szCs w:val="21"/>
        </w:rPr>
        <w:t>/</w:t>
      </w:r>
      <w:r w:rsidRPr="00BA2148">
        <w:rPr>
          <w:rFonts w:hint="eastAsia"/>
          <w:color w:val="000000" w:themeColor="text1"/>
          <w:szCs w:val="21"/>
        </w:rPr>
        <w:t>④⑧</w:t>
      </w:r>
      <w:r w:rsidRPr="00BA2148">
        <w:rPr>
          <w:rFonts w:hint="eastAsia"/>
          <w:color w:val="000000" w:themeColor="text1"/>
          <w:szCs w:val="21"/>
        </w:rPr>
        <w:t>/</w:t>
      </w:r>
      <w:r w:rsidRPr="00BA2148">
        <w:rPr>
          <w:rFonts w:hint="eastAsia"/>
          <w:color w:val="000000" w:themeColor="text1"/>
          <w:szCs w:val="21"/>
        </w:rPr>
        <w:t>⑥⑨</w:t>
      </w:r>
      <w:r w:rsidRPr="00BA2148">
        <w:rPr>
          <w:rFonts w:hint="eastAsia"/>
          <w:color w:val="000000" w:themeColor="text1"/>
          <w:szCs w:val="21"/>
        </w:rPr>
        <w:t>/</w:t>
      </w:r>
      <w:r w:rsidRPr="00BA2148">
        <w:rPr>
          <w:rFonts w:hint="eastAsia"/>
          <w:color w:val="000000" w:themeColor="text1"/>
          <w:szCs w:val="21"/>
        </w:rPr>
        <w:t>⑦</w:t>
      </w:r>
    </w:p>
    <w:p w14:paraId="6C09ABB8" w14:textId="77777777" w:rsidR="00BA2148" w:rsidRPr="00BA2148" w:rsidRDefault="00BA2148" w:rsidP="00407E02">
      <w:pPr>
        <w:widowControl/>
        <w:spacing w:after="0" w:line="240" w:lineRule="auto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5</w:t>
      </w:r>
      <w:r w:rsidRPr="00BA2148">
        <w:rPr>
          <w:rFonts w:hint="eastAsia"/>
          <w:color w:val="000000" w:themeColor="text1"/>
          <w:szCs w:val="21"/>
        </w:rPr>
        <w:t>．下列对文学、文化常识的说法，有误的一项是（</w:t>
      </w:r>
      <w:r w:rsidRPr="00BA2148">
        <w:rPr>
          <w:rFonts w:hint="eastAsia"/>
          <w:color w:val="000000" w:themeColor="text1"/>
          <w:szCs w:val="21"/>
        </w:rPr>
        <w:t xml:space="preserve">    </w:t>
      </w:r>
      <w:r w:rsidRPr="00BA2148">
        <w:rPr>
          <w:rFonts w:hint="eastAsia"/>
          <w:color w:val="000000" w:themeColor="text1"/>
          <w:szCs w:val="21"/>
        </w:rPr>
        <w:t>）</w:t>
      </w:r>
    </w:p>
    <w:p w14:paraId="4A0D97D2" w14:textId="77777777" w:rsidR="00BA2148" w:rsidRPr="00BA2148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A</w:t>
      </w:r>
      <w:r w:rsidRPr="00BA2148">
        <w:rPr>
          <w:rFonts w:hint="eastAsia"/>
          <w:color w:val="000000" w:themeColor="text1"/>
          <w:szCs w:val="21"/>
        </w:rPr>
        <w:t>．寡人，古代讲究“以德治国”“以德配天”，是说上天只会把天下给有德的人，君主诸侯如果失德就会失去权位，所以君主诸侯就谦称自己为“寡人”。</w:t>
      </w:r>
    </w:p>
    <w:p w14:paraId="06863560" w14:textId="77777777" w:rsidR="00BA2148" w:rsidRPr="00BA2148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B</w:t>
      </w:r>
      <w:r w:rsidRPr="00BA2148">
        <w:rPr>
          <w:rFonts w:hint="eastAsia"/>
          <w:color w:val="000000" w:themeColor="text1"/>
          <w:szCs w:val="21"/>
        </w:rPr>
        <w:t>．爵位，春秋时的爵位有公、侯、伯、子、男五等。爵位虽有尊卑之分，但在待遇方面没有明显区别。主要是由诸侯国之间国力不同而定。</w:t>
      </w:r>
    </w:p>
    <w:p w14:paraId="65BA4E6F" w14:textId="77777777" w:rsidR="00BA2148" w:rsidRPr="00BA2148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color w:val="000000" w:themeColor="text1"/>
          <w:szCs w:val="21"/>
        </w:rPr>
      </w:pPr>
      <w:r w:rsidRPr="00BA2148">
        <w:rPr>
          <w:rFonts w:hint="eastAsia"/>
          <w:color w:val="000000" w:themeColor="text1"/>
          <w:szCs w:val="21"/>
        </w:rPr>
        <w:t>C</w:t>
      </w:r>
      <w:r w:rsidRPr="00BA2148">
        <w:rPr>
          <w:rFonts w:hint="eastAsia"/>
          <w:color w:val="000000" w:themeColor="text1"/>
          <w:szCs w:val="21"/>
        </w:rPr>
        <w:t>．执事，常见义项是做事情，主持工作。还有一种是敬称。指管事的人，不直接称对方，而称执事，表示尊敬对方，可译为“您”。</w:t>
      </w:r>
    </w:p>
    <w:p w14:paraId="375FD8C2" w14:textId="77777777" w:rsidR="007504AD" w:rsidRDefault="00BA2148" w:rsidP="00407E02">
      <w:pPr>
        <w:widowControl/>
        <w:spacing w:after="0" w:line="240" w:lineRule="auto"/>
        <w:ind w:firstLineChars="200" w:firstLine="420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 w:rsidRPr="00BA2148">
        <w:rPr>
          <w:rFonts w:hint="eastAsia"/>
          <w:color w:val="000000" w:themeColor="text1"/>
          <w:szCs w:val="21"/>
        </w:rPr>
        <w:t>D</w:t>
      </w:r>
      <w:r w:rsidRPr="00BA2148">
        <w:rPr>
          <w:rFonts w:hint="eastAsia"/>
          <w:color w:val="000000" w:themeColor="text1"/>
          <w:szCs w:val="21"/>
        </w:rPr>
        <w:t>．《左传》与《公羊传》《穀梁传》合称“春秋三传”。《左传》是以丰富的历史材料诠释《春秋》的，其他</w:t>
      </w:r>
      <w:proofErr w:type="gramStart"/>
      <w:r w:rsidRPr="00BA2148">
        <w:rPr>
          <w:rFonts w:hint="eastAsia"/>
          <w:color w:val="000000" w:themeColor="text1"/>
          <w:szCs w:val="21"/>
        </w:rPr>
        <w:t>两传则是</w:t>
      </w:r>
      <w:proofErr w:type="gramEnd"/>
      <w:r w:rsidRPr="00BA2148">
        <w:rPr>
          <w:rFonts w:hint="eastAsia"/>
          <w:color w:val="000000" w:themeColor="text1"/>
          <w:szCs w:val="21"/>
        </w:rPr>
        <w:t>从政治和思想方面诠释《春秋》的。</w:t>
      </w:r>
    </w:p>
    <w:p w14:paraId="15C3F83B" w14:textId="77777777" w:rsidR="00BA2148" w:rsidRDefault="00A15838" w:rsidP="00407E02">
      <w:pPr>
        <w:widowControl/>
        <w:spacing w:after="0" w:line="240" w:lineRule="auto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6.填空</w:t>
      </w:r>
    </w:p>
    <w:p w14:paraId="1A16B857" w14:textId="77777777" w:rsidR="00970CB1" w:rsidRDefault="00970CB1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（1）</w:t>
      </w:r>
      <w:r w:rsidRPr="00970CB1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《烛之武退秦师》选自___________，又名_______________，是我国历史上第一部叙事详细的____________(体裁)史书，相传为_________末年_____国史官____________所著，主要记载了__________(朝代)前期各国政治、经济、军事、外交和文化方面的一些事情。　　</w:t>
      </w:r>
    </w:p>
    <w:p w14:paraId="74AAB154" w14:textId="77777777" w:rsidR="00A15838" w:rsidRDefault="00970CB1" w:rsidP="00407E02">
      <w:pPr>
        <w:widowControl/>
        <w:spacing w:after="0" w:line="240" w:lineRule="auto"/>
        <w:ind w:firstLineChars="200" w:firstLine="436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（2）</w:t>
      </w:r>
      <w:r w:rsidRPr="00970CB1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《左传》是解释《春秋》这部史书的，与《 </w:t>
      </w: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        </w:t>
      </w:r>
      <w:r w:rsidRPr="00970CB1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》《 </w:t>
      </w:r>
      <w:r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 xml:space="preserve">          </w:t>
      </w:r>
      <w:r w:rsidRPr="00970CB1"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  <w:t>》并称为“春秋三传”。</w:t>
      </w:r>
    </w:p>
    <w:p w14:paraId="19AE8954" w14:textId="77777777" w:rsidR="00970CB1" w:rsidRDefault="00970CB1" w:rsidP="00407E02">
      <w:pPr>
        <w:spacing w:after="0" w:line="240" w:lineRule="auto"/>
        <w:textAlignment w:val="baseline"/>
        <w:rPr>
          <w:rFonts w:asciiTheme="minorEastAsia" w:eastAsiaTheme="minorEastAsia" w:hAnsiTheme="minorEastAsia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</w:p>
    <w:p w14:paraId="57D70BD8" w14:textId="010E0227" w:rsidR="00757E6F" w:rsidRDefault="007504AD" w:rsidP="00407E02">
      <w:pPr>
        <w:spacing w:after="0" w:line="240" w:lineRule="auto"/>
        <w:textAlignment w:val="baseline"/>
        <w:rPr>
          <w:rFonts w:asciiTheme="minorEastAsia" w:eastAsiaTheme="minorEastAsia" w:hAnsiTheme="minorEastAsia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 w:rsidRPr="00F841D6">
        <w:rPr>
          <w:rFonts w:asciiTheme="minorEastAsia" w:eastAsiaTheme="minorEastAsia" w:hAnsiTheme="minorEastAsia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lastRenderedPageBreak/>
        <w:t>二、</w:t>
      </w:r>
      <w:r w:rsidR="00757E6F">
        <w:rPr>
          <w:rFonts w:asciiTheme="minorEastAsia" w:eastAsiaTheme="minorEastAsia" w:hAnsiTheme="minorEastAsia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拓展练习（</w:t>
      </w:r>
      <w:r w:rsidR="00407E02">
        <w:rPr>
          <w:rFonts w:asciiTheme="minorEastAsia" w:eastAsiaTheme="minorEastAsia" w:hAnsiTheme="minorEastAsia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1</w:t>
      </w:r>
      <w:r w:rsidR="00757E6F">
        <w:rPr>
          <w:rFonts w:asciiTheme="minorEastAsia" w:eastAsiaTheme="minorEastAsia" w:hAnsiTheme="minorEastAsia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2分钟）</w:t>
      </w:r>
    </w:p>
    <w:p w14:paraId="1A3E8A37" w14:textId="77777777" w:rsidR="00407E02" w:rsidRPr="00407E02" w:rsidRDefault="00407E02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407E02">
        <w:rPr>
          <w:szCs w:val="22"/>
        </w:rPr>
        <w:t>阅读下面的文字，完成下面小题。</w:t>
      </w:r>
    </w:p>
    <w:p w14:paraId="6C49146E" w14:textId="77777777" w:rsidR="00407E02" w:rsidRPr="00407E02" w:rsidRDefault="00407E02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407E02">
        <w:rPr>
          <w:rFonts w:ascii="楷体" w:eastAsia="楷体" w:hAnsi="楷体" w:cs="楷体"/>
          <w:szCs w:val="22"/>
        </w:rPr>
        <w:t>行走在初夏的早上，尽是雨后的微凉和</w:t>
      </w:r>
      <w:proofErr w:type="gramStart"/>
      <w:r w:rsidRPr="00407E02">
        <w:rPr>
          <w:rFonts w:ascii="楷体" w:eastAsia="楷体" w:hAnsi="楷体" w:cs="楷体"/>
          <w:szCs w:val="22"/>
        </w:rPr>
        <w:t>氤</w:t>
      </w:r>
      <w:proofErr w:type="gramEnd"/>
      <w:r w:rsidRPr="00407E02">
        <w:rPr>
          <w:rFonts w:ascii="楷体" w:eastAsia="楷体" w:hAnsi="楷体" w:cs="楷体"/>
          <w:szCs w:val="22"/>
        </w:rPr>
        <w:t>湿的绿意，令人</w:t>
      </w:r>
      <w:r w:rsidRPr="00407E02">
        <w:rPr>
          <w:rFonts w:ascii="楷体" w:eastAsia="楷体" w:hAnsi="楷体" w:cs="楷体"/>
          <w:szCs w:val="22"/>
          <w:u w:val="single"/>
        </w:rPr>
        <w:t xml:space="preserve"> </w:t>
      </w:r>
      <w:r w:rsidRPr="00407E02">
        <w:rPr>
          <w:rFonts w:ascii="楷体" w:eastAsia="楷体" w:hAnsi="楷体" w:cs="楷体"/>
          <w:szCs w:val="22"/>
        </w:rPr>
        <w:t>。清晨，在小区健身廊道跑步锻炼时，忽然瞥见路边花园里有几株石榴树开花了。“只待绿荫芳树合，</w:t>
      </w:r>
      <w:proofErr w:type="gramStart"/>
      <w:r w:rsidRPr="00407E02">
        <w:rPr>
          <w:rFonts w:ascii="楷体" w:eastAsia="楷体" w:hAnsi="楷体" w:cs="楷体"/>
          <w:szCs w:val="22"/>
        </w:rPr>
        <w:t>蕊</w:t>
      </w:r>
      <w:proofErr w:type="gramEnd"/>
      <w:r w:rsidRPr="00407E02">
        <w:rPr>
          <w:rFonts w:ascii="楷体" w:eastAsia="楷体" w:hAnsi="楷体" w:cs="楷体"/>
          <w:szCs w:val="22"/>
        </w:rPr>
        <w:t>珠如火一时开。”远看，石榴树上开满许多像小喇叭似的花朵，红红的，缀满在朦胧的绿丛里，</w:t>
      </w:r>
      <w:r w:rsidRPr="00407E02">
        <w:rPr>
          <w:rFonts w:ascii="楷体" w:eastAsia="楷体" w:hAnsi="楷体" w:cs="楷体"/>
          <w:szCs w:val="22"/>
          <w:u w:val="single"/>
        </w:rPr>
        <w:t xml:space="preserve"> </w:t>
      </w:r>
      <w:r w:rsidRPr="00407E02">
        <w:rPr>
          <w:rFonts w:ascii="楷体" w:eastAsia="楷体" w:hAnsi="楷体" w:cs="楷体"/>
          <w:szCs w:val="22"/>
        </w:rPr>
        <w:t>。我不由自主地停下脚步，走近栅栏，来到石榴树下，仔细端详。昨夜下了一阵小雨，空气是那样清新，石榴树的枝叶上还有一层水滴。绿叶红花，点缀滴滴晶莹露水，石榴花越发显得张力十足，</w:t>
      </w:r>
      <w:r w:rsidRPr="00407E02">
        <w:rPr>
          <w:rFonts w:ascii="楷体" w:eastAsia="楷体" w:hAnsi="楷体" w:cs="楷体"/>
          <w:szCs w:val="22"/>
          <w:u w:val="single"/>
        </w:rPr>
        <w:t>灼热，烂漫，飞扬</w:t>
      </w:r>
      <w:r w:rsidRPr="00407E02">
        <w:rPr>
          <w:rFonts w:ascii="楷体" w:eastAsia="楷体" w:hAnsi="楷体" w:cs="楷体"/>
          <w:szCs w:val="22"/>
        </w:rPr>
        <w:t>。漫步于石榴树下的蜿蜒小径，我忽然读懂了（</w:t>
      </w:r>
      <w:r w:rsidRPr="00407E02">
        <w:rPr>
          <w:rFonts w:eastAsia="Times New Roman"/>
          <w:kern w:val="0"/>
          <w:sz w:val="24"/>
        </w:rPr>
        <w:t>     </w:t>
      </w:r>
      <w:r w:rsidRPr="00407E02">
        <w:rPr>
          <w:rFonts w:ascii="楷体" w:eastAsia="楷体" w:hAnsi="楷体" w:cs="楷体"/>
          <w:szCs w:val="22"/>
        </w:rPr>
        <w:t>），此时，若按下快门，会是石榴花开时节的最美瞬间。红红的石榴花，一树树，一簇</w:t>
      </w:r>
      <w:proofErr w:type="gramStart"/>
      <w:r w:rsidRPr="00407E02">
        <w:rPr>
          <w:rFonts w:ascii="楷体" w:eastAsia="楷体" w:hAnsi="楷体" w:cs="楷体"/>
          <w:szCs w:val="22"/>
        </w:rPr>
        <w:t>簇</w:t>
      </w:r>
      <w:proofErr w:type="gramEnd"/>
      <w:r w:rsidRPr="00407E02">
        <w:rPr>
          <w:rFonts w:ascii="楷体" w:eastAsia="楷体" w:hAnsi="楷体" w:cs="楷体"/>
          <w:szCs w:val="22"/>
        </w:rPr>
        <w:t>，一团团，抓人眼球，充满了蓬勃的生命感，成为初夏时节一道绚丽的风景线。望着石榴花，遐想着金秋时满树的石榴果，我的思绪又飘飞到老家的那棵石榴树身上，石榴树枝繁叶茂，石榴花红艳似火，秋后硕果累累，让儿时的我有了</w:t>
      </w:r>
      <w:r w:rsidRPr="00407E02">
        <w:rPr>
          <w:rFonts w:ascii="楷体" w:eastAsia="楷体" w:hAnsi="楷体" w:cs="楷体"/>
          <w:szCs w:val="22"/>
          <w:u w:val="single"/>
        </w:rPr>
        <w:t xml:space="preserve"> </w:t>
      </w:r>
      <w:r w:rsidRPr="00407E02">
        <w:rPr>
          <w:rFonts w:ascii="楷体" w:eastAsia="楷体" w:hAnsi="楷体" w:cs="楷体"/>
          <w:szCs w:val="22"/>
        </w:rPr>
        <w:t>的冲动。在零食匮乏的年代，那棵石榴树结出的果实，汁液饱满，甜而不酸，还未入口,已让我满口生津，成为我童年味蕾的一份</w:t>
      </w:r>
      <w:r w:rsidRPr="00407E02">
        <w:rPr>
          <w:rFonts w:ascii="楷体" w:eastAsia="楷体" w:hAnsi="楷体" w:cs="楷体"/>
          <w:szCs w:val="22"/>
          <w:u w:val="single"/>
        </w:rPr>
        <w:t xml:space="preserve"> </w:t>
      </w:r>
      <w:r w:rsidRPr="00407E02">
        <w:rPr>
          <w:rFonts w:ascii="楷体" w:eastAsia="楷体" w:hAnsi="楷体" w:cs="楷体"/>
          <w:szCs w:val="22"/>
        </w:rPr>
        <w:t>。</w:t>
      </w:r>
    </w:p>
    <w:p w14:paraId="4AA19F7F" w14:textId="453C9113" w:rsidR="00407E02" w:rsidRPr="00407E02" w:rsidRDefault="00407E02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7</w:t>
      </w:r>
      <w:r w:rsidRPr="00407E02">
        <w:rPr>
          <w:szCs w:val="22"/>
        </w:rPr>
        <w:t>．依次填入文中横线的词语，全都恰当的一项是（</w:t>
      </w:r>
      <w:r w:rsidRPr="00407E02">
        <w:rPr>
          <w:rFonts w:eastAsia="Times New Roman"/>
          <w:kern w:val="0"/>
          <w:sz w:val="24"/>
        </w:rPr>
        <w:t>   </w:t>
      </w:r>
      <w:r w:rsidRPr="00407E02">
        <w:rPr>
          <w:szCs w:val="22"/>
        </w:rPr>
        <w:t>）</w:t>
      </w:r>
    </w:p>
    <w:p w14:paraId="35709564" w14:textId="77777777" w:rsidR="00407E02" w:rsidRPr="00407E02" w:rsidRDefault="00407E02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407E02">
        <w:rPr>
          <w:szCs w:val="22"/>
        </w:rPr>
        <w:t>A</w:t>
      </w:r>
      <w:r w:rsidRPr="00407E02">
        <w:rPr>
          <w:szCs w:val="22"/>
        </w:rPr>
        <w:t>．沁人心脾</w:t>
      </w:r>
      <w:r w:rsidRPr="00407E02">
        <w:rPr>
          <w:rFonts w:eastAsia="Times New Roman"/>
          <w:kern w:val="0"/>
          <w:sz w:val="24"/>
        </w:rPr>
        <w:t>    </w:t>
      </w:r>
      <w:r w:rsidRPr="00407E02">
        <w:rPr>
          <w:szCs w:val="22"/>
        </w:rPr>
        <w:t>花团锦簇</w:t>
      </w:r>
      <w:r w:rsidRPr="00407E02">
        <w:rPr>
          <w:rFonts w:eastAsia="Times New Roman"/>
          <w:kern w:val="0"/>
          <w:sz w:val="24"/>
        </w:rPr>
        <w:t>     </w:t>
      </w:r>
      <w:r w:rsidRPr="00407E02">
        <w:rPr>
          <w:szCs w:val="22"/>
        </w:rPr>
        <w:t>齿颊生香</w:t>
      </w:r>
      <w:r w:rsidRPr="00407E02">
        <w:rPr>
          <w:rFonts w:eastAsia="Times New Roman"/>
          <w:kern w:val="0"/>
          <w:sz w:val="24"/>
        </w:rPr>
        <w:t>     </w:t>
      </w:r>
      <w:r w:rsidRPr="00407E02">
        <w:rPr>
          <w:szCs w:val="22"/>
        </w:rPr>
        <w:t>流连</w:t>
      </w:r>
    </w:p>
    <w:p w14:paraId="3B1FF764" w14:textId="77777777" w:rsidR="00407E02" w:rsidRPr="00407E02" w:rsidRDefault="00407E02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407E02">
        <w:rPr>
          <w:szCs w:val="22"/>
        </w:rPr>
        <w:t>B</w:t>
      </w:r>
      <w:r w:rsidRPr="00407E02">
        <w:rPr>
          <w:szCs w:val="22"/>
        </w:rPr>
        <w:t>．心旷神怡</w:t>
      </w:r>
      <w:r w:rsidRPr="00407E02">
        <w:rPr>
          <w:rFonts w:eastAsia="Times New Roman"/>
          <w:kern w:val="0"/>
          <w:sz w:val="24"/>
        </w:rPr>
        <w:t>    </w:t>
      </w:r>
      <w:r w:rsidRPr="00407E02">
        <w:rPr>
          <w:szCs w:val="22"/>
        </w:rPr>
        <w:t>花团锦簇</w:t>
      </w:r>
      <w:r w:rsidRPr="00407E02">
        <w:rPr>
          <w:rFonts w:eastAsia="Times New Roman"/>
          <w:kern w:val="0"/>
          <w:sz w:val="24"/>
        </w:rPr>
        <w:t>     </w:t>
      </w:r>
      <w:r w:rsidRPr="00407E02">
        <w:rPr>
          <w:szCs w:val="22"/>
        </w:rPr>
        <w:t>齿颊生香</w:t>
      </w:r>
      <w:r w:rsidRPr="00407E02">
        <w:rPr>
          <w:rFonts w:eastAsia="Times New Roman"/>
          <w:kern w:val="0"/>
          <w:sz w:val="24"/>
        </w:rPr>
        <w:t>     </w:t>
      </w:r>
      <w:r w:rsidRPr="00407E02">
        <w:rPr>
          <w:szCs w:val="22"/>
        </w:rPr>
        <w:t>留恋</w:t>
      </w:r>
    </w:p>
    <w:p w14:paraId="54629DE7" w14:textId="77777777" w:rsidR="00407E02" w:rsidRPr="00407E02" w:rsidRDefault="00407E02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407E02">
        <w:rPr>
          <w:szCs w:val="22"/>
        </w:rPr>
        <w:t>C</w:t>
      </w:r>
      <w:r w:rsidRPr="00407E02">
        <w:rPr>
          <w:szCs w:val="22"/>
        </w:rPr>
        <w:t>．沁人心脾</w:t>
      </w:r>
      <w:r w:rsidRPr="00407E02">
        <w:rPr>
          <w:rFonts w:eastAsia="Times New Roman"/>
          <w:kern w:val="0"/>
          <w:sz w:val="24"/>
        </w:rPr>
        <w:t>    </w:t>
      </w:r>
      <w:proofErr w:type="gramStart"/>
      <w:r w:rsidRPr="00407E02">
        <w:rPr>
          <w:szCs w:val="22"/>
        </w:rPr>
        <w:t>灿</w:t>
      </w:r>
      <w:proofErr w:type="gramEnd"/>
      <w:r w:rsidRPr="00407E02">
        <w:rPr>
          <w:szCs w:val="22"/>
        </w:rPr>
        <w:t>若烟霞</w:t>
      </w:r>
      <w:r w:rsidRPr="00407E02">
        <w:rPr>
          <w:rFonts w:eastAsia="Times New Roman"/>
          <w:kern w:val="0"/>
          <w:sz w:val="24"/>
        </w:rPr>
        <w:t>     </w:t>
      </w:r>
      <w:r w:rsidRPr="00407E02">
        <w:rPr>
          <w:szCs w:val="22"/>
        </w:rPr>
        <w:t>大快朵颐</w:t>
      </w:r>
      <w:r w:rsidRPr="00407E02">
        <w:rPr>
          <w:rFonts w:eastAsia="Times New Roman"/>
          <w:kern w:val="0"/>
          <w:sz w:val="24"/>
        </w:rPr>
        <w:t>     </w:t>
      </w:r>
      <w:r w:rsidRPr="00407E02">
        <w:rPr>
          <w:szCs w:val="22"/>
        </w:rPr>
        <w:t>流连</w:t>
      </w:r>
    </w:p>
    <w:p w14:paraId="66509A4E" w14:textId="77777777" w:rsidR="00407E02" w:rsidRPr="00407E02" w:rsidRDefault="00407E02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407E02">
        <w:rPr>
          <w:szCs w:val="22"/>
        </w:rPr>
        <w:t>D</w:t>
      </w:r>
      <w:r w:rsidRPr="00407E02">
        <w:rPr>
          <w:szCs w:val="22"/>
        </w:rPr>
        <w:t>．心旷神怡</w:t>
      </w:r>
      <w:r w:rsidRPr="00407E02">
        <w:rPr>
          <w:rFonts w:eastAsia="Times New Roman"/>
          <w:kern w:val="0"/>
          <w:sz w:val="24"/>
        </w:rPr>
        <w:t>    </w:t>
      </w:r>
      <w:proofErr w:type="gramStart"/>
      <w:r w:rsidRPr="00407E02">
        <w:rPr>
          <w:szCs w:val="22"/>
        </w:rPr>
        <w:t>灿</w:t>
      </w:r>
      <w:proofErr w:type="gramEnd"/>
      <w:r w:rsidRPr="00407E02">
        <w:rPr>
          <w:szCs w:val="22"/>
        </w:rPr>
        <w:t>若烟霞</w:t>
      </w:r>
      <w:r w:rsidRPr="00407E02">
        <w:rPr>
          <w:rFonts w:eastAsia="Times New Roman"/>
          <w:kern w:val="0"/>
          <w:sz w:val="24"/>
        </w:rPr>
        <w:t>     </w:t>
      </w:r>
      <w:r w:rsidRPr="00407E02">
        <w:rPr>
          <w:szCs w:val="22"/>
        </w:rPr>
        <w:t>大快朵颐</w:t>
      </w:r>
      <w:r w:rsidRPr="00407E02">
        <w:rPr>
          <w:rFonts w:eastAsia="Times New Roman"/>
          <w:kern w:val="0"/>
          <w:sz w:val="24"/>
        </w:rPr>
        <w:t>     </w:t>
      </w:r>
      <w:r w:rsidRPr="00407E02">
        <w:rPr>
          <w:szCs w:val="22"/>
        </w:rPr>
        <w:t>留恋</w:t>
      </w:r>
    </w:p>
    <w:p w14:paraId="3D3C980C" w14:textId="44D7D07E" w:rsidR="00407E02" w:rsidRPr="00407E02" w:rsidRDefault="00407E02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8</w:t>
      </w:r>
      <w:r w:rsidRPr="00407E02">
        <w:rPr>
          <w:szCs w:val="22"/>
        </w:rPr>
        <w:t>．括号中诗句填写最正确的一项是（</w:t>
      </w:r>
      <w:r w:rsidRPr="00407E02">
        <w:rPr>
          <w:rFonts w:eastAsia="Times New Roman"/>
          <w:kern w:val="0"/>
          <w:sz w:val="24"/>
        </w:rPr>
        <w:t>   </w:t>
      </w:r>
      <w:r w:rsidRPr="00407E02">
        <w:rPr>
          <w:szCs w:val="22"/>
        </w:rPr>
        <w:t>）</w:t>
      </w:r>
    </w:p>
    <w:p w14:paraId="58A1EBE9" w14:textId="77777777" w:rsidR="00407E02" w:rsidRPr="00407E02" w:rsidRDefault="00407E02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407E02">
        <w:rPr>
          <w:szCs w:val="22"/>
        </w:rPr>
        <w:t>A</w:t>
      </w:r>
      <w:r w:rsidRPr="00407E02">
        <w:rPr>
          <w:szCs w:val="22"/>
        </w:rPr>
        <w:t>．苏辙口中的</w:t>
      </w:r>
      <w:r w:rsidRPr="00407E02">
        <w:rPr>
          <w:szCs w:val="22"/>
        </w:rPr>
        <w:t>“</w:t>
      </w:r>
      <w:r w:rsidRPr="00407E02">
        <w:rPr>
          <w:szCs w:val="22"/>
        </w:rPr>
        <w:t>开到石榴花欲尽，阴阴高柳</w:t>
      </w:r>
      <w:proofErr w:type="gramStart"/>
      <w:r w:rsidRPr="00407E02">
        <w:rPr>
          <w:szCs w:val="22"/>
        </w:rPr>
        <w:t>一</w:t>
      </w:r>
      <w:proofErr w:type="gramEnd"/>
      <w:r w:rsidRPr="00407E02">
        <w:rPr>
          <w:szCs w:val="22"/>
        </w:rPr>
        <w:t>蝉鸣</w:t>
      </w:r>
      <w:r w:rsidRPr="00407E02">
        <w:rPr>
          <w:szCs w:val="22"/>
        </w:rPr>
        <w:t>”</w:t>
      </w:r>
    </w:p>
    <w:p w14:paraId="56E42488" w14:textId="77777777" w:rsidR="00407E02" w:rsidRPr="00407E02" w:rsidRDefault="00407E02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407E02">
        <w:rPr>
          <w:szCs w:val="22"/>
        </w:rPr>
        <w:t>B</w:t>
      </w:r>
      <w:r w:rsidRPr="00407E02">
        <w:rPr>
          <w:szCs w:val="22"/>
        </w:rPr>
        <w:t>．苏轼口中的</w:t>
      </w:r>
      <w:r w:rsidRPr="00407E02">
        <w:rPr>
          <w:szCs w:val="22"/>
        </w:rPr>
        <w:t>“</w:t>
      </w:r>
      <w:r w:rsidRPr="00407E02">
        <w:rPr>
          <w:szCs w:val="22"/>
        </w:rPr>
        <w:t>无人不道看花回。惟见石榴新蕊、一枝开</w:t>
      </w:r>
      <w:r w:rsidRPr="00407E02">
        <w:rPr>
          <w:szCs w:val="22"/>
        </w:rPr>
        <w:t>”</w:t>
      </w:r>
    </w:p>
    <w:p w14:paraId="095A5BE9" w14:textId="77777777" w:rsidR="00407E02" w:rsidRPr="00407E02" w:rsidRDefault="00407E02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407E02">
        <w:rPr>
          <w:szCs w:val="22"/>
        </w:rPr>
        <w:t>C</w:t>
      </w:r>
      <w:r w:rsidRPr="00407E02">
        <w:rPr>
          <w:szCs w:val="22"/>
        </w:rPr>
        <w:t>．苏轼口中的</w:t>
      </w:r>
      <w:r w:rsidRPr="00407E02">
        <w:rPr>
          <w:szCs w:val="22"/>
        </w:rPr>
        <w:t>“</w:t>
      </w:r>
      <w:r w:rsidRPr="00407E02">
        <w:rPr>
          <w:szCs w:val="22"/>
        </w:rPr>
        <w:t>微雨过，小荷翻。榴花开欲然</w:t>
      </w:r>
      <w:r w:rsidRPr="00407E02">
        <w:rPr>
          <w:szCs w:val="22"/>
        </w:rPr>
        <w:t>”</w:t>
      </w:r>
    </w:p>
    <w:p w14:paraId="6A84BFB3" w14:textId="77777777" w:rsidR="00407E02" w:rsidRPr="00407E02" w:rsidRDefault="00407E02" w:rsidP="00407E02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407E02">
        <w:rPr>
          <w:szCs w:val="22"/>
        </w:rPr>
        <w:t>D</w:t>
      </w:r>
      <w:r w:rsidRPr="00407E02">
        <w:rPr>
          <w:szCs w:val="22"/>
        </w:rPr>
        <w:t>．司马光口中的</w:t>
      </w:r>
      <w:r w:rsidRPr="00407E02">
        <w:rPr>
          <w:szCs w:val="22"/>
        </w:rPr>
        <w:t>“</w:t>
      </w:r>
      <w:proofErr w:type="gramStart"/>
      <w:r w:rsidRPr="00407E02">
        <w:rPr>
          <w:szCs w:val="22"/>
        </w:rPr>
        <w:t>榴</w:t>
      </w:r>
      <w:proofErr w:type="gramEnd"/>
      <w:r w:rsidRPr="00407E02">
        <w:rPr>
          <w:szCs w:val="22"/>
        </w:rPr>
        <w:t>花映叶未全开，槐影沉沉雨势来</w:t>
      </w:r>
      <w:r w:rsidRPr="00407E02">
        <w:rPr>
          <w:szCs w:val="22"/>
        </w:rPr>
        <w:t>”</w:t>
      </w:r>
    </w:p>
    <w:p w14:paraId="01BB2FDD" w14:textId="72FDCE49" w:rsidR="00407E02" w:rsidRPr="00407E02" w:rsidRDefault="00407E02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9</w:t>
      </w:r>
      <w:r w:rsidRPr="00407E02">
        <w:rPr>
          <w:szCs w:val="22"/>
        </w:rPr>
        <w:t>．画横线句连用三个词语，独立成句，极具表现力，请结合文本简要分析。</w:t>
      </w:r>
    </w:p>
    <w:p w14:paraId="0527F21A" w14:textId="77777777" w:rsidR="00407E02" w:rsidRDefault="00407E02" w:rsidP="00407E02">
      <w:pPr>
        <w:spacing w:after="0" w:line="240" w:lineRule="auto"/>
        <w:jc w:val="left"/>
        <w:textAlignment w:val="center"/>
        <w:rPr>
          <w:szCs w:val="22"/>
        </w:rPr>
      </w:pPr>
    </w:p>
    <w:p w14:paraId="7BF4F8B7" w14:textId="77777777" w:rsidR="009E346E" w:rsidRPr="00407E02" w:rsidRDefault="009E346E" w:rsidP="00407E02">
      <w:pPr>
        <w:spacing w:after="0" w:line="240" w:lineRule="auto"/>
        <w:jc w:val="left"/>
        <w:textAlignment w:val="center"/>
        <w:rPr>
          <w:rFonts w:hint="eastAsia"/>
          <w:szCs w:val="22"/>
        </w:rPr>
      </w:pPr>
    </w:p>
    <w:p w14:paraId="59621F35" w14:textId="66E0A447" w:rsidR="00757E6F" w:rsidRDefault="004C3839" w:rsidP="00407E02">
      <w:pPr>
        <w:pStyle w:val="a3"/>
        <w:tabs>
          <w:tab w:val="left" w:pos="3402"/>
        </w:tabs>
        <w:snapToGrid w:val="0"/>
        <w:rPr>
          <w:rFonts w:asciiTheme="minorEastAsia" w:eastAsiaTheme="minorEastAsia" w:hAnsiTheme="minorEastAsia" w:cs="宋体" w:hint="eastAsia"/>
          <w:b/>
          <w:bCs/>
          <w:color w:val="000000" w:themeColor="text1"/>
          <w:spacing w:val="4"/>
          <w:kern w:val="10"/>
          <w:lang w:bidi="ne-NP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pacing w:val="4"/>
          <w:kern w:val="10"/>
          <w:lang w:bidi="ne-NP"/>
        </w:rPr>
        <w:t>三、选做题</w:t>
      </w:r>
      <w:r>
        <w:rPr>
          <w:rFonts w:asciiTheme="minorEastAsia" w:eastAsiaTheme="minorEastAsia" w:hAnsiTheme="minorEastAsia" w:cs="Times New Roman" w:hint="eastAsia"/>
        </w:rPr>
        <w:t>（10分钟）</w:t>
      </w:r>
    </w:p>
    <w:p w14:paraId="6639BE01" w14:textId="77777777" w:rsidR="00407E02" w:rsidRPr="00407E02" w:rsidRDefault="00407E02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407E02">
        <w:rPr>
          <w:szCs w:val="22"/>
        </w:rPr>
        <w:t>阅读下面的文字，完成小题。</w:t>
      </w:r>
    </w:p>
    <w:p w14:paraId="503B1BA2" w14:textId="77777777" w:rsidR="00407E02" w:rsidRPr="00407E02" w:rsidRDefault="00407E02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407E02">
        <w:rPr>
          <w:rFonts w:ascii="楷体" w:eastAsia="楷体" w:hAnsi="楷体" w:cs="楷体"/>
          <w:szCs w:val="22"/>
        </w:rPr>
        <w:t>止咳药不是“甜水儿”，想怎么喝就怎么喝。今天，药师就来给大家介绍服用这类药物的注意事项。</w:t>
      </w:r>
    </w:p>
    <w:p w14:paraId="069FE594" w14:textId="77777777" w:rsidR="00407E02" w:rsidRPr="00407E02" w:rsidRDefault="00407E02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407E02">
        <w:rPr>
          <w:rFonts w:ascii="楷体" w:eastAsia="楷体" w:hAnsi="楷体" w:cs="楷体"/>
          <w:szCs w:val="22"/>
          <w:u w:val="single"/>
        </w:rPr>
        <w:t xml:space="preserve"> ① </w:t>
      </w:r>
      <w:r w:rsidRPr="00407E02">
        <w:rPr>
          <w:rFonts w:ascii="楷体" w:eastAsia="楷体" w:hAnsi="楷体" w:cs="楷体"/>
          <w:szCs w:val="22"/>
        </w:rPr>
        <w:t>。服用这一类药品时，应将药品倒入勺子中，然后直接口服，这样做可以避免因瓶口沾上病菌而使糖浆污染变质，无法继续使用。</w:t>
      </w:r>
    </w:p>
    <w:p w14:paraId="3F371C6F" w14:textId="77777777" w:rsidR="00407E02" w:rsidRPr="00407E02" w:rsidRDefault="00407E02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407E02">
        <w:rPr>
          <w:rFonts w:ascii="楷体" w:eastAsia="楷体" w:hAnsi="楷体" w:cs="楷体"/>
          <w:szCs w:val="22"/>
        </w:rPr>
        <w:t>这一类药品直接口服即可，不需要用水稀释，否则会降低药物的</w:t>
      </w:r>
      <w:proofErr w:type="gramStart"/>
      <w:r w:rsidRPr="00407E02">
        <w:rPr>
          <w:rFonts w:ascii="楷体" w:eastAsia="楷体" w:hAnsi="楷体" w:cs="楷体"/>
          <w:szCs w:val="22"/>
        </w:rPr>
        <w:t>黏</w:t>
      </w:r>
      <w:proofErr w:type="gramEnd"/>
      <w:r w:rsidRPr="00407E02">
        <w:rPr>
          <w:rFonts w:ascii="楷体" w:eastAsia="楷体" w:hAnsi="楷体" w:cs="楷体"/>
          <w:szCs w:val="22"/>
        </w:rPr>
        <w:t>稠度和浓度，使药效大打折扣。服用药物后不能马上喝水，很多人喝完这一类药品后，觉得有点“躺”，所以立即喝水。这种做法是不对的，</w:t>
      </w:r>
      <w:r w:rsidRPr="00407E02">
        <w:rPr>
          <w:rFonts w:ascii="楷体" w:eastAsia="楷体" w:hAnsi="楷体" w:cs="楷体"/>
          <w:szCs w:val="22"/>
          <w:u w:val="wave"/>
        </w:rPr>
        <w:t>因而糖浆、浸膏类的药物主要是靠</w:t>
      </w:r>
      <w:proofErr w:type="gramStart"/>
      <w:r w:rsidRPr="00407E02">
        <w:rPr>
          <w:rFonts w:ascii="楷体" w:eastAsia="楷体" w:hAnsi="楷体" w:cs="楷体"/>
          <w:szCs w:val="22"/>
          <w:u w:val="wave"/>
        </w:rPr>
        <w:t>黏</w:t>
      </w:r>
      <w:proofErr w:type="gramEnd"/>
      <w:r w:rsidRPr="00407E02">
        <w:rPr>
          <w:rFonts w:ascii="楷体" w:eastAsia="楷体" w:hAnsi="楷体" w:cs="楷体"/>
          <w:szCs w:val="22"/>
          <w:u w:val="wave"/>
        </w:rPr>
        <w:t>稠药液覆盖咽喉黏膜，减少外界刺激，形成保护膜，进而发挥药效。</w:t>
      </w:r>
      <w:r w:rsidRPr="00407E02">
        <w:rPr>
          <w:rFonts w:ascii="楷体" w:eastAsia="楷体" w:hAnsi="楷体" w:cs="楷体"/>
          <w:szCs w:val="22"/>
          <w:u w:val="single"/>
        </w:rPr>
        <w:t xml:space="preserve"> ② </w:t>
      </w:r>
      <w:r w:rsidRPr="00407E02">
        <w:rPr>
          <w:rFonts w:ascii="楷体" w:eastAsia="楷体" w:hAnsi="楷体" w:cs="楷体"/>
          <w:szCs w:val="22"/>
        </w:rPr>
        <w:t>，保护膜无法形成，影响药效的发挥。</w:t>
      </w:r>
    </w:p>
    <w:p w14:paraId="404A949B" w14:textId="77777777" w:rsidR="00407E02" w:rsidRPr="00407E02" w:rsidRDefault="00407E02" w:rsidP="00407E02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407E02">
        <w:rPr>
          <w:rFonts w:ascii="楷体" w:eastAsia="楷体" w:hAnsi="楷体" w:cs="楷体"/>
          <w:szCs w:val="22"/>
        </w:rPr>
        <w:t>很多人为了让咳嗽的症状尽快好转，</w:t>
      </w:r>
      <w:r w:rsidRPr="00407E02">
        <w:rPr>
          <w:rFonts w:ascii="楷体" w:eastAsia="楷体" w:hAnsi="楷体" w:cs="楷体"/>
          <w:szCs w:val="22"/>
          <w:u w:val="single"/>
        </w:rPr>
        <w:t xml:space="preserve"> ③ </w:t>
      </w:r>
      <w:r w:rsidRPr="00407E02">
        <w:rPr>
          <w:rFonts w:ascii="楷体" w:eastAsia="楷体" w:hAnsi="楷体" w:cs="楷体"/>
          <w:szCs w:val="22"/>
        </w:rPr>
        <w:t>，这一做法也是不可取的。因为这一类药物含有很多中药成分，如果过量服用，会引起腹痛、腹泻、头晕、烦躁和血压上升等不良反应。所以一定要依据说明书按照规定的剂量服用，</w:t>
      </w:r>
      <w:proofErr w:type="gramStart"/>
      <w:r w:rsidRPr="00407E02">
        <w:rPr>
          <w:rFonts w:ascii="楷体" w:eastAsia="楷体" w:hAnsi="楷体" w:cs="楷体"/>
          <w:szCs w:val="22"/>
        </w:rPr>
        <w:t>忌长期</w:t>
      </w:r>
      <w:proofErr w:type="gramEnd"/>
      <w:r w:rsidRPr="00407E02">
        <w:rPr>
          <w:rFonts w:ascii="楷体" w:eastAsia="楷体" w:hAnsi="楷体" w:cs="楷体"/>
          <w:szCs w:val="22"/>
        </w:rPr>
        <w:t>服用。按照说明书要求，如果连续服用</w:t>
      </w:r>
      <w:r w:rsidRPr="00407E02">
        <w:rPr>
          <w:szCs w:val="22"/>
        </w:rPr>
        <w:t>3</w:t>
      </w:r>
      <w:r w:rsidRPr="00407E02">
        <w:rPr>
          <w:rFonts w:ascii="楷体" w:eastAsia="楷体" w:hAnsi="楷体" w:cs="楷体"/>
          <w:szCs w:val="22"/>
        </w:rPr>
        <w:t>日症状还未缓解，应去医院就诊。</w:t>
      </w:r>
    </w:p>
    <w:p w14:paraId="0833E6B0" w14:textId="61939DAD" w:rsidR="00407E02" w:rsidRDefault="00407E02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10</w:t>
      </w:r>
      <w:r w:rsidRPr="00407E02">
        <w:rPr>
          <w:szCs w:val="22"/>
        </w:rPr>
        <w:t>．文中画波浪线的部分有语病，请进行修改，使语言表达准确流畅。可增删少量词语，但不得改变原意。</w:t>
      </w:r>
    </w:p>
    <w:p w14:paraId="2F69BE07" w14:textId="77777777" w:rsidR="009E346E" w:rsidRPr="00407E02" w:rsidRDefault="009E346E" w:rsidP="00407E02">
      <w:pPr>
        <w:spacing w:after="0" w:line="240" w:lineRule="auto"/>
        <w:jc w:val="left"/>
        <w:textAlignment w:val="center"/>
        <w:rPr>
          <w:rFonts w:hint="eastAsia"/>
          <w:szCs w:val="22"/>
        </w:rPr>
      </w:pPr>
    </w:p>
    <w:p w14:paraId="4A25A263" w14:textId="4DD08032" w:rsidR="00407E02" w:rsidRPr="00407E02" w:rsidRDefault="00407E02" w:rsidP="00407E02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11</w:t>
      </w:r>
      <w:r w:rsidRPr="00407E02">
        <w:rPr>
          <w:szCs w:val="22"/>
        </w:rPr>
        <w:t>．请在文中画横线处补写恰当的语句，使整段文字语意完整连贯，内容贴切，逻辑严密，每处不超过</w:t>
      </w:r>
      <w:r w:rsidRPr="00407E02">
        <w:rPr>
          <w:szCs w:val="22"/>
        </w:rPr>
        <w:t>15</w:t>
      </w:r>
      <w:r w:rsidRPr="00407E02">
        <w:rPr>
          <w:szCs w:val="22"/>
        </w:rPr>
        <w:t>个字。</w:t>
      </w:r>
    </w:p>
    <w:p w14:paraId="20D38F80" w14:textId="77777777" w:rsidR="00407E02" w:rsidRPr="00407E02" w:rsidRDefault="00407E02" w:rsidP="00407E02">
      <w:pPr>
        <w:spacing w:after="0" w:line="240" w:lineRule="auto"/>
        <w:jc w:val="left"/>
        <w:textAlignment w:val="center"/>
        <w:rPr>
          <w:szCs w:val="22"/>
        </w:rPr>
      </w:pPr>
    </w:p>
    <w:p w14:paraId="169FB882" w14:textId="78656DFF" w:rsidR="00DE4929" w:rsidRPr="00407E02" w:rsidRDefault="00DE4929" w:rsidP="00407E02">
      <w:pPr>
        <w:widowControl/>
        <w:spacing w:after="0" w:line="240" w:lineRule="auto"/>
        <w:jc w:val="left"/>
        <w:textAlignment w:val="baseline"/>
        <w:rPr>
          <w:rFonts w:ascii="宋体" w:hAnsi="宋体" w:hint="eastAsia"/>
          <w:szCs w:val="21"/>
        </w:rPr>
      </w:pPr>
    </w:p>
    <w:sectPr w:rsidR="00DE4929" w:rsidRPr="00407E02" w:rsidSect="003E032D">
      <w:footerReference w:type="default" r:id="rId8"/>
      <w:pgSz w:w="11907" w:h="16839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26F38" w14:textId="77777777" w:rsidR="00747CB1" w:rsidRDefault="00747CB1">
      <w:pPr>
        <w:spacing w:line="240" w:lineRule="auto"/>
      </w:pPr>
      <w:r>
        <w:separator/>
      </w:r>
    </w:p>
  </w:endnote>
  <w:endnote w:type="continuationSeparator" w:id="0">
    <w:p w14:paraId="3343E2E5" w14:textId="77777777" w:rsidR="00747CB1" w:rsidRDefault="00747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CBDEA" w14:textId="77777777" w:rsidR="00017D0C" w:rsidRDefault="00017D0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5A496" wp14:editId="66C7CAF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20940" w14:textId="77777777" w:rsidR="00017D0C" w:rsidRDefault="00017D0C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70CB1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5A49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9C20940" w14:textId="77777777" w:rsidR="00017D0C" w:rsidRDefault="00017D0C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70CB1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4589" w14:textId="77777777" w:rsidR="00747CB1" w:rsidRDefault="00747CB1">
      <w:pPr>
        <w:spacing w:after="0"/>
      </w:pPr>
      <w:r>
        <w:separator/>
      </w:r>
    </w:p>
  </w:footnote>
  <w:footnote w:type="continuationSeparator" w:id="0">
    <w:p w14:paraId="7DD6DFE4" w14:textId="77777777" w:rsidR="00747CB1" w:rsidRDefault="00747C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56F"/>
    <w:rsid w:val="00016352"/>
    <w:rsid w:val="00017D0C"/>
    <w:rsid w:val="00033DF8"/>
    <w:rsid w:val="00060ADA"/>
    <w:rsid w:val="00065B12"/>
    <w:rsid w:val="000724E4"/>
    <w:rsid w:val="0008335A"/>
    <w:rsid w:val="000912A6"/>
    <w:rsid w:val="000A6F2E"/>
    <w:rsid w:val="000D0AD0"/>
    <w:rsid w:val="000D296B"/>
    <w:rsid w:val="000D6C2F"/>
    <w:rsid w:val="000E1AC8"/>
    <w:rsid w:val="000E2FE6"/>
    <w:rsid w:val="000E5A2D"/>
    <w:rsid w:val="001177B6"/>
    <w:rsid w:val="00156240"/>
    <w:rsid w:val="00190E04"/>
    <w:rsid w:val="001C3CCD"/>
    <w:rsid w:val="001F0508"/>
    <w:rsid w:val="00204936"/>
    <w:rsid w:val="00257335"/>
    <w:rsid w:val="0026083F"/>
    <w:rsid w:val="0026489D"/>
    <w:rsid w:val="002A74CF"/>
    <w:rsid w:val="002B6AC1"/>
    <w:rsid w:val="002C0499"/>
    <w:rsid w:val="002D794B"/>
    <w:rsid w:val="003658F1"/>
    <w:rsid w:val="0037063D"/>
    <w:rsid w:val="00381C83"/>
    <w:rsid w:val="003874DF"/>
    <w:rsid w:val="003A3C33"/>
    <w:rsid w:val="003C646F"/>
    <w:rsid w:val="003D6535"/>
    <w:rsid w:val="003E032D"/>
    <w:rsid w:val="0040528B"/>
    <w:rsid w:val="00407E02"/>
    <w:rsid w:val="004104A7"/>
    <w:rsid w:val="004466DB"/>
    <w:rsid w:val="00483876"/>
    <w:rsid w:val="004C3839"/>
    <w:rsid w:val="004C504F"/>
    <w:rsid w:val="004F50B6"/>
    <w:rsid w:val="0050039E"/>
    <w:rsid w:val="005059BA"/>
    <w:rsid w:val="00506A72"/>
    <w:rsid w:val="00536297"/>
    <w:rsid w:val="00547AE0"/>
    <w:rsid w:val="0055001D"/>
    <w:rsid w:val="00563CBC"/>
    <w:rsid w:val="00573863"/>
    <w:rsid w:val="005A3545"/>
    <w:rsid w:val="005A7324"/>
    <w:rsid w:val="00611B4C"/>
    <w:rsid w:val="006142C1"/>
    <w:rsid w:val="006352B6"/>
    <w:rsid w:val="006944A9"/>
    <w:rsid w:val="00747CB1"/>
    <w:rsid w:val="007504AD"/>
    <w:rsid w:val="00757E6F"/>
    <w:rsid w:val="00762803"/>
    <w:rsid w:val="007639FB"/>
    <w:rsid w:val="007A0478"/>
    <w:rsid w:val="007B2122"/>
    <w:rsid w:val="007D1A33"/>
    <w:rsid w:val="00836FF6"/>
    <w:rsid w:val="00864596"/>
    <w:rsid w:val="00867FAC"/>
    <w:rsid w:val="00874434"/>
    <w:rsid w:val="00912DE5"/>
    <w:rsid w:val="0093633C"/>
    <w:rsid w:val="00970CB1"/>
    <w:rsid w:val="00990CC2"/>
    <w:rsid w:val="009D6903"/>
    <w:rsid w:val="009E346E"/>
    <w:rsid w:val="00A11639"/>
    <w:rsid w:val="00A15838"/>
    <w:rsid w:val="00A233E9"/>
    <w:rsid w:val="00A7375D"/>
    <w:rsid w:val="00AA1DFF"/>
    <w:rsid w:val="00AA4AE9"/>
    <w:rsid w:val="00B2156F"/>
    <w:rsid w:val="00B22370"/>
    <w:rsid w:val="00B23DF5"/>
    <w:rsid w:val="00B6774F"/>
    <w:rsid w:val="00B75676"/>
    <w:rsid w:val="00B85365"/>
    <w:rsid w:val="00B96230"/>
    <w:rsid w:val="00BA2148"/>
    <w:rsid w:val="00C05754"/>
    <w:rsid w:val="00C1014F"/>
    <w:rsid w:val="00C345CD"/>
    <w:rsid w:val="00C43C61"/>
    <w:rsid w:val="00C85351"/>
    <w:rsid w:val="00C864E4"/>
    <w:rsid w:val="00CB6370"/>
    <w:rsid w:val="00CE61C9"/>
    <w:rsid w:val="00D1145E"/>
    <w:rsid w:val="00D2002D"/>
    <w:rsid w:val="00D921AD"/>
    <w:rsid w:val="00DA469A"/>
    <w:rsid w:val="00DC5171"/>
    <w:rsid w:val="00DD5FA8"/>
    <w:rsid w:val="00DE4929"/>
    <w:rsid w:val="00EF16E0"/>
    <w:rsid w:val="00F231C1"/>
    <w:rsid w:val="00F24A43"/>
    <w:rsid w:val="00F32A41"/>
    <w:rsid w:val="00F6296B"/>
    <w:rsid w:val="00F841D6"/>
    <w:rsid w:val="00FD6A32"/>
    <w:rsid w:val="00FE575A"/>
    <w:rsid w:val="070E3817"/>
    <w:rsid w:val="0AFD719C"/>
    <w:rsid w:val="0CB1296A"/>
    <w:rsid w:val="0CC43C7A"/>
    <w:rsid w:val="0E2C5505"/>
    <w:rsid w:val="0E766AE5"/>
    <w:rsid w:val="0F6402F6"/>
    <w:rsid w:val="111E79F8"/>
    <w:rsid w:val="11513D10"/>
    <w:rsid w:val="12206814"/>
    <w:rsid w:val="12EC11D7"/>
    <w:rsid w:val="13136822"/>
    <w:rsid w:val="13566A07"/>
    <w:rsid w:val="14793721"/>
    <w:rsid w:val="16605D91"/>
    <w:rsid w:val="16820EF9"/>
    <w:rsid w:val="16D04306"/>
    <w:rsid w:val="17C93F5A"/>
    <w:rsid w:val="18CC1C5C"/>
    <w:rsid w:val="190670DF"/>
    <w:rsid w:val="1D217543"/>
    <w:rsid w:val="20CE1D1E"/>
    <w:rsid w:val="216435EB"/>
    <w:rsid w:val="227746B0"/>
    <w:rsid w:val="23E16112"/>
    <w:rsid w:val="247575E5"/>
    <w:rsid w:val="266B518D"/>
    <w:rsid w:val="26F00A07"/>
    <w:rsid w:val="2749405A"/>
    <w:rsid w:val="2797133D"/>
    <w:rsid w:val="296E5857"/>
    <w:rsid w:val="29FD39F5"/>
    <w:rsid w:val="2C3B6377"/>
    <w:rsid w:val="2C9A73B4"/>
    <w:rsid w:val="2D9B65E7"/>
    <w:rsid w:val="2DC622C9"/>
    <w:rsid w:val="2E931BA8"/>
    <w:rsid w:val="2EE04F12"/>
    <w:rsid w:val="2F4B18BF"/>
    <w:rsid w:val="2FEF0ABB"/>
    <w:rsid w:val="30B838B0"/>
    <w:rsid w:val="32877802"/>
    <w:rsid w:val="32F51BC2"/>
    <w:rsid w:val="35213875"/>
    <w:rsid w:val="37A94EC3"/>
    <w:rsid w:val="39362B0B"/>
    <w:rsid w:val="3AF057F5"/>
    <w:rsid w:val="3D545F5A"/>
    <w:rsid w:val="3DBE3CBE"/>
    <w:rsid w:val="3E0B526E"/>
    <w:rsid w:val="3E260398"/>
    <w:rsid w:val="3E3A22D1"/>
    <w:rsid w:val="41200631"/>
    <w:rsid w:val="426C517F"/>
    <w:rsid w:val="434626F9"/>
    <w:rsid w:val="44173999"/>
    <w:rsid w:val="44C319FB"/>
    <w:rsid w:val="44E123DA"/>
    <w:rsid w:val="4520299F"/>
    <w:rsid w:val="454A1394"/>
    <w:rsid w:val="466411BA"/>
    <w:rsid w:val="46D24D87"/>
    <w:rsid w:val="484713ED"/>
    <w:rsid w:val="496E64E2"/>
    <w:rsid w:val="49BC3A34"/>
    <w:rsid w:val="4DED0341"/>
    <w:rsid w:val="4E601BA2"/>
    <w:rsid w:val="4FEE00D2"/>
    <w:rsid w:val="50C431DE"/>
    <w:rsid w:val="50FF001A"/>
    <w:rsid w:val="533150A6"/>
    <w:rsid w:val="53E534E0"/>
    <w:rsid w:val="544555FD"/>
    <w:rsid w:val="549A0DC5"/>
    <w:rsid w:val="55067F3A"/>
    <w:rsid w:val="55E96A02"/>
    <w:rsid w:val="571B599A"/>
    <w:rsid w:val="57775550"/>
    <w:rsid w:val="57F30409"/>
    <w:rsid w:val="5AB01EF9"/>
    <w:rsid w:val="5B4E6367"/>
    <w:rsid w:val="5B554966"/>
    <w:rsid w:val="5D4A598D"/>
    <w:rsid w:val="600357A2"/>
    <w:rsid w:val="615A4C9A"/>
    <w:rsid w:val="623A42B8"/>
    <w:rsid w:val="62D20EED"/>
    <w:rsid w:val="64C517D0"/>
    <w:rsid w:val="65155FF4"/>
    <w:rsid w:val="66D061AC"/>
    <w:rsid w:val="67696832"/>
    <w:rsid w:val="68BE281B"/>
    <w:rsid w:val="69473742"/>
    <w:rsid w:val="6A0945EB"/>
    <w:rsid w:val="6AA41204"/>
    <w:rsid w:val="6DA27004"/>
    <w:rsid w:val="6F1D4AA7"/>
    <w:rsid w:val="71360D19"/>
    <w:rsid w:val="732C3D80"/>
    <w:rsid w:val="73DB218A"/>
    <w:rsid w:val="73F56343"/>
    <w:rsid w:val="7404015F"/>
    <w:rsid w:val="76FF5541"/>
    <w:rsid w:val="77667740"/>
    <w:rsid w:val="782C1D90"/>
    <w:rsid w:val="7C9C690A"/>
    <w:rsid w:val="7FF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C0471"/>
  <w15:docId w15:val="{03F25421-E0AA-4672-BF74-E803F655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pPr>
      <w:spacing w:after="0" w:line="240" w:lineRule="auto"/>
    </w:pPr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table" w:styleId="ab">
    <w:name w:val="Table Grid"/>
    <w:basedOn w:val="a1"/>
    <w:rsid w:val="00DA469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506A72"/>
    <w:pPr>
      <w:ind w:firstLineChars="200" w:firstLine="420"/>
    </w:pPr>
  </w:style>
  <w:style w:type="paragraph" w:styleId="ad">
    <w:name w:val="Normal (Web)"/>
    <w:basedOn w:val="a"/>
    <w:uiPriority w:val="99"/>
    <w:semiHidden/>
    <w:unhideWhenUsed/>
    <w:rsid w:val="004104A7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uiPriority w:val="22"/>
    <w:qFormat/>
    <w:rsid w:val="00410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6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DANQING QIU</cp:lastModifiedBy>
  <cp:revision>274</cp:revision>
  <dcterms:created xsi:type="dcterms:W3CDTF">2021-09-06T01:43:00Z</dcterms:created>
  <dcterms:modified xsi:type="dcterms:W3CDTF">2025-03-11T02:59:00Z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4E094DD4D17741B6A3B2612617659A8A</vt:lpwstr>
  </property>
</Properties>
</file>