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学期高三语文学科导学案</w:t>
      </w:r>
    </w:p>
    <w:p>
      <w:pPr>
        <w:spacing w:line="300" w:lineRule="exact"/>
        <w:jc w:val="center"/>
        <w:textAlignment w:val="baseline"/>
        <w:rPr>
          <w:rFonts w:hint="default"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广州市二模试卷讲评——文学类文本</w:t>
      </w:r>
    </w:p>
    <w:p>
      <w:pPr>
        <w:jc w:val="center"/>
        <w:rPr>
          <w:rFonts w:hint="eastAsia" w:eastAsia="宋体"/>
          <w:b/>
          <w:bCs/>
          <w:lang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 xml:space="preserve">朱俊琦 </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pPr>
        <w:spacing w:line="360" w:lineRule="exact"/>
        <w:jc w:val="center"/>
        <w:rPr>
          <w:rFonts w:hint="default" w:ascii="黑体" w:hAnsi="黑体" w:eastAsia="楷体" w:cs="Times New Roman"/>
          <w:b/>
          <w:bCs/>
          <w:sz w:val="28"/>
          <w:szCs w:val="28"/>
          <w:lang w:val="en-US" w:eastAsia="zh-CN"/>
        </w:rPr>
      </w:pPr>
      <w:r>
        <w:rPr>
          <w:rFonts w:hint="eastAsia" w:ascii="楷体" w:hAnsi="楷体" w:eastAsia="楷体" w:cs="楷体"/>
          <w:bCs/>
          <w:sz w:val="24"/>
        </w:rPr>
        <w:t>班级</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姓名</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学号</w:t>
      </w:r>
      <w:r>
        <w:rPr>
          <w:rFonts w:hint="eastAsia" w:ascii="楷体" w:hAnsi="楷体" w:eastAsia="楷体" w:cs="楷体"/>
          <w:bCs/>
          <w:sz w:val="24"/>
          <w:u w:val="single"/>
        </w:rPr>
        <w:t xml:space="preserve">       </w:t>
      </w:r>
      <w:r>
        <w:rPr>
          <w:rFonts w:hint="eastAsia" w:ascii="楷体" w:hAnsi="楷体" w:eastAsia="楷体" w:cs="楷体"/>
          <w:bCs/>
          <w:sz w:val="24"/>
          <w:u w:val="single"/>
          <w:lang w:val="en-US" w:eastAsia="zh-CN"/>
        </w:rPr>
        <w:t xml:space="preserve">   </w:t>
      </w:r>
      <w:r>
        <w:rPr>
          <w:rFonts w:hint="eastAsia" w:ascii="楷体" w:hAnsi="楷体" w:eastAsia="楷体" w:cs="楷体"/>
          <w:bCs/>
          <w:sz w:val="24"/>
        </w:rPr>
        <w:t>授课日期</w:t>
      </w:r>
      <w:r>
        <w:rPr>
          <w:rFonts w:hint="eastAsia" w:ascii="楷体" w:hAnsi="楷体" w:eastAsia="楷体" w:cs="楷体"/>
          <w:b w:val="0"/>
          <w:sz w:val="24"/>
          <w:szCs w:val="22"/>
          <w:u w:val="single"/>
        </w:rPr>
        <w:t>202</w:t>
      </w:r>
      <w:r>
        <w:rPr>
          <w:rFonts w:hint="eastAsia" w:ascii="楷体" w:hAnsi="楷体" w:eastAsia="楷体" w:cs="楷体"/>
          <w:b w:val="0"/>
          <w:sz w:val="24"/>
          <w:szCs w:val="22"/>
          <w:u w:val="single"/>
          <w:lang w:val="en-US" w:eastAsia="zh-CN"/>
        </w:rPr>
        <w:t>5</w:t>
      </w:r>
      <w:r>
        <w:rPr>
          <w:rFonts w:hint="eastAsia" w:ascii="楷体" w:hAnsi="楷体" w:eastAsia="楷体" w:cs="楷体"/>
          <w:b w:val="0"/>
          <w:sz w:val="24"/>
          <w:szCs w:val="22"/>
          <w:u w:val="single"/>
        </w:rPr>
        <w:t>.</w:t>
      </w:r>
      <w:r>
        <w:rPr>
          <w:rFonts w:hint="eastAsia" w:ascii="楷体" w:hAnsi="楷体" w:eastAsia="楷体" w:cs="楷体"/>
          <w:b w:val="0"/>
          <w:bCs w:val="0"/>
          <w:sz w:val="24"/>
          <w:u w:val="single"/>
          <w:lang w:val="en-US" w:eastAsia="zh-CN"/>
        </w:rPr>
        <w:t>04</w:t>
      </w:r>
      <w:r>
        <w:rPr>
          <w:rFonts w:hint="eastAsia" w:ascii="楷体" w:hAnsi="楷体" w:eastAsia="楷体" w:cs="楷体"/>
          <w:b w:val="0"/>
          <w:bCs w:val="0"/>
          <w:sz w:val="24"/>
          <w:u w:val="single"/>
        </w:rPr>
        <w:t>.</w:t>
      </w:r>
      <w:r>
        <w:rPr>
          <w:rFonts w:hint="eastAsia" w:ascii="楷体" w:hAnsi="楷体" w:eastAsia="楷体" w:cs="楷体"/>
          <w:b w:val="0"/>
          <w:bCs w:val="0"/>
          <w:sz w:val="24"/>
          <w:u w:val="single"/>
          <w:lang w:val="en-US" w:eastAsia="zh-CN"/>
        </w:rPr>
        <w:t>03</w:t>
      </w:r>
    </w:p>
    <w:p>
      <w:pPr>
        <w:spacing w:line="360" w:lineRule="exact"/>
        <w:textAlignment w:val="baseline"/>
        <w:rPr>
          <w:rFonts w:ascii="宋体" w:hAnsi="宋体" w:cs="宋体"/>
          <w:b/>
          <w:color w:val="000000"/>
          <w:szCs w:val="21"/>
        </w:rPr>
      </w:pPr>
      <w:r>
        <w:rPr>
          <w:rFonts w:hint="eastAsia" w:ascii="宋体" w:hAnsi="宋体" w:cs="宋体"/>
          <w:b/>
          <w:color w:val="000000"/>
          <w:szCs w:val="21"/>
        </w:rPr>
        <w:t>本课在课程标准中的表述：</w:t>
      </w:r>
    </w:p>
    <w:p>
      <w:pPr>
        <w:snapToGrid w:val="0"/>
        <w:spacing w:line="320" w:lineRule="exact"/>
        <w:ind w:firstLine="420" w:firstLineChars="200"/>
        <w:rPr>
          <w:rFonts w:ascii="楷体" w:hAnsi="楷体" w:eastAsia="楷体" w:cs="楷体"/>
          <w:bCs/>
          <w:sz w:val="24"/>
        </w:rPr>
      </w:pPr>
      <w:r>
        <w:rPr>
          <w:rFonts w:hint="eastAsia" w:ascii="Times New Roman" w:hAnsi="Times New Roman"/>
        </w:rPr>
        <w:t xml:space="preserve"> </w:t>
      </w:r>
      <w:r>
        <w:rPr>
          <w:rFonts w:hint="eastAsia" w:eastAsia="宋体" w:cs="Times New Roman"/>
          <w:lang w:val="en-US" w:eastAsia="zh-CN"/>
        </w:rPr>
        <w:t>新课程标准的一个重要内容，就是精选适应时代发展需要的内容，变革学习方式，使学生获得必需的语文素养。阅读散文，是学生了解社会、积累生活经验、提高思想认识的一个重要方式，开阔学生的视野，为学生具有审美追求、文学欣赏和创造能力打好基础；激活学生对生命的认知，让学生多角度与文本对话，使学生从字里行间发掘各种有用的信息，领悟文学的内涵和魅力。</w:t>
      </w:r>
    </w:p>
    <w:p>
      <w:pPr>
        <w:pStyle w:val="2"/>
        <w:tabs>
          <w:tab w:val="left" w:pos="3402"/>
        </w:tabs>
        <w:snapToGrid w:val="0"/>
        <w:rPr>
          <w:rFonts w:ascii="Times New Roman" w:hAnsi="Times New Roman"/>
        </w:rPr>
      </w:pPr>
    </w:p>
    <w:p>
      <w:pPr>
        <w:snapToGrid w:val="0"/>
        <w:spacing w:line="360" w:lineRule="exact"/>
        <w:rPr>
          <w:b/>
          <w:bCs w:val="0"/>
          <w:color w:val="000000"/>
          <w:szCs w:val="21"/>
        </w:rPr>
      </w:pPr>
      <w:r>
        <w:rPr>
          <w:rFonts w:hint="eastAsia" w:ascii="宋体" w:hAnsi="宋体"/>
          <w:b/>
          <w:bCs w:val="0"/>
          <w:szCs w:val="21"/>
        </w:rPr>
        <w:t>一、</w:t>
      </w:r>
      <w:r>
        <w:rPr>
          <w:rFonts w:hint="eastAsia" w:ascii="宋体" w:hAnsi="宋体" w:cs="宋体"/>
          <w:b/>
          <w:bCs w:val="0"/>
          <w:kern w:val="0"/>
          <w:szCs w:val="21"/>
        </w:rPr>
        <w:t>内容导读</w:t>
      </w:r>
    </w:p>
    <w:p>
      <w:pPr>
        <w:pStyle w:val="2"/>
        <w:tabs>
          <w:tab w:val="left" w:pos="3402"/>
        </w:tabs>
        <w:snapToGrid w:val="0"/>
        <w:rPr>
          <w:rFonts w:ascii="Times New Roman" w:hAnsi="Times New Roman"/>
        </w:rPr>
      </w:pPr>
      <w:r>
        <w:drawing>
          <wp:inline distT="0" distB="0" distL="114300" distR="114300">
            <wp:extent cx="6071870" cy="1749425"/>
            <wp:effectExtent l="0" t="0" r="5080" b="0"/>
            <wp:docPr id="1" name="图片 1" descr="W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22"/>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6071870" cy="1749425"/>
                    </a:xfrm>
                    <a:prstGeom prst="rect">
                      <a:avLst/>
                    </a:prstGeom>
                    <a:noFill/>
                    <a:ln>
                      <a:noFill/>
                    </a:ln>
                  </pic:spPr>
                </pic:pic>
              </a:graphicData>
            </a:graphic>
          </wp:inline>
        </w:drawing>
      </w:r>
    </w:p>
    <w:p>
      <w:pPr>
        <w:pStyle w:val="2"/>
        <w:tabs>
          <w:tab w:val="left" w:pos="3402"/>
        </w:tabs>
        <w:snapToGrid w:val="0"/>
        <w:rPr>
          <w:rFonts w:ascii="Times New Roman" w:hAnsi="Times New Roman"/>
          <w:b/>
          <w:bCs/>
        </w:rPr>
      </w:pPr>
      <w:r>
        <w:rPr>
          <w:rFonts w:hint="eastAsia" w:ascii="Times New Roman" w:hAnsi="Times New Roman"/>
          <w:b/>
          <w:bCs/>
        </w:rPr>
        <w:t>二、素养导航</w:t>
      </w:r>
    </w:p>
    <w:p>
      <w:pPr>
        <w:pStyle w:val="2"/>
        <w:snapToGrid w:val="0"/>
        <w:spacing w:line="240" w:lineRule="auto"/>
        <w:ind w:firstLine="210" w:firstLineChars="100"/>
        <w:rPr>
          <w:rFonts w:ascii="Times New Roman" w:hAnsi="Times New Roman" w:cs="Times New Roman"/>
        </w:rPr>
      </w:pPr>
      <w:r>
        <w:rPr>
          <w:rFonts w:ascii="Times New Roman" w:hAnsi="Times New Roman" w:cs="Times New Roman"/>
        </w:rPr>
        <w:t>1.掌握散文整体阅读的方法及步骤。</w:t>
      </w:r>
    </w:p>
    <w:p>
      <w:pPr>
        <w:pStyle w:val="2"/>
        <w:snapToGrid w:val="0"/>
        <w:spacing w:line="240" w:lineRule="auto"/>
        <w:ind w:firstLine="210" w:firstLineChars="100"/>
        <w:rPr>
          <w:rFonts w:ascii="Times New Roman" w:hAnsi="Times New Roman" w:cs="Times New Roman"/>
        </w:rPr>
      </w:pPr>
      <w:r>
        <w:rPr>
          <w:rFonts w:ascii="Times New Roman" w:hAnsi="Times New Roman" w:cs="Times New Roman"/>
        </w:rPr>
        <w:t>2.掌握</w:t>
      </w:r>
      <w:r>
        <w:rPr>
          <w:rFonts w:hint="eastAsia" w:ascii="宋体" w:hAnsi="宋体" w:cs="Times New Roman"/>
          <w:szCs w:val="21"/>
          <w:lang w:val="en-US" w:eastAsia="zh-CN"/>
        </w:rPr>
        <w:t>写人叙事类散文的阅读要点</w:t>
      </w:r>
      <w:r>
        <w:rPr>
          <w:rFonts w:ascii="Times New Roman" w:hAnsi="Times New Roman" w:cs="Times New Roman"/>
        </w:rPr>
        <w:t>。</w:t>
      </w:r>
    </w:p>
    <w:p>
      <w:pPr>
        <w:rPr>
          <w:rFonts w:hint="default" w:ascii="宋体" w:hAnsi="宋体" w:eastAsia="宋体" w:cs="宋体"/>
          <w:color w:val="3E3E3E"/>
          <w:szCs w:val="21"/>
          <w:shd w:val="clear" w:color="auto" w:fill="FFFFFF"/>
          <w:lang w:val="en-US" w:eastAsia="zh-CN"/>
        </w:rPr>
      </w:pPr>
    </w:p>
    <w:p>
      <w:pPr>
        <w:spacing w:line="300" w:lineRule="exact"/>
        <w:rPr>
          <w:rFonts w:hint="default" w:ascii="宋体" w:hAnsi="宋体" w:eastAsia="宋体"/>
          <w:b/>
          <w:szCs w:val="21"/>
          <w:lang w:val="en-US" w:eastAsia="zh-CN"/>
        </w:rPr>
      </w:pPr>
      <w:r>
        <w:rPr>
          <w:rFonts w:hint="eastAsia" w:ascii="宋体" w:hAnsi="宋体"/>
          <w:b/>
          <w:szCs w:val="21"/>
        </w:rPr>
        <w:t>三、</w:t>
      </w:r>
      <w:r>
        <w:rPr>
          <w:rFonts w:hint="eastAsia" w:ascii="宋体" w:hAnsi="宋体"/>
          <w:b/>
          <w:szCs w:val="21"/>
          <w:lang w:val="en-US" w:eastAsia="zh-CN"/>
        </w:rPr>
        <w:t>问题导学</w:t>
      </w:r>
    </w:p>
    <w:p>
      <w:pPr>
        <w:rPr>
          <w:rFonts w:hint="eastAsia"/>
          <w:lang w:val="en-US" w:eastAsia="zh-CN"/>
        </w:rPr>
      </w:pPr>
      <w:r>
        <w:rPr>
          <w:rFonts w:hint="eastAsia"/>
          <w:b/>
          <w:bCs/>
          <w:lang w:val="en-US" w:eastAsia="zh-CN"/>
        </w:rPr>
        <w:t>任务一：</w:t>
      </w:r>
      <w:r>
        <w:rPr>
          <w:rFonts w:hint="eastAsia" w:eastAsia="宋体" w:cs="Times New Roman"/>
          <w:b/>
          <w:lang w:val="en-US" w:eastAsia="zh-CN"/>
        </w:rPr>
        <w:t>文学</w:t>
      </w:r>
      <w:r>
        <w:rPr>
          <w:rFonts w:hint="eastAsia" w:ascii="Calibri" w:hAnsi="Calibri" w:eastAsia="宋体" w:cs="Times New Roman"/>
          <w:b/>
        </w:rPr>
        <w:t>类阅读</w:t>
      </w:r>
    </w:p>
    <w:p>
      <w:pPr>
        <w:numPr>
          <w:ilvl w:val="0"/>
          <w:numId w:val="0"/>
        </w:numPr>
        <w:bidi w:val="0"/>
        <w:rPr>
          <w:rFonts w:hint="eastAsia"/>
          <w:lang w:val="en-US" w:eastAsia="zh-CN"/>
        </w:rPr>
      </w:pPr>
      <w:r>
        <w:rPr>
          <w:rFonts w:hint="eastAsia"/>
          <w:lang w:val="en-US" w:eastAsia="zh-CN"/>
        </w:rPr>
        <w:t>6. 下列对文本艺术特色的分析鉴赏，不正确的一项是（3分）</w:t>
      </w:r>
    </w:p>
    <w:p>
      <w:pPr>
        <w:numPr>
          <w:ilvl w:val="0"/>
          <w:numId w:val="0"/>
        </w:numPr>
        <w:bidi w:val="0"/>
        <w:rPr>
          <w:rFonts w:hint="eastAsia"/>
          <w:lang w:val="en-US" w:eastAsia="zh-CN"/>
        </w:rPr>
      </w:pPr>
      <w:r>
        <w:rPr>
          <w:rFonts w:hint="eastAsia"/>
          <w:lang w:val="en-US" w:eastAsia="zh-CN"/>
        </w:rPr>
        <w:t>A. 本文以“平安批”为线索，将主人公梦梅儿时的想象、对汕头的回忆与眼前暹罗的街景交织在一起，写出他复杂的情绪。</w:t>
      </w:r>
    </w:p>
    <w:p>
      <w:pPr>
        <w:numPr>
          <w:ilvl w:val="0"/>
          <w:numId w:val="0"/>
        </w:numPr>
        <w:bidi w:val="0"/>
        <w:rPr>
          <w:rFonts w:hint="eastAsia"/>
          <w:lang w:val="en-US" w:eastAsia="zh-CN"/>
        </w:rPr>
      </w:pPr>
      <w:r>
        <w:rPr>
          <w:rFonts w:hint="eastAsia"/>
          <w:lang w:val="en-US" w:eastAsia="zh-CN"/>
        </w:rPr>
        <w:t>B. 村子里的开门声、脚步声和“批脚”们的吆喝声混杂在一起，本文运用拟声词和通感手法来描绘声音，令读者身临其境。</w:t>
      </w:r>
    </w:p>
    <w:p>
      <w:pPr>
        <w:numPr>
          <w:ilvl w:val="0"/>
          <w:numId w:val="0"/>
        </w:numPr>
        <w:bidi w:val="0"/>
        <w:rPr>
          <w:rFonts w:hint="eastAsia"/>
          <w:lang w:val="en-US" w:eastAsia="zh-CN"/>
        </w:rPr>
      </w:pPr>
      <w:r>
        <w:rPr>
          <w:rFonts w:hint="eastAsia"/>
          <w:lang w:val="en-US" w:eastAsia="zh-CN"/>
        </w:rPr>
        <w:t>C. 寄平安批本应“越快越好”，本文却先写梦梅在寄批的路上拜妈祖庙，又写他吃猪血汤，情节上的延宕增加了故事张力。</w:t>
      </w:r>
    </w:p>
    <w:p>
      <w:pPr>
        <w:numPr>
          <w:ilvl w:val="0"/>
          <w:numId w:val="0"/>
        </w:numPr>
        <w:bidi w:val="0"/>
        <w:rPr>
          <w:rFonts w:hint="eastAsia"/>
          <w:lang w:val="en-US" w:eastAsia="zh-CN"/>
        </w:rPr>
      </w:pPr>
      <w:r>
        <w:rPr>
          <w:rFonts w:hint="eastAsia"/>
          <w:lang w:val="en-US" w:eastAsia="zh-CN"/>
        </w:rPr>
        <w:t>D. 梦梅所写与李广基口述的内容相同，但语体不同，一文一白，反复叙述，既增添了作品的文采，又使情感表达更加饱满。</w:t>
      </w:r>
    </w:p>
    <w:p>
      <w:pPr>
        <w:numPr>
          <w:ilvl w:val="0"/>
          <w:numId w:val="0"/>
        </w:numPr>
        <w:ind w:leftChars="0"/>
        <w:rPr>
          <w:rFonts w:hint="eastAsia"/>
          <w:b w:val="0"/>
          <w:bCs w:val="0"/>
          <w:lang w:val="en-US" w:eastAsia="zh-CN"/>
        </w:rPr>
      </w:pPr>
      <w:r>
        <w:rPr>
          <w:rFonts w:hint="eastAsia"/>
          <w:b w:val="0"/>
          <w:bCs w:val="0"/>
          <w:lang w:val="en-US" w:eastAsia="zh-CN"/>
        </w:rPr>
        <w:t>7. 关于文中宋万昌邀请梦梅做写批先生这个段落，下列说法正确的一项是（3分）</w:t>
      </w:r>
    </w:p>
    <w:p>
      <w:pPr>
        <w:numPr>
          <w:ilvl w:val="0"/>
          <w:numId w:val="0"/>
        </w:numPr>
        <w:ind w:leftChars="0"/>
        <w:rPr>
          <w:rFonts w:hint="eastAsia"/>
          <w:b w:val="0"/>
          <w:bCs w:val="0"/>
          <w:lang w:val="en-US" w:eastAsia="zh-CN"/>
        </w:rPr>
      </w:pPr>
      <w:r>
        <w:rPr>
          <w:rFonts w:hint="eastAsia"/>
          <w:b w:val="0"/>
          <w:bCs w:val="0"/>
          <w:lang w:val="en-US" w:eastAsia="zh-CN"/>
        </w:rPr>
        <w:t>A. 宋万昌怀疑梦梅是革命党的细节，写出时代背景，也揭示了潮汕人下南洋的真正原因。</w:t>
      </w:r>
    </w:p>
    <w:p>
      <w:pPr>
        <w:numPr>
          <w:ilvl w:val="0"/>
          <w:numId w:val="0"/>
        </w:numPr>
        <w:ind w:leftChars="0"/>
        <w:rPr>
          <w:rFonts w:hint="eastAsia"/>
          <w:b w:val="0"/>
          <w:bCs w:val="0"/>
          <w:lang w:val="en-US" w:eastAsia="zh-CN"/>
        </w:rPr>
      </w:pPr>
      <w:r>
        <w:rPr>
          <w:rFonts w:hint="eastAsia"/>
          <w:b w:val="0"/>
          <w:bCs w:val="0"/>
          <w:lang w:val="en-US" w:eastAsia="zh-CN"/>
        </w:rPr>
        <w:t>B. 宋万昌看重梦梅的“德”，他认为只有与人为善的人，才可以写出“寄批人”的心情。</w:t>
      </w:r>
    </w:p>
    <w:p>
      <w:pPr>
        <w:numPr>
          <w:ilvl w:val="0"/>
          <w:numId w:val="0"/>
        </w:numPr>
        <w:ind w:leftChars="0"/>
        <w:rPr>
          <w:rFonts w:hint="eastAsia"/>
          <w:b w:val="0"/>
          <w:bCs w:val="0"/>
          <w:lang w:val="en-US" w:eastAsia="zh-CN"/>
        </w:rPr>
      </w:pPr>
      <w:r>
        <w:rPr>
          <w:rFonts w:hint="eastAsia"/>
          <w:b w:val="0"/>
          <w:bCs w:val="0"/>
          <w:lang w:val="en-US" w:eastAsia="zh-CN"/>
        </w:rPr>
        <w:t>C. 梦梅去寄批，却意外成为写批先生，将人物“身份”巧妙转换，使故事主题更加多元。</w:t>
      </w:r>
    </w:p>
    <w:p>
      <w:pPr>
        <w:numPr>
          <w:ilvl w:val="0"/>
          <w:numId w:val="0"/>
        </w:numPr>
        <w:ind w:leftChars="0"/>
        <w:rPr>
          <w:rFonts w:hint="eastAsia"/>
          <w:b w:val="0"/>
          <w:bCs w:val="0"/>
          <w:lang w:val="en-US" w:eastAsia="zh-CN"/>
        </w:rPr>
      </w:pPr>
      <w:r>
        <w:rPr>
          <w:rFonts w:hint="eastAsia"/>
          <w:b w:val="0"/>
          <w:bCs w:val="0"/>
          <w:lang w:val="en-US" w:eastAsia="zh-CN"/>
        </w:rPr>
        <w:t>D. 本段集中描写宋万昌和梦梅的对话，叙述的节奏与前文不同，配合了故事情节的发展。</w:t>
      </w:r>
    </w:p>
    <w:p>
      <w:pPr>
        <w:numPr>
          <w:ilvl w:val="0"/>
          <w:numId w:val="0"/>
        </w:numPr>
        <w:ind w:leftChars="0"/>
        <w:rPr>
          <w:rFonts w:hint="eastAsia"/>
          <w:b w:val="0"/>
          <w:bCs w:val="0"/>
          <w:lang w:val="en-US" w:eastAsia="zh-CN"/>
        </w:rPr>
      </w:pPr>
      <w:r>
        <w:rPr>
          <w:rFonts w:hint="eastAsia"/>
          <w:b w:val="0"/>
          <w:bCs w:val="0"/>
          <w:lang w:val="en-US" w:eastAsia="zh-CN"/>
        </w:rPr>
        <w:t>8. 文中写潮汕老乡“不把暹罗当番畔的样子”，除了写出梦梅看到他们后的熟悉与惊讶，还有哪些意味？（4分）</w:t>
      </w:r>
    </w:p>
    <w:p>
      <w:pPr>
        <w:numPr>
          <w:ilvl w:val="0"/>
          <w:numId w:val="0"/>
        </w:numPr>
        <w:ind w:leftChars="0"/>
        <w:rPr>
          <w:rFonts w:hint="eastAsia"/>
          <w:b/>
          <w:bCs/>
          <w:lang w:val="en-US" w:eastAsia="zh-CN"/>
        </w:rPr>
      </w:pPr>
    </w:p>
    <w:p>
      <w:pPr>
        <w:numPr>
          <w:numId w:val="0"/>
        </w:numPr>
        <w:ind w:leftChars="0"/>
        <w:rPr>
          <w:rFonts w:hint="eastAsia"/>
          <w:b w:val="0"/>
          <w:bCs w:val="0"/>
          <w:lang w:val="en-US" w:eastAsia="zh-CN"/>
        </w:rPr>
      </w:pPr>
      <w:r>
        <w:rPr>
          <w:rFonts w:hint="eastAsia"/>
          <w:b w:val="0"/>
          <w:bCs w:val="0"/>
          <w:lang w:val="en-US" w:eastAsia="zh-CN"/>
        </w:rPr>
        <w:t>9.</w:t>
      </w:r>
      <w:bookmarkStart w:id="0" w:name="_GoBack"/>
      <w:bookmarkEnd w:id="0"/>
      <w:r>
        <w:rPr>
          <w:rFonts w:hint="eastAsia"/>
          <w:b w:val="0"/>
          <w:bCs w:val="0"/>
          <w:lang w:val="en-US" w:eastAsia="zh-CN"/>
        </w:rPr>
        <w:t>长篇小说《平安批》书写潮汕人“下南洋”的奋斗史与心灵史。节选部分之后的情节是，郑梦梅受到批局老板宋万昌的赏识，继承了批局，成长为一名爱国侨商。请结合节选部分，谈谈故事发展的合理性。（6分）</w:t>
      </w:r>
    </w:p>
    <w:p>
      <w:pPr>
        <w:widowControl w:val="0"/>
        <w:numPr>
          <w:ilvl w:val="0"/>
          <w:numId w:val="0"/>
        </w:numPr>
        <w:jc w:val="both"/>
        <w:rPr>
          <w:rFonts w:hint="default"/>
          <w:b w:val="0"/>
          <w:bCs w:val="0"/>
          <w:lang w:val="en-US" w:eastAsia="zh-CN"/>
        </w:rPr>
      </w:pPr>
    </w:p>
    <w:p>
      <w:pPr>
        <w:widowControl w:val="0"/>
        <w:numPr>
          <w:ilvl w:val="0"/>
          <w:numId w:val="0"/>
        </w:numPr>
        <w:jc w:val="both"/>
        <w:rPr>
          <w:rFonts w:hint="default"/>
          <w:b w:val="0"/>
          <w:bCs w:val="0"/>
          <w:lang w:val="en-US" w:eastAsia="zh-CN"/>
        </w:rPr>
      </w:pPr>
    </w:p>
    <w:p>
      <w:pPr>
        <w:widowControl w:val="0"/>
        <w:numPr>
          <w:ilvl w:val="0"/>
          <w:numId w:val="0"/>
        </w:numPr>
        <w:jc w:val="both"/>
        <w:rPr>
          <w:rFonts w:hint="default"/>
          <w:b w:val="0"/>
          <w:bCs w:val="0"/>
          <w:lang w:val="en-US" w:eastAsia="zh-CN"/>
        </w:rPr>
      </w:pPr>
    </w:p>
    <w:p>
      <w:pPr>
        <w:numPr>
          <w:ilvl w:val="0"/>
          <w:numId w:val="0"/>
        </w:numPr>
        <w:ind w:leftChars="0"/>
        <w:rPr>
          <w:rFonts w:hint="default"/>
          <w:b/>
          <w:bCs/>
          <w:lang w:val="en-US" w:eastAsia="zh-CN"/>
        </w:rPr>
      </w:pPr>
      <w:r>
        <w:rPr>
          <w:rFonts w:hint="eastAsia"/>
          <w:b/>
          <w:bCs/>
          <w:lang w:val="en-US" w:eastAsia="zh-CN"/>
        </w:rPr>
        <w:t>任务二：类题演练</w:t>
      </w:r>
    </w:p>
    <w:p>
      <w:pPr>
        <w:spacing w:line="288" w:lineRule="auto"/>
        <w:jc w:val="left"/>
        <w:rPr>
          <w:rFonts w:hint="eastAsia"/>
        </w:rPr>
      </w:pPr>
      <w:r>
        <w:rPr>
          <w:rFonts w:hint="eastAsia"/>
        </w:rPr>
        <w:t>阅读下面的文字，完成6～9题。</w:t>
      </w:r>
    </w:p>
    <w:p>
      <w:pPr>
        <w:spacing w:line="288" w:lineRule="auto"/>
        <w:jc w:val="center"/>
        <w:rPr>
          <w:rFonts w:hint="eastAsia" w:eastAsia="楷体"/>
          <w:b/>
        </w:rPr>
      </w:pPr>
      <w:r>
        <w:rPr>
          <w:rFonts w:hint="eastAsia" w:eastAsia="楷体"/>
          <w:b/>
        </w:rPr>
        <w:t>零公里【注】（节选）</w:t>
      </w:r>
    </w:p>
    <w:p>
      <w:pPr>
        <w:spacing w:line="288" w:lineRule="auto"/>
        <w:jc w:val="center"/>
        <w:rPr>
          <w:rFonts w:hint="eastAsia" w:eastAsia="楷体"/>
        </w:rPr>
      </w:pPr>
      <w:r>
        <w:rPr>
          <w:rFonts w:hint="eastAsia" w:eastAsia="楷体"/>
        </w:rPr>
        <w:t>王族</w:t>
      </w:r>
    </w:p>
    <w:p>
      <w:pPr>
        <w:spacing w:line="288" w:lineRule="auto"/>
        <w:ind w:firstLine="420" w:firstLineChars="200"/>
        <w:jc w:val="left"/>
        <w:rPr>
          <w:rFonts w:hint="eastAsia" w:eastAsia="楷体"/>
        </w:rPr>
      </w:pPr>
      <w:r>
        <w:rPr>
          <w:rFonts w:hint="eastAsia" w:eastAsia="楷体"/>
        </w:rPr>
        <w:t>到了晚上，又刮风了，似乎还夹杂着雪花，落到身上便一阵寒意。今年冬天的第一场雪，恐怕马上要落下来了，那三棵树如何度过冬天？邓东兴担心风会刮得更大，而且刮着刮着就下起雪，在地上铺出一层白色。那样的话，那三棵树就会在雪中挨冻，也会被大风刮歪，说不定一夜过后就会倒下，在雪地上趴成三根木棍。栽下它们仅仅半年时间，虽说发芽长了叶子，却没有长高，高低与买回来一模一样。</w:t>
      </w:r>
    </w:p>
    <w:p>
      <w:pPr>
        <w:spacing w:line="288" w:lineRule="auto"/>
        <w:ind w:firstLine="420" w:firstLineChars="200"/>
        <w:jc w:val="left"/>
        <w:rPr>
          <w:rFonts w:hint="eastAsia" w:eastAsia="楷体"/>
        </w:rPr>
      </w:pPr>
      <w:r>
        <w:rPr>
          <w:rFonts w:hint="eastAsia" w:eastAsia="楷体"/>
        </w:rPr>
        <w:t>这样想着，邓东兴坐不住了，便起身去看那三棵树。①</w:t>
      </w:r>
      <w:r>
        <w:rPr>
          <w:rFonts w:hint="eastAsia" w:eastAsia="楷体"/>
          <w:u w:val="wave"/>
        </w:rPr>
        <w:t>一出门；大风迎面扑打到身上，像是打了他一拳。</w:t>
      </w:r>
      <w:r>
        <w:rPr>
          <w:rFonts w:hint="eastAsia" w:eastAsia="楷体"/>
        </w:rPr>
        <w:t>接着又是一股寒意，从衣领向体内浸去，让他不由得打寒战。人都这么冷，那三棵树怎么能熬得住呢？邓东兴拉了一把衣领，顾不上是否拉紧了，便向那三棵树跑去。他跑得快，大风便在耳边刮得响，似乎向他吼叫着什么。起初他没有在意风的吼叫声，后来跑累了不得不停下，才发现并不是风在吼叫，而是因为缺氧和紧张奔跑，他出现了幻听，被他误以为的风的吼叫，其实是他粗犷的喘息声。</w:t>
      </w:r>
    </w:p>
    <w:p>
      <w:pPr>
        <w:spacing w:line="288" w:lineRule="auto"/>
        <w:ind w:firstLine="420" w:firstLineChars="200"/>
        <w:jc w:val="left"/>
        <w:rPr>
          <w:rFonts w:hint="eastAsia" w:eastAsia="楷体"/>
        </w:rPr>
      </w:pPr>
      <w:r>
        <w:rPr>
          <w:rFonts w:hint="eastAsia" w:eastAsia="楷体"/>
        </w:rPr>
        <w:t>在一块石头上坐了一会儿，好受了很多，于是起身又往前走。好在那三棵树就在连队后面，很快就到了。</w:t>
      </w:r>
    </w:p>
    <w:p>
      <w:pPr>
        <w:spacing w:line="288" w:lineRule="auto"/>
        <w:ind w:firstLine="420" w:firstLineChars="200"/>
        <w:jc w:val="left"/>
        <w:rPr>
          <w:rFonts w:hint="eastAsia" w:eastAsia="楷体"/>
        </w:rPr>
      </w:pPr>
      <w:r>
        <w:rPr>
          <w:rFonts w:hint="eastAsia" w:eastAsia="楷体"/>
        </w:rPr>
        <w:t>风好像更大了，好像真的在吼叫。这样的风吼着吼着，就把雪吼了下来。虽然在黑夜里看不清雪花，但是一落到身上就浸出寒意，就让人知道这场雪下得不小。远远地，邓东兴看见一团黑乎乎的影子，向那三棵树移动了过去。是什么？昆仑山有不少动物，藏羚羊、牦牛、野驴等，平时不怎么露面，但这么大的风雪会刺激它们，它们没有边界意识，亦不知边防连是军事禁区，一番疯狂乱窜就接近了边防连，然后发现了那三棵树，就又扑了过去。</w:t>
      </w:r>
    </w:p>
    <w:p>
      <w:pPr>
        <w:spacing w:line="288" w:lineRule="auto"/>
        <w:ind w:firstLine="420" w:firstLineChars="200"/>
        <w:jc w:val="left"/>
        <w:rPr>
          <w:rFonts w:hint="eastAsia" w:eastAsia="楷体"/>
        </w:rPr>
      </w:pPr>
      <w:r>
        <w:rPr>
          <w:rFonts w:hint="eastAsia" w:eastAsia="楷体"/>
        </w:rPr>
        <w:t>那三棵树容不得任何伤害。</w:t>
      </w:r>
    </w:p>
    <w:p>
      <w:pPr>
        <w:spacing w:line="288" w:lineRule="auto"/>
        <w:ind w:firstLine="420" w:firstLineChars="200"/>
        <w:jc w:val="left"/>
        <w:rPr>
          <w:rFonts w:hint="eastAsia" w:eastAsia="楷体"/>
        </w:rPr>
      </w:pPr>
      <w:r>
        <w:rPr>
          <w:rFonts w:hint="eastAsia" w:eastAsia="楷体"/>
        </w:rPr>
        <w:t>那团黑影在三棵树跟前停下，直起了身，怀里好像抱着什么。不是昆仑山的动物，而是人，昆仑山上的人。还有，能出现在这里的人，不是外人，只有边防连的人。</w:t>
      </w:r>
    </w:p>
    <w:p>
      <w:pPr>
        <w:spacing w:line="288" w:lineRule="auto"/>
        <w:ind w:firstLine="420" w:firstLineChars="200"/>
        <w:jc w:val="left"/>
        <w:rPr>
          <w:rFonts w:hint="eastAsia" w:eastAsia="楷体"/>
        </w:rPr>
      </w:pPr>
      <w:r>
        <w:rPr>
          <w:rFonts w:hint="eastAsia" w:eastAsia="楷体"/>
        </w:rPr>
        <w:t>很快，邓东兴从那人的体型和动作习惯判断出，是副连长卞成刚。看来卞成刚也在挂念这三棵树，眼见刮起了大风，下起了大雪，就来看它们。</w:t>
      </w:r>
    </w:p>
    <w:p>
      <w:pPr>
        <w:spacing w:line="288" w:lineRule="auto"/>
        <w:ind w:firstLine="420" w:firstLineChars="200"/>
        <w:jc w:val="left"/>
        <w:rPr>
          <w:rFonts w:hint="eastAsia" w:eastAsia="楷体"/>
        </w:rPr>
      </w:pPr>
      <w:r>
        <w:rPr>
          <w:rFonts w:hint="eastAsia" w:eastAsia="楷体"/>
        </w:rPr>
        <w:t>但是他能有什么办法呢？这三棵树，在这样的环境中，今天还在你面前伫立，说不定明天就没有了影子。</w:t>
      </w:r>
    </w:p>
    <w:p>
      <w:pPr>
        <w:spacing w:line="288" w:lineRule="auto"/>
        <w:ind w:firstLine="420" w:firstLineChars="200"/>
        <w:jc w:val="left"/>
        <w:rPr>
          <w:rFonts w:hint="eastAsia" w:eastAsia="楷体"/>
        </w:rPr>
      </w:pPr>
      <w:r>
        <w:rPr>
          <w:rFonts w:hint="eastAsia" w:eastAsia="楷体"/>
        </w:rPr>
        <w:t>很快，卞成刚开始动了，先是从抱着的那堆东西中，②</w:t>
      </w:r>
      <w:r>
        <w:rPr>
          <w:rFonts w:hint="eastAsia" w:eastAsia="楷体"/>
          <w:u w:val="wave"/>
        </w:rPr>
        <w:t>缓缓取出一件衣服，把一棵树围了一圈，又怕风把衣服掀掉，便用绳子绑扎起来。</w:t>
      </w:r>
      <w:r>
        <w:rPr>
          <w:rFonts w:hint="eastAsia" w:eastAsia="楷体"/>
        </w:rPr>
        <w:t>那棵树一下子便变粗，像是已经在这里生长了好几年，一副枝繁叶茂的样子。</w:t>
      </w:r>
    </w:p>
    <w:p>
      <w:pPr>
        <w:spacing w:line="288" w:lineRule="auto"/>
        <w:ind w:firstLine="420" w:firstLineChars="200"/>
        <w:jc w:val="left"/>
        <w:rPr>
          <w:rFonts w:hint="eastAsia" w:eastAsia="楷体"/>
        </w:rPr>
      </w:pPr>
      <w:r>
        <w:rPr>
          <w:rFonts w:hint="eastAsia" w:eastAsia="楷体"/>
        </w:rPr>
        <w:t>风还在刮，雪还在下。卞成刚又走向下一棵树，然后又给那棵树穿上衣服。这种情景就是给树穿衣服，让树穿暖，就能顺利过冬。也许在昆仑山上栽树，就应该在冬天给它们穿衣服，存活率才会高。</w:t>
      </w:r>
    </w:p>
    <w:p>
      <w:pPr>
        <w:spacing w:line="288" w:lineRule="auto"/>
        <w:ind w:firstLine="420" w:firstLineChars="200"/>
        <w:jc w:val="left"/>
        <w:rPr>
          <w:rFonts w:hint="eastAsia" w:eastAsia="楷体"/>
        </w:rPr>
      </w:pPr>
      <w:r>
        <w:rPr>
          <w:rFonts w:hint="eastAsia" w:eastAsia="楷体"/>
        </w:rPr>
        <w:t>给第三棵树穿完衣服，卞成刚看上去像是松了口气。这个办法，也许是他琢磨了很久，觉得有用才开始干的。他是副连长，比任何人都希望这三棵树活，但是树能不能活并非是人说了算的，人只能琢磨出办法，然后去树身上试试。现在，卞成刚就这样在干，加之他是副连长，还得悄悄干，不能让连里的战士看见。</w:t>
      </w:r>
    </w:p>
    <w:p>
      <w:pPr>
        <w:spacing w:line="288" w:lineRule="auto"/>
        <w:ind w:firstLine="420" w:firstLineChars="200"/>
        <w:jc w:val="left"/>
        <w:rPr>
          <w:rFonts w:hint="eastAsia" w:eastAsia="楷体"/>
        </w:rPr>
      </w:pPr>
      <w:r>
        <w:rPr>
          <w:rFonts w:hint="eastAsia" w:eastAsia="楷体"/>
        </w:rPr>
        <w:t>但还是被邓东兴看见了，为了避免卞成刚尴尬，邓东兴悄悄退回，让卞成刚和那三棵树多待一会儿。</w:t>
      </w:r>
    </w:p>
    <w:p>
      <w:pPr>
        <w:spacing w:line="288" w:lineRule="auto"/>
        <w:ind w:firstLine="420" w:firstLineChars="200"/>
        <w:jc w:val="left"/>
        <w:rPr>
          <w:rFonts w:hint="eastAsia" w:eastAsia="楷体"/>
          <w:u w:val="wave"/>
        </w:rPr>
      </w:pPr>
      <w:r>
        <w:rPr>
          <w:rFonts w:hint="eastAsia" w:eastAsia="楷体"/>
        </w:rPr>
        <w:t>转身的一瞬，邓东兴听见卞成刚在低声嘀咕：③</w:t>
      </w:r>
      <w:r>
        <w:rPr>
          <w:rFonts w:hint="eastAsia" w:eastAsia="楷体"/>
          <w:u w:val="wave"/>
        </w:rPr>
        <w:t>“树啊，亲爱的树，你们可要争气，在这场风雪中活下去，活过这个冬天，在明年再发芽长叶子，活出昆仑山的传奇。要知道，你们可关系到多尔玛的‘昆仑卫士’荣誉呢！”</w:t>
      </w:r>
    </w:p>
    <w:p>
      <w:pPr>
        <w:spacing w:line="288" w:lineRule="auto"/>
        <w:ind w:firstLine="420" w:firstLineChars="200"/>
        <w:jc w:val="left"/>
        <w:rPr>
          <w:rFonts w:hint="eastAsia" w:eastAsia="楷体"/>
        </w:rPr>
      </w:pPr>
      <w:r>
        <w:rPr>
          <w:rFonts w:hint="eastAsia" w:eastAsia="楷体"/>
        </w:rPr>
        <w:t>风好像停顿了一下，但雪没有停，还在向下飘落。</w:t>
      </w:r>
    </w:p>
    <w:p>
      <w:pPr>
        <w:spacing w:line="288" w:lineRule="auto"/>
        <w:ind w:firstLine="420" w:firstLineChars="200"/>
        <w:jc w:val="left"/>
        <w:rPr>
          <w:rFonts w:hint="eastAsia" w:eastAsia="楷体"/>
        </w:rPr>
      </w:pPr>
      <w:r>
        <w:rPr>
          <w:rFonts w:hint="eastAsia" w:eastAsia="楷体"/>
        </w:rPr>
        <w:t>邓东兴觉得有什么突然伸过来，在他肩头拍打了一把。</w:t>
      </w:r>
    </w:p>
    <w:p>
      <w:pPr>
        <w:spacing w:line="288" w:lineRule="auto"/>
        <w:ind w:firstLine="420" w:firstLineChars="200"/>
        <w:jc w:val="left"/>
        <w:rPr>
          <w:rFonts w:hint="eastAsia" w:eastAsia="楷体"/>
        </w:rPr>
      </w:pPr>
      <w:r>
        <w:rPr>
          <w:rFonts w:hint="eastAsia" w:eastAsia="楷体"/>
        </w:rPr>
        <w:t>是大风，还是落雪。</w:t>
      </w:r>
    </w:p>
    <w:p>
      <w:pPr>
        <w:spacing w:line="288" w:lineRule="auto"/>
        <w:ind w:firstLine="420" w:firstLineChars="200"/>
        <w:jc w:val="left"/>
        <w:rPr>
          <w:rFonts w:hint="eastAsia" w:eastAsia="楷体"/>
        </w:rPr>
      </w:pPr>
      <w:r>
        <w:rPr>
          <w:rFonts w:hint="eastAsia" w:eastAsia="楷体"/>
        </w:rPr>
        <w:t>都不是。</w:t>
      </w:r>
    </w:p>
    <w:p>
      <w:pPr>
        <w:spacing w:line="288" w:lineRule="auto"/>
        <w:ind w:firstLine="420" w:firstLineChars="200"/>
        <w:jc w:val="left"/>
        <w:rPr>
          <w:rFonts w:hint="eastAsia" w:eastAsia="楷体"/>
        </w:rPr>
      </w:pPr>
      <w:r>
        <w:rPr>
          <w:rFonts w:hint="eastAsia" w:eastAsia="楷体"/>
        </w:rPr>
        <w:t>那就是卞成刚刚才的话，穿过风雪，在邓东兴肩上拍了一把。</w:t>
      </w:r>
    </w:p>
    <w:p>
      <w:pPr>
        <w:spacing w:line="288" w:lineRule="auto"/>
        <w:ind w:firstLine="420" w:firstLineChars="200"/>
        <w:jc w:val="left"/>
        <w:rPr>
          <w:rFonts w:hint="eastAsia" w:eastAsia="楷体"/>
        </w:rPr>
      </w:pPr>
      <w:r>
        <w:rPr>
          <w:rFonts w:hint="eastAsia" w:eastAsia="楷体"/>
        </w:rPr>
        <w:t>风刮了一夜，雪下了一夜。</w:t>
      </w:r>
    </w:p>
    <w:p>
      <w:pPr>
        <w:spacing w:line="288" w:lineRule="auto"/>
        <w:ind w:firstLine="420" w:firstLineChars="200"/>
        <w:jc w:val="left"/>
        <w:rPr>
          <w:rFonts w:hint="eastAsia" w:eastAsia="楷体"/>
          <w:u w:val="single"/>
        </w:rPr>
      </w:pPr>
      <w:r>
        <w:rPr>
          <w:rFonts w:hint="eastAsia" w:eastAsia="楷体"/>
          <w:u w:val="single"/>
        </w:rPr>
        <w:t>整整一夜，风像嘶吼的巨兽，在昆仑山奔跑。昆仑山太大，大风奔跑了一夜，都没有跑出昆仑山，所以便嘶吼了一夜。至于大雪，虽然在一夜间都没有停止飘落，在昆仑山漫天飞舞，但因为昆仑山太大，覆盖了高处的山峰，又覆盖低处的荒野。覆盖过一层后，又覆盖一层，一层一层加厚，才让大地变成了白色。</w:t>
      </w:r>
    </w:p>
    <w:p>
      <w:pPr>
        <w:spacing w:line="288" w:lineRule="auto"/>
        <w:ind w:firstLine="420" w:firstLineChars="200"/>
        <w:jc w:val="left"/>
        <w:rPr>
          <w:rFonts w:hint="eastAsia" w:eastAsia="楷体"/>
        </w:rPr>
      </w:pPr>
      <w:r>
        <w:rPr>
          <w:rFonts w:hint="eastAsia" w:eastAsia="楷体"/>
        </w:rPr>
        <w:t>大地变成白色，天就亮了。</w:t>
      </w:r>
    </w:p>
    <w:p>
      <w:pPr>
        <w:spacing w:line="288" w:lineRule="auto"/>
        <w:ind w:firstLine="420" w:firstLineChars="200"/>
        <w:jc w:val="left"/>
        <w:rPr>
          <w:rFonts w:hint="eastAsia" w:eastAsia="楷体"/>
        </w:rPr>
      </w:pPr>
      <w:r>
        <w:rPr>
          <w:rFonts w:hint="eastAsia" w:eastAsia="楷体"/>
        </w:rPr>
        <w:t>一个严酷的事实摆在面前，围在那三棵树上的衣服都掉了，被积雪覆盖后变成了雪堆。给树穿衣服的办法没用，那三棵树仍然面临着危险。</w:t>
      </w:r>
    </w:p>
    <w:p>
      <w:pPr>
        <w:spacing w:line="288" w:lineRule="auto"/>
        <w:ind w:firstLine="420" w:firstLineChars="200"/>
        <w:jc w:val="left"/>
        <w:rPr>
          <w:rFonts w:hint="eastAsia" w:eastAsia="楷体"/>
        </w:rPr>
      </w:pPr>
      <w:r>
        <w:rPr>
          <w:rFonts w:hint="eastAsia" w:eastAsia="楷体"/>
        </w:rPr>
        <w:t>卞成刚看着那三棵树，长久不说话。</w:t>
      </w:r>
    </w:p>
    <w:p>
      <w:pPr>
        <w:spacing w:line="288" w:lineRule="auto"/>
        <w:ind w:firstLine="420" w:firstLineChars="200"/>
        <w:jc w:val="left"/>
        <w:rPr>
          <w:rFonts w:hint="eastAsia" w:eastAsia="楷体"/>
        </w:rPr>
      </w:pPr>
      <w:r>
        <w:rPr>
          <w:rFonts w:hint="eastAsia" w:eastAsia="楷体"/>
        </w:rPr>
        <w:t>风小了，雪却下得更大。</w:t>
      </w:r>
    </w:p>
    <w:p>
      <w:pPr>
        <w:spacing w:line="288" w:lineRule="auto"/>
        <w:ind w:firstLine="420" w:firstLineChars="200"/>
        <w:jc w:val="left"/>
        <w:rPr>
          <w:rFonts w:hint="eastAsia" w:eastAsia="楷体"/>
        </w:rPr>
      </w:pPr>
      <w:r>
        <w:rPr>
          <w:rFonts w:hint="eastAsia" w:eastAsia="楷体"/>
        </w:rPr>
        <w:t>卞成刚终于拿起电话，向上级谎报邓东兴的腿扭伤了，目前无法下山，需要在连队养伤，等伤养好后再下山。这件事，邓东兴早已画好一个圆，所有事都被围在里面，不论怎样走，都在预设的范围内。</w:t>
      </w:r>
    </w:p>
    <w:p>
      <w:pPr>
        <w:spacing w:line="288" w:lineRule="auto"/>
        <w:ind w:firstLine="420" w:firstLineChars="200"/>
        <w:jc w:val="left"/>
        <w:rPr>
          <w:rFonts w:hint="eastAsia" w:eastAsia="楷体"/>
        </w:rPr>
      </w:pPr>
      <w:r>
        <w:rPr>
          <w:rFonts w:hint="eastAsia" w:eastAsia="楷体"/>
        </w:rPr>
        <w:t>上级同意。</w:t>
      </w:r>
    </w:p>
    <w:p>
      <w:pPr>
        <w:spacing w:line="288" w:lineRule="auto"/>
        <w:ind w:firstLine="420" w:firstLineChars="200"/>
        <w:jc w:val="left"/>
        <w:rPr>
          <w:rFonts w:hint="eastAsia" w:eastAsia="楷体"/>
        </w:rPr>
      </w:pPr>
      <w:r>
        <w:rPr>
          <w:rFonts w:hint="eastAsia" w:eastAsia="楷体"/>
        </w:rPr>
        <w:t>卞成刚颤抖着手放下电话，想长吁一口气，把憋在心里的东西吐出，但他的嘴张了张，却觉得心里更沉了。他想训邓东兴一顿，却什么也说不出来，最后只骂了自己几句。</w:t>
      </w:r>
    </w:p>
    <w:p>
      <w:pPr>
        <w:spacing w:line="288" w:lineRule="auto"/>
        <w:ind w:firstLine="420" w:firstLineChars="200"/>
        <w:jc w:val="left"/>
        <w:rPr>
          <w:rFonts w:hint="eastAsia" w:eastAsia="楷体"/>
        </w:rPr>
      </w:pPr>
      <w:r>
        <w:rPr>
          <w:rFonts w:hint="eastAsia" w:eastAsia="楷体"/>
        </w:rPr>
        <w:t>很快，老兵们要下山了，邓东兴的腿扭伤的事，已人人皆知，所以他不能躲在屋子里，必须拄着拐杖出来，让大家看见他受伤的样子。于是，在卞成刚向大家致完道别词后，邓东兴便拄着拐杖从班里出来，想向大家道别。卞成刚看见邓东兴，一愣说：“邓东兴，你的腿不方便，就不要过来了，站在那儿向大家告别吧。”说完，用复杂的眼神看了两眼邓东兴，④</w:t>
      </w:r>
      <w:r>
        <w:rPr>
          <w:rFonts w:hint="eastAsia" w:eastAsia="楷体"/>
          <w:u w:val="wave"/>
        </w:rPr>
        <w:t>邓东兴犹豫了一下便站住，笑着向大家道别。</w:t>
      </w:r>
      <w:r>
        <w:rPr>
          <w:rFonts w:hint="eastAsia" w:eastAsia="楷体"/>
        </w:rPr>
        <w:t>他本来也属于复员老兵中的一员，但是为了三棵树，他冒着风险留了下来。</w:t>
      </w:r>
    </w:p>
    <w:p>
      <w:pPr>
        <w:spacing w:line="288" w:lineRule="auto"/>
        <w:ind w:firstLine="420" w:firstLineChars="200"/>
        <w:jc w:val="left"/>
        <w:rPr>
          <w:rFonts w:hint="eastAsia" w:eastAsia="楷体"/>
        </w:rPr>
      </w:pPr>
      <w:r>
        <w:rPr>
          <w:rFonts w:hint="eastAsia" w:eastAsia="楷体"/>
        </w:rPr>
        <w:t>卡车鸣笛几声，驶出连队院子。</w:t>
      </w:r>
    </w:p>
    <w:p>
      <w:pPr>
        <w:spacing w:line="288" w:lineRule="auto"/>
        <w:ind w:firstLine="420" w:firstLineChars="200"/>
        <w:jc w:val="left"/>
        <w:rPr>
          <w:rFonts w:hint="eastAsia" w:eastAsia="楷体"/>
        </w:rPr>
      </w:pPr>
      <w:r>
        <w:rPr>
          <w:rFonts w:hint="eastAsia" w:eastAsia="楷体"/>
        </w:rPr>
        <w:t>邓东兴便默默念叨，我终于留了下来。</w:t>
      </w:r>
    </w:p>
    <w:p>
      <w:pPr>
        <w:spacing w:line="288" w:lineRule="auto"/>
        <w:ind w:firstLine="420" w:firstLineChars="200"/>
        <w:jc w:val="left"/>
        <w:rPr>
          <w:rFonts w:hint="eastAsia" w:eastAsia="楷体"/>
        </w:rPr>
      </w:pPr>
      <w:r>
        <w:rPr>
          <w:rFonts w:hint="eastAsia" w:eastAsia="楷体"/>
        </w:rPr>
        <w:t>念叨完，他用手一摸脸上，有泪水。</w:t>
      </w:r>
    </w:p>
    <w:p>
      <w:pPr>
        <w:spacing w:line="288" w:lineRule="auto"/>
        <w:ind w:firstLine="420" w:firstLineChars="200"/>
        <w:jc w:val="right"/>
        <w:rPr>
          <w:rFonts w:hint="eastAsia" w:eastAsia="楷体"/>
        </w:rPr>
      </w:pPr>
      <w:r>
        <w:rPr>
          <w:rFonts w:hint="eastAsia" w:eastAsia="楷体"/>
        </w:rPr>
        <w:t>（有删改）</w:t>
      </w:r>
    </w:p>
    <w:p>
      <w:pPr>
        <w:spacing w:line="288" w:lineRule="auto"/>
        <w:ind w:firstLine="420" w:firstLineChars="200"/>
        <w:jc w:val="left"/>
        <w:rPr>
          <w:rFonts w:hint="eastAsia" w:eastAsia="楷体"/>
        </w:rPr>
      </w:pPr>
      <w:r>
        <w:rPr>
          <w:rFonts w:hint="eastAsia" w:eastAsia="楷体"/>
        </w:rPr>
        <w:t>【注】《零公里》塑造了驻守在新藏线零公里处阿里军分区汽车营的一群鲜活的军人形象。节选部分前情：邓东兴执意在多尔玛种树，好不容易活了三棵，冬天来了，为了三棵树和连队的荣誉，选择不复员而留下来……</w:t>
      </w:r>
    </w:p>
    <w:p>
      <w:pPr>
        <w:spacing w:line="288" w:lineRule="auto"/>
        <w:jc w:val="left"/>
        <w:rPr>
          <w:rFonts w:hint="eastAsia"/>
        </w:rPr>
      </w:pPr>
      <w:r>
        <w:rPr>
          <w:rFonts w:hint="eastAsia"/>
          <w:lang w:val="en-US" w:eastAsia="zh-CN"/>
        </w:rPr>
        <w:t>1.</w:t>
      </w:r>
      <w:r>
        <w:rPr>
          <w:rFonts w:hint="eastAsia"/>
        </w:rPr>
        <w:t xml:space="preserve">下列对文本相关内容和艺术特色的分析鉴赏，不正确的一项是（3分）（ </w:t>
      </w:r>
      <w:r>
        <w:t xml:space="preserve">  </w:t>
      </w:r>
      <w:r>
        <w:rPr>
          <w:rFonts w:hint="eastAsia"/>
        </w:rPr>
        <w:t>）</w:t>
      </w:r>
    </w:p>
    <w:p>
      <w:pPr>
        <w:spacing w:line="288" w:lineRule="auto"/>
        <w:jc w:val="left"/>
        <w:rPr>
          <w:rFonts w:hint="eastAsia"/>
        </w:rPr>
      </w:pPr>
      <w:r>
        <w:rPr>
          <w:rFonts w:hint="eastAsia"/>
        </w:rPr>
        <w:t>A．文章开头段实写刮风虚写下雪，通过对邓东兴担忧心理的细致刻画，展现了主人公爱树护树的责任感。</w:t>
      </w:r>
    </w:p>
    <w:p>
      <w:pPr>
        <w:spacing w:line="288" w:lineRule="auto"/>
        <w:jc w:val="left"/>
        <w:rPr>
          <w:rFonts w:hint="eastAsia"/>
        </w:rPr>
      </w:pPr>
      <w:r>
        <w:rPr>
          <w:rFonts w:hint="eastAsia"/>
        </w:rPr>
        <w:t>B．邓东兴因为缺氧和紧张奔跑而出现了幻听，不仅渲染了严酷的自然环境，还烘托了人物内心的焦虑与无奈。</w:t>
      </w:r>
    </w:p>
    <w:p>
      <w:pPr>
        <w:spacing w:line="288" w:lineRule="auto"/>
        <w:jc w:val="left"/>
        <w:rPr>
          <w:rFonts w:hint="eastAsia"/>
        </w:rPr>
      </w:pPr>
      <w:r>
        <w:rPr>
          <w:rFonts w:hint="eastAsia"/>
        </w:rPr>
        <w:t>C．邓东兴看见一团黑乎乎的影子向三棵树移动过去，这一细节充满喜剧意味，在写实的情节中增添了魔幻色彩。</w:t>
      </w:r>
    </w:p>
    <w:p>
      <w:pPr>
        <w:spacing w:line="288" w:lineRule="auto"/>
        <w:jc w:val="left"/>
        <w:rPr>
          <w:rFonts w:hint="eastAsia"/>
        </w:rPr>
      </w:pPr>
      <w:r>
        <w:rPr>
          <w:rFonts w:hint="eastAsia"/>
        </w:rPr>
        <w:t>D．卞成刚向上级谎报邓东兴腿伤的情节，表现了他对绝域生命的珍视，体现了他与恶劣环境不屈不挠抗争的精神。</w:t>
      </w:r>
    </w:p>
    <w:p>
      <w:pPr>
        <w:spacing w:line="288" w:lineRule="auto"/>
        <w:jc w:val="left"/>
        <w:rPr>
          <w:rFonts w:hint="eastAsia"/>
        </w:rPr>
      </w:pPr>
      <w:r>
        <w:rPr>
          <w:rFonts w:hint="eastAsia"/>
          <w:lang w:val="en-US" w:eastAsia="zh-CN"/>
        </w:rPr>
        <w:t>2.</w:t>
      </w:r>
      <w:r>
        <w:rPr>
          <w:rFonts w:hint="eastAsia"/>
        </w:rPr>
        <w:t xml:space="preserve">对文中画波浪线句子的分析与鉴赏，不正确的一项是（3分）（ </w:t>
      </w:r>
      <w:r>
        <w:t xml:space="preserve">  </w:t>
      </w:r>
      <w:r>
        <w:rPr>
          <w:rFonts w:hint="eastAsia"/>
        </w:rPr>
        <w:t>）</w:t>
      </w:r>
    </w:p>
    <w:p>
      <w:pPr>
        <w:spacing w:line="288" w:lineRule="auto"/>
        <w:jc w:val="left"/>
        <w:rPr>
          <w:rFonts w:hint="eastAsia"/>
        </w:rPr>
      </w:pPr>
      <w:r>
        <w:rPr>
          <w:rFonts w:hint="eastAsia"/>
        </w:rPr>
        <w:t>A．句子①中“扑”“打”两个动词让人联想到《老人与海》中与鲨鱼搏斗的老人，不过，老人是为了生活，而文中的军人则完全是奉献。</w:t>
      </w:r>
    </w:p>
    <w:p>
      <w:pPr>
        <w:spacing w:line="288" w:lineRule="auto"/>
        <w:jc w:val="left"/>
        <w:rPr>
          <w:rFonts w:hint="eastAsia"/>
        </w:rPr>
      </w:pPr>
      <w:r>
        <w:rPr>
          <w:rFonts w:hint="eastAsia"/>
        </w:rPr>
        <w:t>B．句子②卞成刚冒着风雪亲自为三棵树穿上衣服的细节，生动地传达出粗粝的高原军人细腻的内心世界，不煽情却让人热泪盈眶。</w:t>
      </w:r>
    </w:p>
    <w:p>
      <w:pPr>
        <w:spacing w:line="288" w:lineRule="auto"/>
        <w:jc w:val="left"/>
        <w:rPr>
          <w:rFonts w:hint="eastAsia"/>
        </w:rPr>
      </w:pPr>
      <w:r>
        <w:rPr>
          <w:rFonts w:hint="eastAsia"/>
        </w:rPr>
        <w:t>C．句子③卞成刚的低声嘀咕表达了他对三棵树战胜风雪的期盼，透露出他对连队获评“昆仑卫士”的渴望，体现了他深厚的集体荣誉感。</w:t>
      </w:r>
    </w:p>
    <w:p>
      <w:pPr>
        <w:spacing w:line="288" w:lineRule="auto"/>
        <w:jc w:val="left"/>
        <w:rPr>
          <w:rFonts w:hint="eastAsia"/>
        </w:rPr>
      </w:pPr>
      <w:r>
        <w:rPr>
          <w:rFonts w:hint="eastAsia"/>
        </w:rPr>
        <w:t>D．句子④邓东兴“笑着向大家道别”表现了雪域军人不为离别而伤感的豪迈之情，彰显出极端境遇中意志、信念和精神传承的力量。</w:t>
      </w:r>
    </w:p>
    <w:p>
      <w:pPr>
        <w:spacing w:line="288" w:lineRule="auto"/>
        <w:jc w:val="left"/>
        <w:rPr>
          <w:rFonts w:hint="eastAsia"/>
        </w:rPr>
      </w:pPr>
      <w:r>
        <w:rPr>
          <w:rFonts w:hint="eastAsia"/>
          <w:lang w:val="en-US" w:eastAsia="zh-CN"/>
        </w:rPr>
        <w:t>3.</w:t>
      </w:r>
      <w:r>
        <w:rPr>
          <w:rFonts w:hint="eastAsia"/>
        </w:rPr>
        <w:t>作者笔下的自然景物被赋予了灵气和生命，它们在残酷的底色上营造出诗意的氛围，请结合文中画横线的段落简要分析。（4分）</w:t>
      </w:r>
    </w:p>
    <w:p>
      <w:pPr>
        <w:spacing w:line="288" w:lineRule="auto"/>
        <w:jc w:val="left"/>
        <w:rPr>
          <w:rFonts w:hint="eastAsia"/>
        </w:rPr>
      </w:pPr>
    </w:p>
    <w:p>
      <w:pPr>
        <w:spacing w:line="288" w:lineRule="auto"/>
        <w:jc w:val="left"/>
        <w:rPr>
          <w:rFonts w:hint="eastAsia"/>
        </w:rPr>
      </w:pPr>
    </w:p>
    <w:p>
      <w:pPr>
        <w:spacing w:line="288" w:lineRule="auto"/>
        <w:jc w:val="left"/>
        <w:rPr>
          <w:rFonts w:hint="eastAsia"/>
        </w:rPr>
      </w:pPr>
      <w:r>
        <w:rPr>
          <w:rFonts w:hint="eastAsia"/>
          <w:lang w:val="en-US" w:eastAsia="zh-CN"/>
        </w:rPr>
        <w:t>4.</w:t>
      </w:r>
      <w:r>
        <w:rPr>
          <w:rFonts w:hint="eastAsia"/>
        </w:rPr>
        <w:t>文章结尾处，邓东兴“用手一摸脸上，有泪水”，请结合全文分析他流泪的原因。（6分）</w:t>
      </w:r>
    </w:p>
    <w:p>
      <w:pPr>
        <w:widowControl w:val="0"/>
        <w:numPr>
          <w:ilvl w:val="0"/>
          <w:numId w:val="0"/>
        </w:numPr>
        <w:ind w:leftChars="0"/>
        <w:jc w:val="both"/>
        <w:rPr>
          <w:rFonts w:hint="default"/>
          <w:lang w:val="en-US" w:eastAsia="zh-CN"/>
        </w:rPr>
      </w:pPr>
    </w:p>
    <w:p>
      <w:pPr>
        <w:widowControl w:val="0"/>
        <w:numPr>
          <w:ilvl w:val="0"/>
          <w:numId w:val="0"/>
        </w:numPr>
        <w:ind w:leftChars="0"/>
        <w:jc w:val="both"/>
        <w:rPr>
          <w:rFonts w:hint="default"/>
          <w:lang w:val="en-US" w:eastAsia="zh-CN"/>
        </w:rPr>
      </w:pPr>
    </w:p>
    <w:p>
      <w:pPr>
        <w:numPr>
          <w:ilvl w:val="0"/>
          <w:numId w:val="0"/>
        </w:numPr>
        <w:rPr>
          <w:rFonts w:ascii="宋体" w:hAnsi="宋体" w:cs="Times New Roman"/>
          <w:b/>
          <w:bCs/>
          <w:szCs w:val="21"/>
        </w:rPr>
      </w:pPr>
      <w:r>
        <w:rPr>
          <w:rFonts w:hint="eastAsia" w:ascii="宋体" w:hAnsi="宋体" w:cs="Times New Roman"/>
          <w:b/>
          <w:bCs/>
          <w:szCs w:val="21"/>
          <w:lang w:val="en-US" w:eastAsia="zh-CN"/>
        </w:rPr>
        <w:t>四、</w:t>
      </w:r>
      <w:r>
        <w:rPr>
          <w:rFonts w:hint="eastAsia" w:ascii="宋体" w:hAnsi="宋体" w:cs="Times New Roman"/>
          <w:b/>
          <w:bCs/>
          <w:szCs w:val="21"/>
        </w:rPr>
        <w:t>课后导悟</w:t>
      </w:r>
    </w:p>
    <w:p>
      <w:pPr>
        <w:numPr>
          <w:ilvl w:val="0"/>
          <w:numId w:val="0"/>
        </w:numPr>
        <w:rPr>
          <w:rFonts w:hint="eastAsia" w:ascii="宋体" w:hAnsi="宋体" w:cs="Times New Roman"/>
          <w:szCs w:val="21"/>
          <w:lang w:eastAsia="zh-CN"/>
        </w:rPr>
      </w:pPr>
      <w:r>
        <w:drawing>
          <wp:inline distT="0" distB="0" distL="114300" distR="114300">
            <wp:extent cx="6129655" cy="1203325"/>
            <wp:effectExtent l="0" t="0" r="0" b="15875"/>
            <wp:docPr id="2" name="图片 2" descr="TT8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T8通"/>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6129655" cy="1203325"/>
                    </a:xfrm>
                    <a:prstGeom prst="rect">
                      <a:avLst/>
                    </a:prstGeom>
                    <a:noFill/>
                    <a:ln>
                      <a:noFill/>
                    </a:ln>
                  </pic:spPr>
                </pic:pic>
              </a:graphicData>
            </a:graphic>
          </wp:inline>
        </w:drawing>
      </w:r>
    </w:p>
    <w:p>
      <w:pPr>
        <w:snapToGrid w:val="0"/>
        <w:jc w:val="center"/>
        <w:textAlignment w:val="center"/>
        <w:rPr>
          <w:rFonts w:hint="eastAsia" w:ascii="黑体" w:hAnsi="黑体" w:eastAsia="黑体" w:cs="Times New Roman"/>
          <w:b/>
          <w:bCs/>
          <w:sz w:val="28"/>
          <w:szCs w:val="28"/>
        </w:rPr>
      </w:pPr>
    </w:p>
    <w:p>
      <w:pPr>
        <w:snapToGrid w:val="0"/>
        <w:jc w:val="both"/>
        <w:textAlignment w:val="center"/>
        <w:rPr>
          <w:rFonts w:hint="eastAsia" w:ascii="黑体" w:hAnsi="黑体" w:eastAsia="黑体" w:cs="Times New Roman"/>
          <w:b/>
          <w:bCs/>
          <w:sz w:val="28"/>
          <w:szCs w:val="28"/>
        </w:rPr>
      </w:pPr>
    </w:p>
    <w:p>
      <w:pPr>
        <w:snapToGrid w:val="0"/>
        <w:jc w:val="both"/>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r>
        <w:rPr>
          <w:rFonts w:hint="eastAsia" w:ascii="黑体" w:hAnsi="黑体" w:eastAsia="黑体" w:cs="Times New Roman"/>
          <w:b/>
          <w:bCs/>
          <w:sz w:val="28"/>
          <w:szCs w:val="28"/>
        </w:rPr>
        <w:t>江苏省仪征中学202</w:t>
      </w:r>
      <w:r>
        <w:rPr>
          <w:rFonts w:hint="eastAsia" w:ascii="黑体" w:hAnsi="黑体" w:eastAsia="黑体" w:cs="Times New Roman"/>
          <w:b/>
          <w:bCs/>
          <w:sz w:val="28"/>
          <w:szCs w:val="28"/>
          <w:lang w:val="en-US" w:eastAsia="zh-CN"/>
        </w:rPr>
        <w:t>4</w:t>
      </w:r>
      <w:r>
        <w:rPr>
          <w:rFonts w:hint="eastAsia" w:ascii="黑体" w:hAnsi="黑体" w:eastAsia="黑体" w:cs="Times New Roman"/>
          <w:b/>
          <w:bCs/>
          <w:sz w:val="28"/>
          <w:szCs w:val="28"/>
        </w:rPr>
        <w:t>—202</w:t>
      </w:r>
      <w:r>
        <w:rPr>
          <w:rFonts w:hint="eastAsia" w:ascii="黑体" w:hAnsi="黑体" w:eastAsia="黑体" w:cs="Times New Roman"/>
          <w:b/>
          <w:bCs/>
          <w:sz w:val="28"/>
          <w:szCs w:val="28"/>
          <w:lang w:val="en-US" w:eastAsia="zh-CN"/>
        </w:rPr>
        <w:t>5</w:t>
      </w:r>
      <w:r>
        <w:rPr>
          <w:rFonts w:hint="eastAsia" w:ascii="黑体" w:hAnsi="黑体" w:eastAsia="黑体" w:cs="Times New Roman"/>
          <w:b/>
          <w:bCs/>
          <w:sz w:val="28"/>
          <w:szCs w:val="28"/>
        </w:rPr>
        <w:t>学年度第</w:t>
      </w:r>
      <w:r>
        <w:rPr>
          <w:rFonts w:hint="eastAsia" w:ascii="黑体" w:hAnsi="黑体" w:eastAsia="黑体" w:cs="Times New Roman"/>
          <w:b/>
          <w:bCs/>
          <w:sz w:val="28"/>
          <w:szCs w:val="28"/>
          <w:lang w:val="en-US" w:eastAsia="zh-CN"/>
        </w:rPr>
        <w:t>二</w:t>
      </w:r>
      <w:r>
        <w:rPr>
          <w:rFonts w:hint="eastAsia" w:ascii="黑体" w:hAnsi="黑体" w:eastAsia="黑体" w:cs="Times New Roman"/>
          <w:b/>
          <w:bCs/>
          <w:sz w:val="28"/>
          <w:szCs w:val="28"/>
        </w:rPr>
        <w:t>学期高三语文学科导学案</w:t>
      </w:r>
    </w:p>
    <w:p>
      <w:pPr>
        <w:spacing w:line="300" w:lineRule="exact"/>
        <w:jc w:val="center"/>
        <w:textAlignment w:val="baseline"/>
        <w:rPr>
          <w:rFonts w:hint="default" w:ascii="黑体" w:hAnsi="宋体" w:eastAsia="黑体"/>
          <w:b/>
          <w:color w:val="000000"/>
          <w:sz w:val="28"/>
          <w:szCs w:val="28"/>
          <w:lang w:val="en-US" w:eastAsia="zh-CN"/>
        </w:rPr>
      </w:pPr>
      <w:r>
        <w:rPr>
          <w:rFonts w:hint="eastAsia" w:ascii="黑体" w:hAnsi="宋体" w:eastAsia="黑体"/>
          <w:b/>
          <w:color w:val="000000"/>
          <w:sz w:val="28"/>
          <w:szCs w:val="28"/>
          <w:lang w:val="en-US" w:eastAsia="zh-CN"/>
        </w:rPr>
        <w:t>广州市二模试卷讲评——文学类文本</w:t>
      </w:r>
    </w:p>
    <w:p>
      <w:pPr>
        <w:spacing w:line="280" w:lineRule="exact"/>
        <w:jc w:val="center"/>
        <w:textAlignment w:val="baseline"/>
        <w:rPr>
          <w:rFonts w:hint="eastAsia" w:ascii="楷体" w:hAnsi="楷体" w:eastAsia="楷体" w:cs="楷体"/>
          <w:bCs/>
          <w:color w:val="000000"/>
          <w:sz w:val="24"/>
          <w:lang w:val="en-US" w:eastAsia="zh-CN"/>
        </w:rPr>
      </w:pPr>
      <w:r>
        <w:rPr>
          <w:rFonts w:hint="eastAsia" w:ascii="楷体" w:hAnsi="楷体" w:eastAsia="楷体" w:cs="楷体"/>
          <w:bCs/>
          <w:color w:val="000000"/>
          <w:sz w:val="24"/>
        </w:rPr>
        <w:t>研制人：</w:t>
      </w:r>
      <w:r>
        <w:rPr>
          <w:rFonts w:hint="eastAsia" w:ascii="楷体" w:hAnsi="楷体" w:eastAsia="楷体" w:cs="楷体"/>
          <w:bCs/>
          <w:color w:val="000000"/>
          <w:sz w:val="24"/>
          <w:lang w:val="en-US" w:eastAsia="zh-CN"/>
        </w:rPr>
        <w:t xml:space="preserve">朱俊琦 </w:t>
      </w:r>
      <w:r>
        <w:rPr>
          <w:rFonts w:hint="eastAsia" w:ascii="楷体" w:hAnsi="楷体" w:eastAsia="楷体" w:cs="楷体"/>
          <w:bCs/>
          <w:color w:val="000000"/>
          <w:sz w:val="24"/>
        </w:rPr>
        <w:t xml:space="preserve">   审核人：</w:t>
      </w:r>
      <w:r>
        <w:rPr>
          <w:rFonts w:hint="eastAsia" w:ascii="楷体" w:hAnsi="楷体" w:eastAsia="楷体" w:cs="楷体"/>
          <w:bCs/>
          <w:color w:val="000000"/>
          <w:sz w:val="24"/>
          <w:lang w:val="en-US" w:eastAsia="zh-CN"/>
        </w:rPr>
        <w:t>卞文惠</w:t>
      </w:r>
    </w:p>
    <w:p>
      <w:pPr>
        <w:spacing w:line="280" w:lineRule="exact"/>
        <w:jc w:val="center"/>
        <w:textAlignment w:val="baseline"/>
        <w:rPr>
          <w:rFonts w:ascii="宋体" w:hAnsi="宋体" w:cs="Times New Roman"/>
          <w:b/>
          <w:bCs/>
          <w:szCs w:val="21"/>
        </w:rPr>
      </w:pPr>
      <w:r>
        <w:rPr>
          <w:rFonts w:hint="eastAsia" w:ascii="楷体" w:hAnsi="楷体" w:eastAsia="楷体" w:cs="楷体"/>
          <w:bCs/>
          <w:color w:val="000000"/>
          <w:sz w:val="24"/>
          <w:szCs w:val="24"/>
        </w:rPr>
        <w:t>班级</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姓名</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学号</w:t>
      </w:r>
      <w:r>
        <w:rPr>
          <w:rFonts w:hint="eastAsia" w:ascii="楷体" w:hAnsi="楷体" w:eastAsia="楷体" w:cs="楷体"/>
          <w:bCs/>
          <w:color w:val="000000"/>
          <w:sz w:val="24"/>
          <w:szCs w:val="24"/>
          <w:u w:val="single"/>
        </w:rPr>
        <w:t xml:space="preserve">      </w:t>
      </w:r>
      <w:r>
        <w:rPr>
          <w:rFonts w:hint="eastAsia" w:ascii="楷体" w:hAnsi="楷体" w:eastAsia="楷体" w:cs="楷体"/>
          <w:bCs/>
          <w:color w:val="000000"/>
          <w:sz w:val="24"/>
          <w:szCs w:val="24"/>
        </w:rPr>
        <w:t>时间：</w:t>
      </w:r>
      <w:r>
        <w:rPr>
          <w:rFonts w:hint="eastAsia" w:ascii="楷体" w:hAnsi="楷体" w:eastAsia="楷体" w:cs="楷体"/>
          <w:bCs/>
          <w:color w:val="000000"/>
          <w:sz w:val="24"/>
          <w:szCs w:val="24"/>
          <w:u w:val="single"/>
          <w:lang w:val="en-US" w:eastAsia="zh-CN"/>
        </w:rPr>
        <w:t>2025.04.02</w:t>
      </w:r>
      <w:r>
        <w:rPr>
          <w:rFonts w:hint="eastAsia" w:ascii="楷体" w:hAnsi="楷体" w:eastAsia="楷体" w:cs="楷体"/>
          <w:bCs/>
          <w:color w:val="000000"/>
          <w:sz w:val="24"/>
          <w:szCs w:val="24"/>
        </w:rPr>
        <w:t xml:space="preserve"> 作业时长：</w:t>
      </w:r>
      <w:r>
        <w:rPr>
          <w:rFonts w:hint="eastAsia" w:ascii="楷体" w:hAnsi="楷体" w:eastAsia="楷体" w:cs="楷体"/>
          <w:bCs/>
          <w:color w:val="000000"/>
          <w:sz w:val="24"/>
          <w:szCs w:val="24"/>
          <w:lang w:val="en-US" w:eastAsia="zh-CN"/>
        </w:rPr>
        <w:t>45</w:t>
      </w:r>
      <w:r>
        <w:rPr>
          <w:rFonts w:hint="eastAsia" w:ascii="楷体" w:hAnsi="楷体" w:eastAsia="楷体" w:cs="楷体"/>
          <w:bCs/>
          <w:color w:val="000000"/>
          <w:sz w:val="24"/>
          <w:szCs w:val="24"/>
        </w:rPr>
        <w:t>分钟</w:t>
      </w:r>
    </w:p>
    <w:p>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210" w:leftChars="0"/>
        <w:jc w:val="both"/>
        <w:textAlignment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lang w:val="en-US" w:eastAsia="zh-CN"/>
        </w:rPr>
        <w:t>一、巩固训练</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15分钟</w:t>
      </w:r>
      <w:r>
        <w:rPr>
          <w:rFonts w:hint="eastAsia" w:ascii="宋体" w:hAnsi="宋体" w:cs="宋体"/>
          <w:b/>
          <w:i w:val="0"/>
          <w:color w:val="auto"/>
          <w:sz w:val="21"/>
          <w:lang w:eastAsia="zh-CN"/>
        </w:rPr>
        <w:t>）</w:t>
      </w:r>
    </w:p>
    <w:p>
      <w:pPr>
        <w:spacing w:line="288" w:lineRule="auto"/>
        <w:jc w:val="left"/>
        <w:rPr>
          <w:rFonts w:hint="eastAsia"/>
        </w:rPr>
      </w:pPr>
      <w:r>
        <w:rPr>
          <w:rFonts w:hint="eastAsia" w:ascii="宋体" w:hAnsi="宋体" w:eastAsia="宋体" w:cs="宋体"/>
        </w:rPr>
        <w:t>阅</w:t>
      </w:r>
      <w:r>
        <w:rPr>
          <w:rFonts w:hint="eastAsia"/>
        </w:rPr>
        <w:t>阅读下面的文字，完成1～5题。</w:t>
      </w:r>
    </w:p>
    <w:p>
      <w:pPr>
        <w:spacing w:line="288" w:lineRule="auto"/>
        <w:ind w:firstLine="420" w:firstLineChars="200"/>
        <w:jc w:val="left"/>
        <w:rPr>
          <w:rFonts w:hint="eastAsia" w:eastAsia="楷体"/>
        </w:rPr>
      </w:pPr>
      <w:r>
        <w:rPr>
          <w:rFonts w:hint="eastAsia" w:eastAsia="楷体"/>
        </w:rPr>
        <w:t>材料一：生产1斤榴莲，会排放多少“碳”？</w:t>
      </w:r>
    </w:p>
    <w:p>
      <w:pPr>
        <w:spacing w:line="288" w:lineRule="auto"/>
        <w:ind w:firstLine="420" w:firstLineChars="200"/>
        <w:jc w:val="left"/>
        <w:rPr>
          <w:rFonts w:hint="eastAsia" w:eastAsia="楷体"/>
        </w:rPr>
      </w:pPr>
      <w:r>
        <w:rPr>
          <w:rFonts w:hint="eastAsia" w:eastAsia="楷体"/>
        </w:rPr>
        <w:t>南京农业大学资源与环境科学学院自主研发了果园固碳和温室气体排放模型，以及“生命周期评价——水果碳足迹”方法，通过在我国榴莲主产区海南的农场采集样品、调查农田管理情况，最终测算出榴莲的碳足迹。结果显示，每生产1斤榴莲，大约排放2斤二氧化碳当量的温室气体。采摘榴莲后，企业贴上碳足迹认证标识，便能让消费者知晓碳排放量。</w:t>
      </w:r>
    </w:p>
    <w:p>
      <w:pPr>
        <w:spacing w:line="288" w:lineRule="auto"/>
        <w:ind w:firstLine="420" w:firstLineChars="200"/>
        <w:jc w:val="left"/>
        <w:rPr>
          <w:rFonts w:hint="eastAsia" w:eastAsia="楷体"/>
        </w:rPr>
      </w:pPr>
      <w:r>
        <w:rPr>
          <w:rFonts w:hint="eastAsia" w:eastAsia="楷体"/>
        </w:rPr>
        <w:t>就像走路会留下脚印，人类生产生活不可避免会产生二氧化碳，在地球留下足迹。产品碳足迹是碳足迹中应用最广的概念，是指产品整个生命周期所产生的碳排放量总和，是衡量生产企业和产品绿色低碳水平的重要指标。</w:t>
      </w:r>
    </w:p>
    <w:p>
      <w:pPr>
        <w:spacing w:line="288" w:lineRule="auto"/>
        <w:ind w:firstLine="420" w:firstLineChars="200"/>
        <w:jc w:val="left"/>
        <w:rPr>
          <w:rFonts w:hint="eastAsia" w:eastAsia="楷体"/>
        </w:rPr>
      </w:pPr>
      <w:r>
        <w:rPr>
          <w:rFonts w:hint="eastAsia" w:eastAsia="楷体"/>
        </w:rPr>
        <w:t>建立碳足迹管理体系，有利于引导企业开发生产低碳产品，也有利于引导低碳产品消费，还有利于积极应对国际涉碳贸易政策，对推动绿色低碳高质量发展和助力实现“双碳”目标具有重要意义。正因此，不久前，生态环境部等15部门联合印发《关于建立碳足迹管理体系的实施方案》，从建立管理体系、构建工作格局、推动规则国际互信等方面，明确今后一个时期产品碳足迹管理体系建设的“任务书”和“施工图”。</w:t>
      </w:r>
    </w:p>
    <w:p>
      <w:pPr>
        <w:spacing w:line="288" w:lineRule="auto"/>
        <w:ind w:firstLine="420" w:firstLineChars="200"/>
        <w:jc w:val="left"/>
        <w:rPr>
          <w:rFonts w:hint="eastAsia" w:eastAsia="楷体"/>
        </w:rPr>
      </w:pPr>
      <w:r>
        <w:rPr>
          <w:rFonts w:hint="eastAsia" w:eastAsia="楷体"/>
        </w:rPr>
        <w:t>应清醒看到，我国开展产品碳足迹管理起步较晚，仍存在标准体系不完善、数据基础薄弱、技术支撑不足等问题。用好碳足迹，助力“可持续”，必须充分认识建立碳足迹管理体系的重要意义，多方协调、形成合力，保障相关工作落地见效。</w:t>
      </w:r>
    </w:p>
    <w:p>
      <w:pPr>
        <w:spacing w:line="288" w:lineRule="auto"/>
        <w:ind w:firstLine="420" w:firstLineChars="200"/>
        <w:jc w:val="left"/>
        <w:rPr>
          <w:rFonts w:hint="eastAsia" w:eastAsia="楷体"/>
        </w:rPr>
      </w:pPr>
      <w:r>
        <w:rPr>
          <w:rFonts w:hint="eastAsia" w:eastAsia="楷体"/>
        </w:rPr>
        <w:t>以产品碳足迹管理助推绿色发展，需要夯实碳足迹基础支撑体系。基础不牢，地动山摇。从基础性工作着手，推动发布产品碳足迹核算通则标准、重点产品碳足迹核算规则标准，建立完善产品碳足迹因子数据库以及标识认证、分级管理、信息披露等制度，才能让碳足迹工作“有章可循、有数可用”。目前，生态环境部已逐步开展重点产品碳足迹核算标准编制工作，优选出一批产品，包括光伏组件，新能源汽车，锂电池等，先行先试，为后续标准的制定提供参考。建立健全碳足迹标准体系，将更好推动产品碳足迹管理、认证等工作的规范化。</w:t>
      </w:r>
    </w:p>
    <w:p>
      <w:pPr>
        <w:spacing w:line="288" w:lineRule="auto"/>
        <w:ind w:firstLine="420" w:firstLineChars="200"/>
        <w:jc w:val="left"/>
        <w:rPr>
          <w:rFonts w:hint="eastAsia" w:eastAsia="楷体"/>
        </w:rPr>
      </w:pPr>
      <w:r>
        <w:rPr>
          <w:rFonts w:hint="eastAsia" w:eastAsia="楷体"/>
        </w:rPr>
        <w:t>建立碳足迹管理体系是一项系统工程，涉及多个行业、多种产品、多个环节、多个领域，需动员社会主体广泛参与。比如，强化上下游企业间的技术合作、经验共享，有助于推动产业链碳足迹精准化核算与应用，促进产业链协同减排。加强产品碳足迹与贸易、财政、金融等政策的有机衔接，丰富拓展推广产品碳足迹应用场景，形成多方联动、共建共担共享的工作局面，方能以产品碳足迹管理助力碳减排。</w:t>
      </w:r>
    </w:p>
    <w:p>
      <w:pPr>
        <w:spacing w:line="288" w:lineRule="auto"/>
        <w:ind w:firstLine="420" w:firstLineChars="200"/>
        <w:jc w:val="left"/>
        <w:rPr>
          <w:rFonts w:hint="eastAsia" w:eastAsia="楷体"/>
        </w:rPr>
      </w:pPr>
      <w:r>
        <w:rPr>
          <w:rFonts w:hint="eastAsia" w:eastAsia="楷体"/>
        </w:rPr>
        <w:t>产品碳足迹也是国际涉碳贸易政策的关注重点。以汽车行业为例，在“新三样”加速出口背景下，汽车行业参与国际碳对话频次不断增加，机制加快建立。主动应变作为，积极参与推动构建于我有利的国际碳足迹核算评价方法、标识认证规则和数据体系﹐能够帮助相关行业企业在日益激烈的国际竞争中掌握主动权。</w:t>
      </w:r>
    </w:p>
    <w:p>
      <w:pPr>
        <w:spacing w:line="288" w:lineRule="auto"/>
        <w:ind w:firstLine="420" w:firstLineChars="200"/>
        <w:jc w:val="left"/>
        <w:rPr>
          <w:rFonts w:hint="eastAsia" w:eastAsia="楷体"/>
        </w:rPr>
      </w:pPr>
      <w:r>
        <w:rPr>
          <w:rFonts w:hint="eastAsia" w:eastAsia="楷体"/>
        </w:rPr>
        <w:t>党的二十届三中全会《决定》提出，“构建碳排放统计核算体系、产品碳标识认证制度、产品碳足迹管理体系”。全方位、全链条、全过程推动碳足迹工作落细、落实、落地，不断健全绿色低碳发展机制，发展“含绿量”和生态“含金量”必将同步提升。</w:t>
      </w:r>
    </w:p>
    <w:p>
      <w:pPr>
        <w:spacing w:line="288" w:lineRule="auto"/>
        <w:ind w:firstLine="420" w:firstLineChars="200"/>
        <w:jc w:val="right"/>
        <w:rPr>
          <w:rFonts w:hint="eastAsia" w:eastAsia="楷体"/>
        </w:rPr>
      </w:pPr>
      <w:r>
        <w:rPr>
          <w:rFonts w:hint="eastAsia" w:eastAsia="楷体"/>
        </w:rPr>
        <w:t>（摘编自寇江泽《以产品碳足迹管理助推绿色发展》）</w:t>
      </w:r>
    </w:p>
    <w:p>
      <w:pPr>
        <w:spacing w:line="288" w:lineRule="auto"/>
        <w:ind w:firstLine="420" w:firstLineChars="200"/>
        <w:jc w:val="left"/>
        <w:rPr>
          <w:rFonts w:hint="eastAsia" w:eastAsia="楷体"/>
        </w:rPr>
      </w:pPr>
      <w:r>
        <w:rPr>
          <w:rFonts w:hint="eastAsia" w:eastAsia="楷体"/>
        </w:rPr>
        <w:t>材料二：随着生态环境问题的凸显，无论是以“生态中心主义”为价值基础的“深绿”生态理论，还是以“人类中心主义”为价值基础的“浅绿”生态理论，均无法完全脱离以资本为中心的窠臼。作为“人格化的资本”，资本家的灵魂就是拼命榨取剩余价值。自然由此被商品化和资本化，成为资本增殖和逐利的牺牲品。对于殖民古巴的西班牙种植园主焚烧森林获得木灰肥料的行为，恩格斯讽刺道：“后来热带的倾盆大雨竟冲毁毫无保护的沃土而只留下赤裸裸的岩石，这同他们又有什么相干呢？”习近平总书记强调，“西方现代化的最大弊端，就是以资本为中心而不是以人民为中心，追求资本利益最大化而不是服务绝大多数人的利益”。党的二十大报告提出，“人民性是马克思主义的本质属性，党的理论是来自人民、为了人民、造福人民的理论”。党的十八大以来，人民对美好生活的向往就是我们的奋斗目标，环境权已经成为新时代中国人权的重要内容。新鲜的空气、干净的水源、放心的食物、宜居的环境等，就是人民在经济社会发展中感受到的实实在在的生态环境效益。“环境就是民生，青山就是美丽，蓝天也是幸福”，习近平总书记强调，中国“奉行以人民为中心的人权理念，把生存权、发展权作为首要的基本人权，加强人权法治保障，协调增进全体人民的经济、政治、社会、文化、环境权利，努力维护社会公平正义，促进人的全面发展”。因而，建构中国自主的生态文明知识体系，必须站在最广大人民群众的立场上思考和应对生态环境问题，既要考虑当代人的生存发展，也要考虑子孙后代的生态福祉，坚持生态惠民、生态利民、生态为民等以人民为中心的基本价值立场。</w:t>
      </w:r>
    </w:p>
    <w:p>
      <w:pPr>
        <w:spacing w:line="288" w:lineRule="auto"/>
        <w:ind w:firstLine="420" w:firstLineChars="200"/>
        <w:jc w:val="right"/>
        <w:rPr>
          <w:rFonts w:hint="eastAsia" w:eastAsia="楷体"/>
        </w:rPr>
      </w:pPr>
      <w:r>
        <w:rPr>
          <w:rFonts w:hint="eastAsia" w:eastAsia="楷体"/>
        </w:rPr>
        <w:t>（摘编自叶海涛《建构中国自主的生态文明知识体系应遵循的价值取向》）</w:t>
      </w:r>
    </w:p>
    <w:p>
      <w:pPr>
        <w:spacing w:line="288" w:lineRule="auto"/>
        <w:jc w:val="left"/>
        <w:rPr>
          <w:rFonts w:hint="eastAsia"/>
        </w:rPr>
      </w:pPr>
      <w:r>
        <w:rPr>
          <w:rFonts w:hint="eastAsia"/>
        </w:rPr>
        <w:t xml:space="preserve">1．下列对材料相关内容的理解和分析，不正确的一项是（3分）（ </w:t>
      </w:r>
      <w:r>
        <w:t xml:space="preserve">  </w:t>
      </w:r>
      <w:r>
        <w:rPr>
          <w:rFonts w:hint="eastAsia"/>
        </w:rPr>
        <w:t>）</w:t>
      </w:r>
    </w:p>
    <w:p>
      <w:pPr>
        <w:spacing w:line="288" w:lineRule="auto"/>
        <w:jc w:val="left"/>
        <w:rPr>
          <w:rFonts w:hint="eastAsia"/>
        </w:rPr>
      </w:pPr>
      <w:r>
        <w:rPr>
          <w:rFonts w:hint="eastAsia"/>
        </w:rPr>
        <w:t>A．碳足迹是指农产品整个生命周期所产生的碳排放量总和，是衡量生产企业和产品绿色低碳水平的重要指标。</w:t>
      </w:r>
    </w:p>
    <w:p>
      <w:pPr>
        <w:spacing w:line="288" w:lineRule="auto"/>
        <w:jc w:val="left"/>
        <w:rPr>
          <w:rFonts w:hint="eastAsia"/>
        </w:rPr>
      </w:pPr>
      <w:r>
        <w:rPr>
          <w:rFonts w:hint="eastAsia"/>
        </w:rPr>
        <w:t>B．建立碳足迹管理体系对推动绿色低碳高质量发展具有重要意义，因此，我国多部门联合印发了相关实施方案。</w:t>
      </w:r>
    </w:p>
    <w:p>
      <w:pPr>
        <w:spacing w:line="288" w:lineRule="auto"/>
        <w:jc w:val="left"/>
        <w:rPr>
          <w:rFonts w:hint="eastAsia"/>
        </w:rPr>
      </w:pPr>
      <w:r>
        <w:rPr>
          <w:rFonts w:hint="eastAsia"/>
        </w:rPr>
        <w:t>C．夯实碳足迹基础支撑体系包括发布碳足迹核算标准，建立完善数据库以及标识认证、分级管理、信息披露等制度。</w:t>
      </w:r>
    </w:p>
    <w:p>
      <w:pPr>
        <w:spacing w:line="288" w:lineRule="auto"/>
        <w:jc w:val="left"/>
        <w:rPr>
          <w:rFonts w:hint="eastAsia"/>
        </w:rPr>
      </w:pPr>
      <w:r>
        <w:rPr>
          <w:rFonts w:hint="eastAsia"/>
        </w:rPr>
        <w:t>D．无论是“深绿”还是“浅绿”生态理论都无法完全摆脱资本的影响，因此，资本主义制度下的生态问题无法根本解决。</w:t>
      </w:r>
    </w:p>
    <w:p>
      <w:pPr>
        <w:spacing w:line="288" w:lineRule="auto"/>
        <w:jc w:val="left"/>
        <w:rPr>
          <w:rFonts w:hint="eastAsia"/>
        </w:rPr>
      </w:pPr>
      <w:r>
        <w:rPr>
          <w:rFonts w:hint="eastAsia"/>
        </w:rPr>
        <w:t xml:space="preserve">2．根据材料内容，下列说法正确的一项是（3分）（ </w:t>
      </w:r>
      <w:r>
        <w:t xml:space="preserve">  </w:t>
      </w:r>
      <w:r>
        <w:rPr>
          <w:rFonts w:hint="eastAsia"/>
        </w:rPr>
        <w:t>）</w:t>
      </w:r>
    </w:p>
    <w:p>
      <w:pPr>
        <w:spacing w:line="288" w:lineRule="auto"/>
        <w:jc w:val="left"/>
        <w:rPr>
          <w:rFonts w:hint="eastAsia"/>
        </w:rPr>
      </w:pPr>
      <w:r>
        <w:rPr>
          <w:rFonts w:hint="eastAsia"/>
        </w:rPr>
        <w:t>A．消费者可以把等量水果排放的温室气体碳排放量作为判断企业生产的绿色产品质量的重要指标。</w:t>
      </w:r>
    </w:p>
    <w:p>
      <w:pPr>
        <w:spacing w:line="288" w:lineRule="auto"/>
        <w:jc w:val="left"/>
        <w:rPr>
          <w:rFonts w:hint="eastAsia"/>
        </w:rPr>
      </w:pPr>
      <w:r>
        <w:rPr>
          <w:rFonts w:hint="eastAsia"/>
        </w:rPr>
        <w:t>B．我国虽然开展产品碳足迹管理起步较晚，但已初步建立碳足迹管理体系，并广泛应用于各类产品中。</w:t>
      </w:r>
    </w:p>
    <w:p>
      <w:pPr>
        <w:spacing w:line="288" w:lineRule="auto"/>
        <w:jc w:val="left"/>
        <w:rPr>
          <w:rFonts w:hint="eastAsia"/>
        </w:rPr>
      </w:pPr>
      <w:r>
        <w:rPr>
          <w:rFonts w:hint="eastAsia"/>
        </w:rPr>
        <w:t>C．产品碳足迹已成为国际涉碳贸易政策的重要关注点，积极参与国际碳足迹核算评价体系的构建对我国企业有利。</w:t>
      </w:r>
    </w:p>
    <w:p>
      <w:pPr>
        <w:spacing w:line="288" w:lineRule="auto"/>
        <w:jc w:val="left"/>
        <w:rPr>
          <w:rFonts w:hint="eastAsia"/>
        </w:rPr>
      </w:pPr>
      <w:r>
        <w:rPr>
          <w:rFonts w:hint="eastAsia"/>
        </w:rPr>
        <w:t>D．中国建构自主的生态文明知识体系，应完全摒弃以资本为中心的发展模式，实现向以人民为中心的发展转型。</w:t>
      </w:r>
    </w:p>
    <w:p>
      <w:pPr>
        <w:spacing w:line="288" w:lineRule="auto"/>
        <w:jc w:val="left"/>
        <w:rPr>
          <w:rFonts w:hint="eastAsia"/>
        </w:rPr>
      </w:pPr>
      <w:r>
        <w:rPr>
          <w:rFonts w:hint="eastAsia"/>
        </w:rPr>
        <w:t xml:space="preserve">3．某公司计划实施产品碳足迹管理以提升其绿色低碳形象，下列做法不合理的一项是（3分）（ </w:t>
      </w:r>
      <w:r>
        <w:t xml:space="preserve">  </w:t>
      </w:r>
      <w:r>
        <w:rPr>
          <w:rFonts w:hint="eastAsia"/>
        </w:rPr>
        <w:t>）</w:t>
      </w:r>
    </w:p>
    <w:p>
      <w:pPr>
        <w:spacing w:line="288" w:lineRule="auto"/>
        <w:jc w:val="left"/>
        <w:rPr>
          <w:rFonts w:hint="eastAsia"/>
        </w:rPr>
      </w:pPr>
      <w:r>
        <w:rPr>
          <w:rFonts w:hint="eastAsia"/>
        </w:rPr>
        <w:t>A．委托专业第三方机构进行产品碳足迹核算，确保数据的准确性和权威性。</w:t>
      </w:r>
    </w:p>
    <w:p>
      <w:pPr>
        <w:spacing w:line="288" w:lineRule="auto"/>
        <w:jc w:val="left"/>
        <w:rPr>
          <w:rFonts w:hint="eastAsia"/>
        </w:rPr>
      </w:pPr>
      <w:r>
        <w:rPr>
          <w:rFonts w:hint="eastAsia"/>
        </w:rPr>
        <w:t>B．重点关注产品设计、生产、运输阶段的碳排放，使用阶段的碳足迹可忽略。</w:t>
      </w:r>
    </w:p>
    <w:p>
      <w:pPr>
        <w:spacing w:line="288" w:lineRule="auto"/>
        <w:jc w:val="left"/>
        <w:rPr>
          <w:rFonts w:hint="eastAsia"/>
        </w:rPr>
      </w:pPr>
      <w:r>
        <w:rPr>
          <w:rFonts w:hint="eastAsia"/>
        </w:rPr>
        <w:t>C．建立内部碳足迹管理团队，负责监督和管理整个产品生命周期的碳排放。</w:t>
      </w:r>
    </w:p>
    <w:p>
      <w:pPr>
        <w:spacing w:line="288" w:lineRule="auto"/>
        <w:jc w:val="left"/>
        <w:rPr>
          <w:rFonts w:hint="eastAsia"/>
        </w:rPr>
      </w:pPr>
      <w:r>
        <w:rPr>
          <w:rFonts w:hint="eastAsia"/>
        </w:rPr>
        <w:t>D．将碳足迹信息纳入产品标签，向消费者公开透明展示产品的碳排放情况。</w:t>
      </w:r>
    </w:p>
    <w:p>
      <w:pPr>
        <w:spacing w:line="288" w:lineRule="auto"/>
        <w:jc w:val="left"/>
        <w:rPr>
          <w:rFonts w:hint="eastAsia"/>
        </w:rPr>
      </w:pPr>
      <w:r>
        <w:rPr>
          <w:rFonts w:hint="eastAsia"/>
        </w:rPr>
        <w:t>4．材料一主要运用了哪些论证方法？请简要分析。（4分）</w:t>
      </w:r>
    </w:p>
    <w:p>
      <w:pPr>
        <w:spacing w:line="288" w:lineRule="auto"/>
        <w:jc w:val="left"/>
        <w:rPr>
          <w:rFonts w:hint="eastAsia"/>
        </w:rPr>
      </w:pPr>
    </w:p>
    <w:p>
      <w:pPr>
        <w:spacing w:line="288" w:lineRule="auto"/>
        <w:jc w:val="left"/>
        <w:rPr>
          <w:rFonts w:hint="eastAsia"/>
        </w:rPr>
      </w:pPr>
    </w:p>
    <w:p>
      <w:pPr>
        <w:spacing w:line="288" w:lineRule="auto"/>
        <w:jc w:val="left"/>
        <w:rPr>
          <w:rFonts w:hint="eastAsia"/>
        </w:rPr>
      </w:pPr>
    </w:p>
    <w:p>
      <w:pPr>
        <w:spacing w:line="288" w:lineRule="auto"/>
        <w:jc w:val="left"/>
        <w:rPr>
          <w:rFonts w:hint="eastAsia"/>
        </w:rPr>
      </w:pPr>
      <w:r>
        <w:rPr>
          <w:rFonts w:hint="eastAsia"/>
        </w:rPr>
        <w:t>5．我国碳足迹管理体系建设该如何体现“以人民为中心的基本价值立场”？请根据材料一简要概括。（6分）</w:t>
      </w:r>
    </w:p>
    <w:p>
      <w:pPr>
        <w:spacing w:line="460" w:lineRule="exact"/>
        <w:rPr>
          <w:rFonts w:hint="default" w:ascii="宋体" w:hAnsi="宋体" w:eastAsia="宋体" w:cs="宋体"/>
          <w:szCs w:val="21"/>
          <w:u w:val="single"/>
          <w:lang w:val="en-US" w:eastAsia="zh-CN"/>
        </w:rPr>
      </w:pPr>
    </w:p>
    <w:p>
      <w:pPr>
        <w:tabs>
          <w:tab w:val="left" w:pos="3261"/>
        </w:tabs>
        <w:adjustRightInd w:val="0"/>
        <w:snapToGrid w:val="0"/>
        <w:spacing w:line="340" w:lineRule="exact"/>
        <w:rPr>
          <w:rFonts w:ascii="宋体" w:hAnsi="宋体" w:cs="Times New Roman"/>
          <w:b/>
          <w:szCs w:val="21"/>
        </w:rPr>
      </w:pPr>
    </w:p>
    <w:p>
      <w:pPr>
        <w:pStyle w:val="2"/>
        <w:tabs>
          <w:tab w:val="left" w:pos="3402"/>
        </w:tabs>
        <w:snapToGrid w:val="0"/>
        <w:spacing w:line="360" w:lineRule="auto"/>
        <w:rPr>
          <w:rFonts w:ascii="Times New Roman" w:hAnsi="Times New Roman" w:cs="Times New Roman"/>
        </w:rPr>
      </w:pPr>
    </w:p>
    <w:p>
      <w:pPr>
        <w:adjustRightInd w:val="0"/>
        <w:snapToGrid w:val="0"/>
        <w:spacing w:line="340" w:lineRule="exact"/>
        <w:jc w:val="left"/>
        <w:textAlignment w:val="center"/>
        <w:rPr>
          <w:rFonts w:ascii="宋体" w:hAnsi="宋体" w:cs="宋体"/>
          <w:b/>
          <w:szCs w:val="21"/>
        </w:rPr>
      </w:pPr>
      <w:r>
        <w:rPr>
          <w:rFonts w:hint="eastAsia" w:ascii="宋体" w:hAnsi="宋体" w:cs="宋体"/>
          <w:b/>
          <w:szCs w:val="21"/>
        </w:rPr>
        <w:t>二、拓展导练</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15分钟</w:t>
      </w:r>
      <w:r>
        <w:rPr>
          <w:rFonts w:hint="eastAsia" w:ascii="宋体" w:hAnsi="宋体" w:cs="宋体"/>
          <w:b/>
          <w:i w:val="0"/>
          <w:color w:val="auto"/>
          <w:sz w:val="21"/>
          <w:lang w:eastAsia="zh-CN"/>
        </w:rPr>
        <w:t>）</w:t>
      </w:r>
    </w:p>
    <w:p>
      <w:pPr>
        <w:spacing w:line="288" w:lineRule="auto"/>
        <w:jc w:val="left"/>
        <w:rPr>
          <w:rFonts w:hint="eastAsia"/>
        </w:rPr>
      </w:pPr>
      <w:r>
        <w:rPr>
          <w:rFonts w:hint="eastAsia"/>
        </w:rPr>
        <w:t>阅读下面的文言文，完成10～14题。</w:t>
      </w:r>
    </w:p>
    <w:p>
      <w:pPr>
        <w:spacing w:line="288" w:lineRule="auto"/>
        <w:ind w:firstLine="420" w:firstLineChars="200"/>
        <w:jc w:val="left"/>
        <w:rPr>
          <w:rFonts w:hint="eastAsia" w:eastAsia="楷体"/>
        </w:rPr>
      </w:pPr>
      <w:r>
        <w:rPr>
          <w:rFonts w:hint="eastAsia" w:eastAsia="楷体"/>
        </w:rPr>
        <w:t>材料一：邓艾</w:t>
      </w:r>
      <w:r>
        <w:rPr>
          <w:rFonts w:hint="eastAsia" w:eastAsia="楷体"/>
          <w:vertAlign w:val="superscript"/>
        </w:rPr>
        <w:t>①</w:t>
      </w:r>
      <w:r>
        <w:rPr>
          <w:rFonts w:hint="eastAsia" w:eastAsia="楷体"/>
        </w:rPr>
        <w:t>字士载，义阳棘阳人也。嘉平元年，与征西将军郭淮拒蜀偏将军姜维。维退，淮因西击羌。艾曰：“贼去未远，或能复还，宜分诸军以备不虞。”于是留艾屯白水北。三日，维遣廖化自白水南向艾结营。艾谓诸将曰：“维今卒还，吾军人少，法当来渡而不作桥。此维使化持吾，令不得还。维必自东袭取洮城。”洮城在水北，</w:t>
      </w:r>
      <w:r>
        <w:rPr>
          <w:rFonts w:hint="eastAsia" w:eastAsia="楷体"/>
          <w:em w:val="dot"/>
        </w:rPr>
        <w:t>去</w:t>
      </w:r>
      <w:r>
        <w:rPr>
          <w:rFonts w:hint="eastAsia" w:eastAsia="楷体"/>
        </w:rPr>
        <w:t>艾屯六十里。艾即夜潜军径到，维果来渡，而艾先至据城，得以不败。赐</w:t>
      </w:r>
      <w:r>
        <w:rPr>
          <w:rFonts w:hint="eastAsia" w:eastAsia="楷体"/>
          <w:em w:val="dot"/>
        </w:rPr>
        <w:t>爵</w:t>
      </w:r>
      <w:r>
        <w:rPr>
          <w:rFonts w:hint="eastAsia" w:eastAsia="楷体"/>
        </w:rPr>
        <w:t>关内侯，加讨寇将军，后迁城阳太守。</w:t>
      </w:r>
    </w:p>
    <w:p>
      <w:pPr>
        <w:spacing w:line="288" w:lineRule="auto"/>
        <w:ind w:firstLine="420" w:firstLineChars="200"/>
        <w:jc w:val="left"/>
        <w:rPr>
          <w:rFonts w:hint="eastAsia" w:eastAsia="楷体"/>
        </w:rPr>
      </w:pPr>
      <w:r>
        <w:rPr>
          <w:rFonts w:hint="eastAsia" w:eastAsia="楷体"/>
        </w:rPr>
        <w:t>景元四年冬十月，艾自阴平道行无人之地七百余里，凿山通道，造作桥阁。山高谷深，至为艰险，又粮运将匮﹐频于危殆。艾以毡自裹，推转而下。将士皆攀木缘崖，鱼贯而进。先登至江由，蜀守将马邈降。蜀卫将军诸葛瞻自涪还绵竹，列陈待艾。艾遣子忠等出其右，司马师纂等出其左。忠、纂战不利，并退还，曰：“贼未可击。”怒曰：“</w:t>
      </w:r>
      <w:r>
        <w:rPr>
          <w:rFonts w:hint="eastAsia" w:eastAsia="楷体"/>
          <w:u w:val="single"/>
        </w:rPr>
        <w:t>存亡之分，在此一举，何不可之有？</w:t>
      </w:r>
      <w:r>
        <w:rPr>
          <w:rFonts w:hint="eastAsia" w:eastAsia="楷体"/>
        </w:rPr>
        <w:t>”乃叱忠、纂等，将斩之。忠、纂驰还更战，大破之，斩瞻及尚书张遵等首，进军到雒。刘禅遣使奉皇帝玺绶，为笺诣艾请降。</w:t>
      </w:r>
    </w:p>
    <w:p>
      <w:pPr>
        <w:spacing w:line="288" w:lineRule="auto"/>
        <w:ind w:firstLine="420" w:firstLineChars="200"/>
        <w:jc w:val="left"/>
        <w:rPr>
          <w:rFonts w:hint="eastAsia" w:eastAsia="楷体"/>
        </w:rPr>
      </w:pPr>
      <w:r>
        <w:rPr>
          <w:rFonts w:hint="eastAsia" w:eastAsia="楷体"/>
        </w:rPr>
        <w:t>艾至成都，检御将士，无所虏略。绥纳降附，使复旧业。蜀人称焉。</w:t>
      </w:r>
    </w:p>
    <w:p>
      <w:pPr>
        <w:spacing w:line="288" w:lineRule="auto"/>
        <w:ind w:firstLine="420" w:firstLineChars="200"/>
        <w:jc w:val="right"/>
        <w:rPr>
          <w:rFonts w:hint="eastAsia" w:eastAsia="楷体"/>
          <w:lang w:eastAsia="zh-CN"/>
        </w:rPr>
      </w:pPr>
      <w:r>
        <w:rPr>
          <w:rFonts w:hint="eastAsia" w:eastAsia="楷体"/>
        </w:rPr>
        <w:t>（节选自《三国志·</w:t>
      </w:r>
      <w:r>
        <w:rPr>
          <w:rFonts w:hint="eastAsia" w:ascii="楷体" w:hAnsi="楷体" w:eastAsia="楷体" w:cs="楷体"/>
        </w:rPr>
        <w:t>魏书》</w:t>
      </w:r>
      <w:r>
        <w:rPr>
          <w:rFonts w:hint="eastAsia" w:ascii="楷体" w:hAnsi="楷体" w:eastAsia="楷体" w:cs="楷体"/>
          <w:lang w:eastAsia="zh-CN"/>
        </w:rPr>
        <w:t>）</w:t>
      </w:r>
    </w:p>
    <w:p>
      <w:pPr>
        <w:spacing w:line="288" w:lineRule="auto"/>
        <w:ind w:firstLine="420" w:firstLineChars="200"/>
        <w:jc w:val="left"/>
        <w:rPr>
          <w:rFonts w:hint="eastAsia" w:eastAsia="楷体"/>
          <w:u w:val="single"/>
        </w:rPr>
      </w:pPr>
      <w:r>
        <w:rPr>
          <w:rFonts w:hint="eastAsia" w:eastAsia="楷体"/>
        </w:rPr>
        <w:t>材料二：为将之道，当先治心。</w:t>
      </w:r>
      <w:r>
        <w:rPr>
          <w:rFonts w:hint="eastAsia" w:eastAsia="楷体"/>
          <w:u w:val="single"/>
        </w:rPr>
        <w:t>泰山崩于前而色不变，麋鹿兴于左而目不瞬，然后可以制利害，可以待敌。</w:t>
      </w:r>
    </w:p>
    <w:p>
      <w:pPr>
        <w:spacing w:line="288" w:lineRule="auto"/>
        <w:ind w:firstLine="420" w:firstLineChars="200"/>
        <w:jc w:val="left"/>
        <w:rPr>
          <w:rFonts w:hint="eastAsia" w:eastAsia="楷体"/>
        </w:rPr>
      </w:pPr>
      <w:r>
        <w:rPr>
          <w:rFonts w:hint="eastAsia" w:eastAsia="楷体"/>
        </w:rPr>
        <w:t>凡兵上义；不义，虽利勿动。非一动之为利害，而他日将有所不可措手足也。夫惟义可以怒士，士以义怒，可与百战。</w:t>
      </w:r>
    </w:p>
    <w:p>
      <w:pPr>
        <w:spacing w:line="288" w:lineRule="auto"/>
        <w:ind w:firstLine="420" w:firstLineChars="200"/>
        <w:jc w:val="left"/>
        <w:rPr>
          <w:rFonts w:hint="eastAsia" w:eastAsia="楷体"/>
        </w:rPr>
      </w:pPr>
      <w:r>
        <w:rPr>
          <w:rFonts w:hint="eastAsia" w:eastAsia="楷体"/>
        </w:rPr>
        <w:t>凡战之道，未战养其财，将战养其力，既战养其气，既胜养其心。谨烽燧</w:t>
      </w:r>
      <w:r>
        <w:rPr>
          <w:rFonts w:hint="eastAsia" w:eastAsia="楷体"/>
          <w:vertAlign w:val="superscript"/>
        </w:rPr>
        <w:t>②</w:t>
      </w:r>
      <w:r>
        <w:rPr>
          <w:rFonts w:hint="eastAsia" w:eastAsia="楷体"/>
        </w:rPr>
        <w:t>，严斥埃</w:t>
      </w:r>
      <w:r>
        <w:rPr>
          <w:rFonts w:hint="eastAsia" w:eastAsia="楷体"/>
          <w:vertAlign w:val="superscript"/>
        </w:rPr>
        <w:t>③</w:t>
      </w:r>
      <w:r>
        <w:rPr>
          <w:rFonts w:hint="eastAsia" w:eastAsia="楷体"/>
        </w:rPr>
        <w:t>，使耕者无所顾忌，</w:t>
      </w:r>
      <w:r>
        <w:rPr>
          <w:rFonts w:hint="eastAsia" w:eastAsia="楷体"/>
          <w:em w:val="dot"/>
        </w:rPr>
        <w:t>所以</w:t>
      </w:r>
      <w:r>
        <w:rPr>
          <w:rFonts w:hint="eastAsia" w:eastAsia="楷体"/>
        </w:rPr>
        <w:t>养其财。丰犒而优游之，所以养其力。小胜益急，小挫益厉，所以养其气。用人不尽其所欲为，所以养其心。故士常蓄其怒、怀其欲而不尽。怒不尽则有余勇，欲不尽则有余贪。故虽并天下，而士不厌</w:t>
      </w:r>
      <w:r>
        <w:rPr>
          <w:rFonts w:hint="eastAsia" w:eastAsia="楷体"/>
          <w:em w:val="dot"/>
        </w:rPr>
        <w:t>兵</w:t>
      </w:r>
      <w:r>
        <w:rPr>
          <w:rFonts w:hint="eastAsia" w:eastAsia="楷体"/>
        </w:rPr>
        <w:t>。此黄帝之所以七十战而兵不殆也。不养其心，一战而胜，不可用矣。</w:t>
      </w:r>
    </w:p>
    <w:p>
      <w:pPr>
        <w:spacing w:line="288" w:lineRule="auto"/>
        <w:ind w:firstLine="420" w:firstLineChars="200"/>
        <w:jc w:val="left"/>
        <w:rPr>
          <w:rFonts w:hint="eastAsia" w:eastAsia="楷体"/>
        </w:rPr>
      </w:pPr>
      <w:r>
        <w:rPr>
          <w:rFonts w:hint="eastAsia" w:eastAsia="楷体"/>
        </w:rPr>
        <w:t>凡将欲智而严，凡士欲愚。智则不可测，严则不可犯，故士皆委己而听命，夫安得不愚？夫惟士愚，而后可与之皆死。</w:t>
      </w:r>
    </w:p>
    <w:p>
      <w:pPr>
        <w:spacing w:line="288" w:lineRule="auto"/>
        <w:ind w:firstLine="420" w:firstLineChars="200"/>
        <w:jc w:val="left"/>
        <w:rPr>
          <w:rFonts w:hint="eastAsia" w:eastAsia="楷体"/>
        </w:rPr>
      </w:pPr>
      <w:r>
        <w:rPr>
          <w:rFonts w:hint="eastAsia" w:eastAsia="楷体"/>
        </w:rPr>
        <w:t>凡兵之动，知敌之主，知敌之将，而后可以动于险。邓艾缒兵于蜀中，非刘禅之庸，则百万之师可以坐缚。彼固有所侮而动也。</w:t>
      </w:r>
      <w:r>
        <w:rPr>
          <w:rFonts w:hint="eastAsia" w:eastAsia="楷体"/>
          <w:u w:val="wave"/>
        </w:rPr>
        <w:t>故古之贤将能以兵尝敌而又以敌自赏故去就可以决。</w:t>
      </w:r>
    </w:p>
    <w:p>
      <w:pPr>
        <w:spacing w:line="288" w:lineRule="auto"/>
        <w:ind w:firstLine="420" w:firstLineChars="200"/>
        <w:jc w:val="right"/>
        <w:rPr>
          <w:rFonts w:hint="eastAsia" w:eastAsia="楷体"/>
        </w:rPr>
      </w:pPr>
      <w:r>
        <w:rPr>
          <w:rFonts w:hint="eastAsia" w:eastAsia="楷体"/>
        </w:rPr>
        <w:t>（节选自苏洵《心术》）</w:t>
      </w:r>
    </w:p>
    <w:p>
      <w:pPr>
        <w:spacing w:line="288" w:lineRule="auto"/>
        <w:jc w:val="left"/>
        <w:rPr>
          <w:rFonts w:hint="eastAsia" w:eastAsia="楷体"/>
        </w:rPr>
      </w:pPr>
      <w:r>
        <w:rPr>
          <w:rFonts w:hint="eastAsia" w:eastAsia="楷体"/>
        </w:rPr>
        <w:t>【注】①邓艾：三国时期魏国名将。②烽燧：即烽火，古代边防报警的信号。白天放烟叫“烽”，夜间燃火叫“燧”。③斥埃（hou）：古代用来瞭望敌方情况的土堡，这里指放哨、瞭望。</w:t>
      </w:r>
    </w:p>
    <w:p>
      <w:pPr>
        <w:spacing w:line="288" w:lineRule="auto"/>
        <w:jc w:val="left"/>
        <w:rPr>
          <w:rFonts w:hint="eastAsia"/>
        </w:rPr>
      </w:pPr>
      <w:r>
        <w:rPr>
          <w:rFonts w:hint="eastAsia"/>
          <w:lang w:val="en-US" w:eastAsia="zh-CN"/>
        </w:rPr>
        <w:t>6.</w:t>
      </w:r>
      <w:r>
        <w:rPr>
          <w:rFonts w:hint="eastAsia"/>
        </w:rPr>
        <w:t>材料二画波浪线的部分有三处需要断句，请用铅笔将答题卡上相应位置的答案标号涂黑，每涂对一处给1分，涂黑超过三处不给分。（3分）</w:t>
      </w:r>
    </w:p>
    <w:p>
      <w:pPr>
        <w:spacing w:line="288" w:lineRule="auto"/>
        <w:ind w:firstLine="420" w:firstLineChars="200"/>
        <w:jc w:val="left"/>
        <w:rPr>
          <w:rFonts w:hint="eastAsia" w:eastAsia="楷体"/>
        </w:rPr>
      </w:pPr>
      <w:r>
        <w:rPr>
          <w:rFonts w:hint="eastAsia" w:eastAsia="楷体"/>
        </w:rPr>
        <w:t>故古之贤</w:t>
      </w:r>
      <w:r>
        <w:rPr>
          <w:rFonts w:hint="eastAsia" w:eastAsia="楷体"/>
          <w:bdr w:val="single" w:color="auto" w:sz="4" w:space="0"/>
        </w:rPr>
        <w:t>A</w:t>
      </w:r>
      <w:r>
        <w:rPr>
          <w:rFonts w:hint="eastAsia" w:eastAsia="楷体"/>
        </w:rPr>
        <w:t>将</w:t>
      </w:r>
      <w:r>
        <w:rPr>
          <w:rFonts w:hint="eastAsia" w:eastAsia="楷体"/>
          <w:bdr w:val="single" w:color="auto" w:sz="4" w:space="0"/>
        </w:rPr>
        <w:t>B</w:t>
      </w:r>
      <w:r>
        <w:rPr>
          <w:rFonts w:hint="eastAsia" w:eastAsia="楷体"/>
        </w:rPr>
        <w:t>能以兵尝</w:t>
      </w:r>
      <w:r>
        <w:rPr>
          <w:rFonts w:hint="eastAsia" w:eastAsia="楷体"/>
          <w:bdr w:val="single" w:color="auto" w:sz="4" w:space="0"/>
        </w:rPr>
        <w:t>C</w:t>
      </w:r>
      <w:r>
        <w:rPr>
          <w:rFonts w:hint="eastAsia" w:eastAsia="楷体"/>
        </w:rPr>
        <w:t>敌</w:t>
      </w:r>
      <w:r>
        <w:rPr>
          <w:rFonts w:hint="eastAsia" w:eastAsia="楷体"/>
          <w:bdr w:val="single" w:color="auto" w:sz="4" w:space="0"/>
        </w:rPr>
        <w:t>D</w:t>
      </w:r>
      <w:r>
        <w:rPr>
          <w:rFonts w:hint="eastAsia" w:eastAsia="楷体"/>
        </w:rPr>
        <w:t>而又以敌</w:t>
      </w:r>
      <w:r>
        <w:rPr>
          <w:rFonts w:hint="eastAsia" w:eastAsia="楷体"/>
          <w:bdr w:val="single" w:color="auto" w:sz="4" w:space="0"/>
        </w:rPr>
        <w:t>E</w:t>
      </w:r>
      <w:r>
        <w:rPr>
          <w:rFonts w:hint="eastAsia" w:eastAsia="楷体"/>
        </w:rPr>
        <w:t>自尝</w:t>
      </w:r>
      <w:r>
        <w:rPr>
          <w:rFonts w:hint="eastAsia" w:eastAsia="楷体"/>
          <w:bdr w:val="single" w:color="auto" w:sz="4" w:space="0"/>
        </w:rPr>
        <w:t>F</w:t>
      </w:r>
      <w:r>
        <w:rPr>
          <w:rFonts w:hint="eastAsia" w:eastAsia="楷体"/>
        </w:rPr>
        <w:t>故</w:t>
      </w:r>
      <w:r>
        <w:rPr>
          <w:rFonts w:hint="eastAsia" w:eastAsia="楷体"/>
          <w:bdr w:val="single" w:color="auto" w:sz="4" w:space="0"/>
        </w:rPr>
        <w:t>G</w:t>
      </w:r>
      <w:r>
        <w:rPr>
          <w:rFonts w:hint="eastAsia" w:eastAsia="楷体"/>
        </w:rPr>
        <w:t>去就可</w:t>
      </w:r>
      <w:r>
        <w:rPr>
          <w:rFonts w:hint="eastAsia" w:eastAsia="楷体"/>
          <w:bdr w:val="single" w:color="auto" w:sz="4" w:space="0"/>
        </w:rPr>
        <w:t>H</w:t>
      </w:r>
      <w:r>
        <w:rPr>
          <w:rFonts w:hint="eastAsia" w:eastAsia="楷体"/>
        </w:rPr>
        <w:t>以决。</w:t>
      </w:r>
    </w:p>
    <w:p>
      <w:pPr>
        <w:spacing w:line="288" w:lineRule="auto"/>
        <w:jc w:val="left"/>
        <w:rPr>
          <w:rFonts w:hint="eastAsia"/>
        </w:rPr>
      </w:pPr>
      <w:r>
        <w:rPr>
          <w:rFonts w:hint="eastAsia"/>
          <w:lang w:val="en-US" w:eastAsia="zh-CN"/>
        </w:rPr>
        <w:t>7.</w:t>
      </w:r>
      <w:r>
        <w:rPr>
          <w:rFonts w:hint="eastAsia"/>
        </w:rPr>
        <w:t xml:space="preserve">下列对材料中加点的词语及相关内容的解说，不正确的一项是（3分）（ </w:t>
      </w:r>
      <w:r>
        <w:t xml:space="preserve">  ）</w:t>
      </w:r>
    </w:p>
    <w:p>
      <w:pPr>
        <w:spacing w:line="288" w:lineRule="auto"/>
        <w:jc w:val="left"/>
        <w:rPr>
          <w:rFonts w:hint="eastAsia"/>
        </w:rPr>
      </w:pPr>
      <w:r>
        <w:rPr>
          <w:rFonts w:hint="eastAsia"/>
        </w:rPr>
        <w:t>A．“去艾屯六十里”中的“去”与《屈原列传》“乃令张仪详去秦”中的“去”意思相同。</w:t>
      </w:r>
    </w:p>
    <w:p>
      <w:pPr>
        <w:spacing w:line="288" w:lineRule="auto"/>
        <w:jc w:val="left"/>
        <w:rPr>
          <w:rFonts w:hint="eastAsia"/>
        </w:rPr>
      </w:pPr>
      <w:r>
        <w:rPr>
          <w:rFonts w:hint="eastAsia"/>
        </w:rPr>
        <w:t>B．爵是古代君主对贵戚功臣的封赐，在中国周代分为公、侯、伯、子、男五等爵位。</w:t>
      </w:r>
    </w:p>
    <w:p>
      <w:pPr>
        <w:spacing w:line="288" w:lineRule="auto"/>
        <w:jc w:val="left"/>
        <w:rPr>
          <w:rFonts w:hint="eastAsia"/>
        </w:rPr>
      </w:pPr>
      <w:r>
        <w:rPr>
          <w:rFonts w:hint="eastAsia"/>
        </w:rPr>
        <w:t>C．所以，意思是“用来”，与《出师表》“此先汉所以兴隆也”中的“所以”含义用法不同。</w:t>
      </w:r>
    </w:p>
    <w:p>
      <w:pPr>
        <w:spacing w:line="288" w:lineRule="auto"/>
        <w:jc w:val="left"/>
        <w:rPr>
          <w:rFonts w:hint="eastAsia"/>
        </w:rPr>
      </w:pPr>
      <w:r>
        <w:rPr>
          <w:rFonts w:hint="eastAsia"/>
        </w:rPr>
        <w:t>D．兵，意思是“打仗、战争”，与《过秦论》“斩木为兵”中的“兵”意思不同。</w:t>
      </w:r>
    </w:p>
    <w:p>
      <w:pPr>
        <w:spacing w:line="288" w:lineRule="auto"/>
        <w:jc w:val="left"/>
        <w:rPr>
          <w:rFonts w:hint="eastAsia"/>
        </w:rPr>
      </w:pPr>
      <w:r>
        <w:rPr>
          <w:rFonts w:hint="eastAsia"/>
          <w:lang w:val="en-US" w:eastAsia="zh-CN"/>
        </w:rPr>
        <w:t>8.</w:t>
      </w:r>
      <w:r>
        <w:rPr>
          <w:rFonts w:hint="eastAsia"/>
        </w:rPr>
        <w:t xml:space="preserve">下列对材料有关内容的概述，不正确的一项是（3分）（ </w:t>
      </w:r>
      <w:r>
        <w:t xml:space="preserve">  </w:t>
      </w:r>
      <w:r>
        <w:rPr>
          <w:rFonts w:hint="eastAsia"/>
        </w:rPr>
        <w:t>）</w:t>
      </w:r>
    </w:p>
    <w:p>
      <w:pPr>
        <w:spacing w:line="288" w:lineRule="auto"/>
        <w:jc w:val="left"/>
        <w:rPr>
          <w:rFonts w:hint="eastAsia"/>
        </w:rPr>
      </w:pPr>
      <w:r>
        <w:rPr>
          <w:rFonts w:hint="eastAsia"/>
        </w:rPr>
        <w:t>A．“凿山通道，造作桥阁”“山高谷深，至为艰险”等句子，可与李白《蜀道难》中的相关语句互相印证。</w:t>
      </w:r>
    </w:p>
    <w:p>
      <w:pPr>
        <w:spacing w:line="288" w:lineRule="auto"/>
        <w:jc w:val="left"/>
        <w:rPr>
          <w:rFonts w:hint="eastAsia"/>
        </w:rPr>
      </w:pPr>
      <w:r>
        <w:rPr>
          <w:rFonts w:hint="eastAsia"/>
        </w:rPr>
        <w:t>B．邓艾深入蜀地出奇兵使马邈投降，有破釜沉舟之勇；他麾下的大将师纂、儿子邓忠与他一样。</w:t>
      </w:r>
    </w:p>
    <w:p>
      <w:pPr>
        <w:spacing w:line="288" w:lineRule="auto"/>
        <w:jc w:val="left"/>
        <w:rPr>
          <w:rFonts w:hint="eastAsia"/>
        </w:rPr>
      </w:pPr>
      <w:r>
        <w:rPr>
          <w:rFonts w:hint="eastAsia"/>
        </w:rPr>
        <w:t>C．苏洵“将智士愚”的观点需要辩证看待，但“知敌之主，知敌之将”的观点与“知己知彼，百战不殆”相一致。</w:t>
      </w:r>
    </w:p>
    <w:p>
      <w:pPr>
        <w:spacing w:line="288" w:lineRule="auto"/>
        <w:jc w:val="left"/>
        <w:rPr>
          <w:rFonts w:hint="eastAsia"/>
        </w:rPr>
      </w:pPr>
      <w:r>
        <w:rPr>
          <w:rFonts w:hint="eastAsia"/>
        </w:rPr>
        <w:t>D．北宋四周强敌环伺，政权积贫积弱，苏洵研究古代兵法中的战例，作为北宋抗敌的借鉴，体现了他的文人担当。</w:t>
      </w:r>
    </w:p>
    <w:p>
      <w:pPr>
        <w:spacing w:line="288" w:lineRule="auto"/>
        <w:jc w:val="left"/>
        <w:rPr>
          <w:rFonts w:hint="eastAsia"/>
        </w:rPr>
      </w:pPr>
      <w:r>
        <w:rPr>
          <w:rFonts w:hint="eastAsia"/>
          <w:lang w:val="en-US" w:eastAsia="zh-CN"/>
        </w:rPr>
        <w:t>9.</w:t>
      </w:r>
      <w:r>
        <w:rPr>
          <w:rFonts w:hint="eastAsia"/>
        </w:rPr>
        <w:t>把材料中画横线的句子翻译成现代汉语。（8分）</w:t>
      </w:r>
    </w:p>
    <w:p>
      <w:pPr>
        <w:spacing w:line="288" w:lineRule="auto"/>
        <w:jc w:val="left"/>
        <w:rPr>
          <w:rFonts w:hint="eastAsia"/>
        </w:rPr>
      </w:pPr>
      <w:r>
        <w:rPr>
          <w:rFonts w:hint="eastAsia"/>
        </w:rPr>
        <w:t>（1）</w:t>
      </w:r>
      <w:r>
        <w:rPr>
          <w:rFonts w:hint="eastAsia" w:eastAsia="楷体"/>
        </w:rPr>
        <w:t>存亡之分，在此一举，何不可之有？</w:t>
      </w:r>
    </w:p>
    <w:p>
      <w:pPr>
        <w:spacing w:line="288" w:lineRule="auto"/>
        <w:jc w:val="left"/>
        <w:rPr>
          <w:rFonts w:hint="eastAsia"/>
        </w:rPr>
      </w:pPr>
      <w:r>
        <w:rPr>
          <w:rFonts w:hint="eastAsia"/>
        </w:rPr>
        <w:t>译文：</w:t>
      </w:r>
    </w:p>
    <w:p>
      <w:pPr>
        <w:spacing w:line="288" w:lineRule="auto"/>
        <w:jc w:val="left"/>
        <w:rPr>
          <w:rFonts w:eastAsia="楷体"/>
        </w:rPr>
      </w:pPr>
      <w:r>
        <w:rPr>
          <w:rFonts w:hint="eastAsia"/>
        </w:rPr>
        <w:t>（2）</w:t>
      </w:r>
      <w:r>
        <w:rPr>
          <w:rFonts w:hint="eastAsia" w:eastAsia="楷体"/>
        </w:rPr>
        <w:t>泰山崩于前而色不变，麋鹿兴于左而目不瞬，然后可以制利害，可以待敌。</w:t>
      </w:r>
    </w:p>
    <w:p>
      <w:pPr>
        <w:spacing w:line="288" w:lineRule="auto"/>
        <w:jc w:val="left"/>
        <w:rPr>
          <w:rFonts w:hint="eastAsia"/>
        </w:rPr>
      </w:pPr>
      <w:r>
        <w:rPr>
          <w:rFonts w:hint="eastAsia"/>
        </w:rPr>
        <w:t>译文：</w:t>
      </w:r>
    </w:p>
    <w:p>
      <w:pPr>
        <w:numPr>
          <w:ilvl w:val="0"/>
          <w:numId w:val="0"/>
        </w:numPr>
        <w:spacing w:line="288" w:lineRule="auto"/>
        <w:ind w:leftChars="0"/>
        <w:jc w:val="left"/>
        <w:rPr>
          <w:rFonts w:hint="eastAsia"/>
        </w:rPr>
      </w:pPr>
      <w:r>
        <w:rPr>
          <w:rFonts w:hint="eastAsia"/>
          <w:lang w:val="en-US" w:eastAsia="zh-CN"/>
        </w:rPr>
        <w:t>10.</w:t>
      </w:r>
      <w:r>
        <w:rPr>
          <w:rFonts w:hint="eastAsia"/>
        </w:rPr>
        <w:t>邓艾的哪些言行可以体现苏洵所说的“为将之道”？（5分）</w:t>
      </w:r>
    </w:p>
    <w:p>
      <w:pPr>
        <w:widowControl w:val="0"/>
        <w:numPr>
          <w:ilvl w:val="0"/>
          <w:numId w:val="0"/>
        </w:numPr>
        <w:spacing w:line="288" w:lineRule="auto"/>
        <w:jc w:val="left"/>
        <w:rPr>
          <w:rFonts w:hint="eastAsia"/>
        </w:rPr>
      </w:pPr>
    </w:p>
    <w:p>
      <w:pPr>
        <w:widowControl w:val="0"/>
        <w:numPr>
          <w:ilvl w:val="0"/>
          <w:numId w:val="0"/>
        </w:numPr>
        <w:spacing w:line="288" w:lineRule="auto"/>
        <w:jc w:val="left"/>
        <w:rPr>
          <w:rFonts w:hint="eastAsia"/>
        </w:rPr>
      </w:pPr>
    </w:p>
    <w:p>
      <w:pPr>
        <w:adjustRightInd w:val="0"/>
        <w:snapToGrid w:val="0"/>
        <w:spacing w:line="340" w:lineRule="exact"/>
        <w:rPr>
          <w:rFonts w:hint="eastAsia" w:ascii="宋体" w:hAnsi="宋体" w:eastAsia="宋体" w:cs="微软雅黑"/>
          <w:spacing w:val="-5"/>
          <w:sz w:val="21"/>
          <w:szCs w:val="21"/>
          <w:lang w:eastAsia="zh-CN"/>
        </w:rPr>
      </w:pPr>
      <w:r>
        <w:rPr>
          <w:rFonts w:hint="eastAsia" w:ascii="宋体" w:hAnsi="宋体" w:cs="Times New Roman"/>
          <w:bCs/>
          <w:color w:val="000000"/>
          <w:szCs w:val="21"/>
        </w:rPr>
        <w:t>★</w:t>
      </w:r>
      <w:r>
        <w:rPr>
          <w:rFonts w:hint="eastAsia" w:ascii="宋体" w:hAnsi="宋体" w:cs="宋体"/>
          <w:b/>
          <w:bCs/>
          <w:color w:val="000000"/>
          <w:spacing w:val="4"/>
          <w:kern w:val="10"/>
          <w:szCs w:val="21"/>
          <w:lang w:bidi="ne-NP"/>
        </w:rPr>
        <w:t>三、选做题</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5分钟</w:t>
      </w:r>
      <w:r>
        <w:rPr>
          <w:rFonts w:hint="eastAsia" w:ascii="宋体" w:hAnsi="宋体" w:cs="宋体"/>
          <w:b/>
          <w:i w:val="0"/>
          <w:color w:val="auto"/>
          <w:sz w:val="21"/>
          <w:lang w:eastAsia="zh-CN"/>
        </w:rPr>
        <w:t>）</w:t>
      </w:r>
    </w:p>
    <w:p>
      <w:pPr>
        <w:spacing w:line="288" w:lineRule="auto"/>
        <w:jc w:val="left"/>
        <w:rPr>
          <w:rFonts w:hint="eastAsia"/>
        </w:rPr>
      </w:pPr>
      <w:r>
        <w:rPr>
          <w:rFonts w:hint="eastAsia"/>
        </w:rPr>
        <w:t>阅读下面这两首唐诗，完成15～16题。</w:t>
      </w:r>
    </w:p>
    <w:p>
      <w:pPr>
        <w:spacing w:line="288" w:lineRule="auto"/>
        <w:jc w:val="center"/>
        <w:rPr>
          <w:rFonts w:hint="eastAsia" w:eastAsia="楷体"/>
          <w:b/>
        </w:rPr>
      </w:pPr>
      <w:r>
        <w:rPr>
          <w:rFonts w:hint="eastAsia" w:eastAsia="楷体"/>
          <w:b/>
        </w:rPr>
        <w:t>出塞二首（其二）</w:t>
      </w:r>
    </w:p>
    <w:p>
      <w:pPr>
        <w:spacing w:line="288" w:lineRule="auto"/>
        <w:jc w:val="center"/>
        <w:rPr>
          <w:rFonts w:hint="eastAsia" w:eastAsia="楷体"/>
        </w:rPr>
      </w:pPr>
      <w:r>
        <w:rPr>
          <w:rFonts w:hint="eastAsia" w:eastAsia="楷体"/>
        </w:rPr>
        <w:t>[盛唐]王昌龄</w:t>
      </w:r>
    </w:p>
    <w:p>
      <w:pPr>
        <w:spacing w:line="288" w:lineRule="auto"/>
        <w:jc w:val="center"/>
        <w:rPr>
          <w:rFonts w:hint="eastAsia" w:eastAsia="楷体"/>
        </w:rPr>
      </w:pPr>
      <w:r>
        <w:rPr>
          <w:rFonts w:hint="eastAsia" w:eastAsia="楷体"/>
        </w:rPr>
        <w:t>骝马</w:t>
      </w:r>
      <w:r>
        <w:rPr>
          <w:rFonts w:hint="eastAsia" w:eastAsia="楷体"/>
          <w:vertAlign w:val="superscript"/>
        </w:rPr>
        <w:t>【注】</w:t>
      </w:r>
      <w:r>
        <w:rPr>
          <w:rFonts w:hint="eastAsia" w:eastAsia="楷体"/>
        </w:rPr>
        <w:t>新跨白玉鞍，战罢沙场月色寒。</w:t>
      </w:r>
    </w:p>
    <w:p>
      <w:pPr>
        <w:spacing w:line="288" w:lineRule="auto"/>
        <w:jc w:val="center"/>
        <w:rPr>
          <w:rFonts w:hint="eastAsia" w:eastAsia="楷体"/>
        </w:rPr>
      </w:pPr>
      <w:r>
        <w:rPr>
          <w:rFonts w:hint="eastAsia" w:eastAsia="楷体"/>
        </w:rPr>
        <w:t>城头铁鼓声犹震，匣里金刀血未干。</w:t>
      </w:r>
    </w:p>
    <w:p>
      <w:pPr>
        <w:spacing w:line="288" w:lineRule="auto"/>
        <w:jc w:val="center"/>
        <w:rPr>
          <w:rFonts w:hint="eastAsia" w:eastAsia="楷体"/>
          <w:b/>
        </w:rPr>
      </w:pPr>
      <w:r>
        <w:rPr>
          <w:rFonts w:hint="eastAsia" w:eastAsia="楷体"/>
          <w:b/>
        </w:rPr>
        <w:t>出塞</w:t>
      </w:r>
    </w:p>
    <w:p>
      <w:pPr>
        <w:spacing w:line="288" w:lineRule="auto"/>
        <w:jc w:val="center"/>
        <w:rPr>
          <w:rFonts w:hint="eastAsia" w:eastAsia="楷体"/>
        </w:rPr>
      </w:pPr>
      <w:r>
        <w:rPr>
          <w:rFonts w:hint="eastAsia" w:eastAsia="楷体"/>
        </w:rPr>
        <w:t>[晚唐]马戴</w:t>
      </w:r>
    </w:p>
    <w:p>
      <w:pPr>
        <w:spacing w:line="288" w:lineRule="auto"/>
        <w:jc w:val="center"/>
        <w:rPr>
          <w:rFonts w:hint="eastAsia" w:eastAsia="楷体"/>
        </w:rPr>
      </w:pPr>
      <w:r>
        <w:rPr>
          <w:rFonts w:hint="eastAsia" w:eastAsia="楷体"/>
        </w:rPr>
        <w:t>金带连环束战袍，马头冲雪过临洮。</w:t>
      </w:r>
    </w:p>
    <w:p>
      <w:pPr>
        <w:spacing w:line="288" w:lineRule="auto"/>
        <w:jc w:val="center"/>
        <w:rPr>
          <w:rFonts w:hint="eastAsia" w:eastAsia="楷体"/>
        </w:rPr>
      </w:pPr>
      <w:r>
        <w:rPr>
          <w:rFonts w:hint="eastAsia" w:eastAsia="楷体"/>
        </w:rPr>
        <w:t>卷旗夜劫单于帐，乱斫胡兵缺宝刀。</w:t>
      </w:r>
    </w:p>
    <w:p>
      <w:pPr>
        <w:spacing w:line="288" w:lineRule="auto"/>
        <w:ind w:firstLine="420" w:firstLineChars="200"/>
        <w:jc w:val="left"/>
        <w:rPr>
          <w:rFonts w:hint="eastAsia" w:eastAsia="楷体"/>
        </w:rPr>
      </w:pPr>
      <w:r>
        <w:rPr>
          <w:rFonts w:hint="eastAsia" w:eastAsia="楷体"/>
        </w:rPr>
        <w:t>【注】骝马：黑鬣黑尾巴的红马，骏马的一种。</w:t>
      </w:r>
    </w:p>
    <w:p>
      <w:pPr>
        <w:spacing w:line="288" w:lineRule="auto"/>
        <w:jc w:val="left"/>
        <w:rPr>
          <w:rFonts w:hint="eastAsia"/>
        </w:rPr>
      </w:pPr>
      <w:r>
        <w:rPr>
          <w:rFonts w:hint="eastAsia"/>
          <w:lang w:val="en-US" w:eastAsia="zh-CN"/>
        </w:rPr>
        <w:t>11.</w:t>
      </w:r>
      <w:r>
        <w:rPr>
          <w:rFonts w:hint="eastAsia"/>
        </w:rPr>
        <w:t xml:space="preserve">下列对这两首诗的理解和赏析，不正确的一项是（3分）（ </w:t>
      </w:r>
      <w:r>
        <w:t xml:space="preserve">  </w:t>
      </w:r>
      <w:r>
        <w:rPr>
          <w:rFonts w:hint="eastAsia"/>
        </w:rPr>
        <w:t>）</w:t>
      </w:r>
    </w:p>
    <w:p>
      <w:pPr>
        <w:spacing w:line="288" w:lineRule="auto"/>
        <w:jc w:val="left"/>
        <w:rPr>
          <w:rFonts w:hint="eastAsia"/>
        </w:rPr>
      </w:pPr>
      <w:r>
        <w:rPr>
          <w:rFonts w:hint="eastAsia"/>
        </w:rPr>
        <w:t>A．王诗通过骝马，寒月、铁鼓、金刀等意象，描写了一场战鼓刚刚敲响的惊心动魄的战斗。</w:t>
      </w:r>
    </w:p>
    <w:p>
      <w:pPr>
        <w:spacing w:line="288" w:lineRule="auto"/>
        <w:jc w:val="left"/>
        <w:rPr>
          <w:rFonts w:hint="eastAsia"/>
        </w:rPr>
      </w:pPr>
      <w:r>
        <w:rPr>
          <w:rFonts w:hint="eastAsia"/>
        </w:rPr>
        <w:t>B．王诗第三句和高适《燕歌行》中的“寒声一夜传刁斗”一句都是通过描写听觉表现战事的激烈。</w:t>
      </w:r>
    </w:p>
    <w:p>
      <w:pPr>
        <w:spacing w:line="288" w:lineRule="auto"/>
        <w:jc w:val="left"/>
        <w:rPr>
          <w:rFonts w:hint="eastAsia"/>
        </w:rPr>
      </w:pPr>
      <w:r>
        <w:rPr>
          <w:rFonts w:hint="eastAsia"/>
        </w:rPr>
        <w:t>C．马诗第一句中的“金带连环”看似写战袍，目的却在表现将士们那种风神俊逸、英武逼人的丰姿。</w:t>
      </w:r>
    </w:p>
    <w:p>
      <w:pPr>
        <w:spacing w:line="288" w:lineRule="auto"/>
        <w:jc w:val="left"/>
        <w:rPr>
          <w:rFonts w:hint="eastAsia"/>
        </w:rPr>
      </w:pPr>
      <w:r>
        <w:rPr>
          <w:rFonts w:hint="eastAsia"/>
        </w:rPr>
        <w:t>D．马诗第三句中的“卷旗”与李贺《雁门太守行》中的“半卷红旗”有异曲同工之妙，都是写偷袭战。</w:t>
      </w:r>
    </w:p>
    <w:p>
      <w:pPr>
        <w:spacing w:line="288" w:lineRule="auto"/>
        <w:jc w:val="left"/>
        <w:rPr>
          <w:rFonts w:hint="eastAsia"/>
        </w:rPr>
      </w:pPr>
      <w:r>
        <w:rPr>
          <w:rFonts w:hint="eastAsia"/>
          <w:lang w:val="en-US" w:eastAsia="zh-CN"/>
        </w:rPr>
        <w:t>12.</w:t>
      </w:r>
      <w:r>
        <w:rPr>
          <w:rFonts w:hint="eastAsia"/>
        </w:rPr>
        <w:t>两首诗都有对“刀”的细节描写，侧面烘托了戍边将士英勇无畏的形象，请结合诗句简要分析。（6分）</w:t>
      </w:r>
    </w:p>
    <w:p>
      <w:pPr>
        <w:tabs>
          <w:tab w:val="left" w:pos="3261"/>
        </w:tabs>
        <w:adjustRightInd w:val="0"/>
        <w:snapToGrid w:val="0"/>
        <w:spacing w:line="340" w:lineRule="exact"/>
        <w:rPr>
          <w:rFonts w:ascii="宋体" w:hAnsi="宋体" w:cs="Times New Roman"/>
          <w:b/>
          <w:szCs w:val="21"/>
        </w:rPr>
      </w:pPr>
    </w:p>
    <w:p>
      <w:pPr>
        <w:tabs>
          <w:tab w:val="left" w:pos="3261"/>
        </w:tabs>
        <w:adjustRightInd w:val="0"/>
        <w:snapToGrid w:val="0"/>
        <w:spacing w:line="340" w:lineRule="exact"/>
        <w:rPr>
          <w:rFonts w:ascii="宋体" w:hAnsi="宋体" w:cs="Times New Roman"/>
          <w:b/>
          <w:szCs w:val="21"/>
        </w:rPr>
      </w:pPr>
    </w:p>
    <w:p>
      <w:pPr>
        <w:tabs>
          <w:tab w:val="left" w:pos="3261"/>
        </w:tabs>
        <w:adjustRightInd w:val="0"/>
        <w:snapToGrid w:val="0"/>
        <w:spacing w:line="340" w:lineRule="exact"/>
        <w:rPr>
          <w:rFonts w:ascii="宋体" w:hAnsi="宋体" w:cs="Times New Roman"/>
          <w:b/>
          <w:szCs w:val="21"/>
        </w:rPr>
      </w:pPr>
    </w:p>
    <w:p>
      <w:pPr>
        <w:tabs>
          <w:tab w:val="left" w:pos="3261"/>
        </w:tabs>
        <w:adjustRightInd w:val="0"/>
        <w:snapToGrid w:val="0"/>
        <w:spacing w:line="340" w:lineRule="exact"/>
        <w:rPr>
          <w:rFonts w:ascii="宋体" w:hAnsi="宋体" w:cs="Times New Roman"/>
          <w:b/>
          <w:szCs w:val="21"/>
        </w:rPr>
      </w:pPr>
      <w:r>
        <w:rPr>
          <w:rFonts w:hint="eastAsia" w:ascii="宋体" w:hAnsi="宋体" w:cs="Times New Roman"/>
          <w:b/>
          <w:szCs w:val="21"/>
        </w:rPr>
        <w:t>四、补充练习</w:t>
      </w:r>
      <w:r>
        <w:rPr>
          <w:rFonts w:hint="eastAsia" w:ascii="宋体" w:hAnsi="宋体" w:cs="宋体"/>
          <w:b/>
          <w:i w:val="0"/>
          <w:color w:val="auto"/>
          <w:sz w:val="21"/>
          <w:lang w:eastAsia="zh-CN"/>
        </w:rPr>
        <w:t>（</w:t>
      </w:r>
      <w:r>
        <w:rPr>
          <w:rFonts w:hint="eastAsia" w:ascii="宋体" w:hAnsi="宋体" w:cs="宋体"/>
          <w:b/>
          <w:i w:val="0"/>
          <w:color w:val="auto"/>
          <w:sz w:val="21"/>
          <w:lang w:val="en-US" w:eastAsia="zh-CN"/>
        </w:rPr>
        <w:t>10分钟</w:t>
      </w:r>
      <w:r>
        <w:rPr>
          <w:rFonts w:hint="eastAsia" w:ascii="宋体" w:hAnsi="宋体" w:cs="宋体"/>
          <w:b/>
          <w:i w:val="0"/>
          <w:color w:val="auto"/>
          <w:sz w:val="21"/>
          <w:lang w:eastAsia="zh-CN"/>
        </w:rPr>
        <w:t>）</w:t>
      </w:r>
    </w:p>
    <w:p>
      <w:pPr>
        <w:spacing w:line="288" w:lineRule="auto"/>
        <w:jc w:val="left"/>
        <w:rPr>
          <w:rFonts w:hint="eastAsia"/>
        </w:rPr>
      </w:pPr>
      <w:r>
        <w:rPr>
          <w:rFonts w:hint="eastAsia"/>
        </w:rPr>
        <w:t>阅读下面的文字，完成18～22题。</w:t>
      </w:r>
    </w:p>
    <w:p>
      <w:pPr>
        <w:spacing w:line="288" w:lineRule="auto"/>
        <w:ind w:firstLine="420" w:firstLineChars="200"/>
        <w:jc w:val="left"/>
        <w:rPr>
          <w:rFonts w:hint="eastAsia" w:eastAsia="楷体"/>
        </w:rPr>
      </w:pPr>
      <w:r>
        <w:rPr>
          <w:rFonts w:hint="eastAsia" w:eastAsia="楷体"/>
        </w:rPr>
        <w:t>近日，杭州宇树科技发布机器狗B2-W的演示视频并火爆“出圈”，不少国外网友都表示被中国的科技实力震憾。特斯拉及SpaceX创始人埃隆·</w:t>
      </w:r>
      <w:r>
        <w:rPr>
          <w:rFonts w:hint="eastAsia" w:ascii="楷体" w:hAnsi="楷体" w:eastAsia="楷体" w:cs="楷体"/>
        </w:rPr>
        <w:t>马斯克也转发该视频，并评论表示“未来的战争是无人机的战争”。</w:t>
      </w:r>
    </w:p>
    <w:p>
      <w:pPr>
        <w:spacing w:line="288" w:lineRule="auto"/>
        <w:ind w:firstLine="420" w:firstLineChars="200"/>
        <w:jc w:val="left"/>
        <w:rPr>
          <w:rFonts w:hint="eastAsia" w:eastAsia="楷体"/>
        </w:rPr>
      </w:pPr>
      <w:r>
        <w:rPr>
          <w:rFonts w:hint="eastAsia" w:eastAsia="楷体"/>
        </w:rPr>
        <w:t>在视频中，B2-W机器狗“</w:t>
      </w:r>
      <w:r>
        <w:rPr>
          <w:rFonts w:hint="eastAsia" w:eastAsia="楷体"/>
          <w:em w:val="dot"/>
        </w:rPr>
        <w:t>解锁</w:t>
      </w:r>
      <w:r>
        <w:rPr>
          <w:rFonts w:hint="eastAsia" w:eastAsia="楷体"/>
        </w:rPr>
        <w:t>”了一系列高难度动作，堪称“十项全能”：它可以用四足、双足、单足快速点地的方式做360</w:t>
      </w:r>
      <w:r>
        <w:rPr>
          <w:rFonts w:eastAsia="楷体"/>
        </w:rPr>
        <w:t>°</w:t>
      </w:r>
      <w:r>
        <w:rPr>
          <w:rFonts w:hint="eastAsia" w:eastAsia="楷体"/>
        </w:rPr>
        <w:t>旋转跳跃，侧空翻、后空翻、托马斯旋转等高难度动作表演起来也</w:t>
      </w:r>
      <w:r>
        <w:rPr>
          <w:rFonts w:eastAsia="楷体"/>
          <w:u w:val="single"/>
        </w:rPr>
        <w:t xml:space="preserve">   </w:t>
      </w:r>
      <w:r>
        <w:rPr>
          <w:rFonts w:hint="eastAsia" w:eastAsia="楷体"/>
          <w:u w:val="single"/>
        </w:rPr>
        <w:t>①</w:t>
      </w:r>
      <w:r>
        <w:rPr>
          <w:rFonts w:eastAsia="楷体"/>
          <w:u w:val="single"/>
        </w:rPr>
        <w:t xml:space="preserve">   </w:t>
      </w:r>
      <w:r>
        <w:rPr>
          <w:rFonts w:hint="eastAsia" w:eastAsia="楷体"/>
        </w:rPr>
        <w:t>；它不仅能在崎岖不平的树林轻松自如地穿梭，还能从高达2.8米的高空滕跃而下，性能卓越；它下山入水</w:t>
      </w:r>
      <w:r>
        <w:rPr>
          <w:rFonts w:hint="eastAsia" w:eastAsia="楷体"/>
          <w:u w:val="single"/>
        </w:rPr>
        <w:t xml:space="preserve"> </w:t>
      </w:r>
      <w:r>
        <w:rPr>
          <w:rFonts w:eastAsia="楷体"/>
          <w:u w:val="single"/>
        </w:rPr>
        <w:t xml:space="preserve">  </w:t>
      </w:r>
      <w:r>
        <w:rPr>
          <w:rFonts w:hint="eastAsia" w:eastAsia="楷体"/>
          <w:u w:val="single"/>
        </w:rPr>
        <w:t xml:space="preserve">② </w:t>
      </w:r>
      <w:r>
        <w:rPr>
          <w:rFonts w:eastAsia="楷体"/>
          <w:u w:val="single"/>
        </w:rPr>
        <w:t xml:space="preserve">  </w:t>
      </w:r>
      <w:r>
        <w:rPr>
          <w:rFonts w:hint="eastAsia" w:eastAsia="楷体"/>
        </w:rPr>
        <w:t>，甚至能载着一个成年男子翻山越岭，被网友评价为“强得可怕”。据宇树科技官方介绍，这款机器狗可在空载状态下持续工作5小时以上，最大移动速度为每小时20km，直立最大负重可达120kg，负载40kg时最大续航理程达到50km。</w:t>
      </w:r>
    </w:p>
    <w:p>
      <w:pPr>
        <w:spacing w:line="288" w:lineRule="auto"/>
        <w:ind w:firstLine="420" w:firstLineChars="200"/>
        <w:jc w:val="left"/>
        <w:rPr>
          <w:rFonts w:hint="eastAsia" w:eastAsia="楷体"/>
        </w:rPr>
      </w:pPr>
      <w:r>
        <w:rPr>
          <w:rFonts w:hint="eastAsia" w:eastAsia="楷体"/>
        </w:rPr>
        <w:t>韩国SBS电视台的报道还提到，该机器狗可以与人交流，能执行火灾救援、气体探测等任务。视频引发韩国网友热议，网友纷纷感慨：“太先进了！”“这就是未来的感觉！”</w:t>
      </w:r>
    </w:p>
    <w:p>
      <w:pPr>
        <w:spacing w:line="288" w:lineRule="auto"/>
        <w:jc w:val="left"/>
        <w:rPr>
          <w:rFonts w:hint="eastAsia"/>
        </w:rPr>
      </w:pPr>
      <w:r>
        <w:rPr>
          <w:rFonts w:hint="eastAsia"/>
          <w:lang w:val="en-US" w:eastAsia="zh-CN"/>
        </w:rPr>
        <w:t>13.</w:t>
      </w:r>
      <w:r>
        <w:rPr>
          <w:rFonts w:hint="eastAsia"/>
        </w:rPr>
        <w:t xml:space="preserve">下列句子中的“解锁”与文中加点的“解锁”，意义和用法相同的一项是（3分）（ </w:t>
      </w:r>
      <w:r>
        <w:t xml:space="preserve">  </w:t>
      </w:r>
      <w:r>
        <w:rPr>
          <w:rFonts w:hint="eastAsia"/>
        </w:rPr>
        <w:t>）</w:t>
      </w:r>
    </w:p>
    <w:p>
      <w:pPr>
        <w:spacing w:line="288" w:lineRule="auto"/>
        <w:jc w:val="left"/>
        <w:rPr>
          <w:rFonts w:hint="eastAsia"/>
        </w:rPr>
      </w:pPr>
      <w:r>
        <w:rPr>
          <w:rFonts w:hint="eastAsia"/>
        </w:rPr>
        <w:t>A．弟弟想看动画片，总是让妈妈解锁电脑。</w:t>
      </w:r>
    </w:p>
    <w:p>
      <w:pPr>
        <w:spacing w:line="288" w:lineRule="auto"/>
        <w:jc w:val="left"/>
        <w:rPr>
          <w:rFonts w:hint="eastAsia"/>
        </w:rPr>
      </w:pPr>
      <w:r>
        <w:rPr>
          <w:rFonts w:hint="eastAsia"/>
        </w:rPr>
        <w:t>B．一对英国夫妇解锁了世界第八大奇迹兵马俑，他们被震惊到了。</w:t>
      </w:r>
    </w:p>
    <w:p>
      <w:pPr>
        <w:spacing w:line="288" w:lineRule="auto"/>
        <w:jc w:val="left"/>
        <w:rPr>
          <w:rFonts w:hint="eastAsia"/>
        </w:rPr>
      </w:pPr>
      <w:r>
        <w:rPr>
          <w:rFonts w:hint="eastAsia"/>
        </w:rPr>
        <w:t>C．过不久，我将解锁新的身份——一个萌娃的舅舅。</w:t>
      </w:r>
    </w:p>
    <w:p>
      <w:pPr>
        <w:spacing w:line="288" w:lineRule="auto"/>
        <w:jc w:val="left"/>
        <w:rPr>
          <w:rFonts w:hint="eastAsia"/>
        </w:rPr>
      </w:pPr>
      <w:r>
        <w:rPr>
          <w:rFonts w:hint="eastAsia"/>
        </w:rPr>
        <w:t>D．经过十天的学习，我成功解锁了视频剪辑的技巧。</w:t>
      </w:r>
    </w:p>
    <w:p>
      <w:pPr>
        <w:spacing w:line="288" w:lineRule="auto"/>
        <w:jc w:val="left"/>
        <w:rPr>
          <w:rFonts w:hint="eastAsia"/>
        </w:rPr>
      </w:pPr>
      <w:r>
        <w:rPr>
          <w:rFonts w:hint="eastAsia"/>
          <w:lang w:val="en-US" w:eastAsia="zh-CN"/>
        </w:rPr>
        <w:t>14.</w:t>
      </w:r>
      <w:r>
        <w:rPr>
          <w:rFonts w:hint="eastAsia"/>
        </w:rPr>
        <w:t>文中第一、二段有三处错别字，请找出并加以改正。（3分）</w:t>
      </w:r>
    </w:p>
    <w:p>
      <w:pPr>
        <w:spacing w:line="288" w:lineRule="auto"/>
        <w:jc w:val="left"/>
        <w:rPr>
          <w:rFonts w:hint="eastAsia"/>
        </w:rPr>
      </w:pPr>
    </w:p>
    <w:p>
      <w:pPr>
        <w:spacing w:line="288" w:lineRule="auto"/>
        <w:jc w:val="left"/>
        <w:rPr>
          <w:rFonts w:hint="eastAsia"/>
        </w:rPr>
      </w:pPr>
    </w:p>
    <w:p>
      <w:pPr>
        <w:spacing w:line="288" w:lineRule="auto"/>
        <w:jc w:val="left"/>
        <w:rPr>
          <w:rFonts w:hint="eastAsia"/>
        </w:rPr>
      </w:pPr>
      <w:r>
        <w:rPr>
          <w:rFonts w:hint="eastAsia"/>
          <w:lang w:val="en-US" w:eastAsia="zh-CN"/>
        </w:rPr>
        <w:t>15.</w:t>
      </w:r>
      <w:r>
        <w:rPr>
          <w:rFonts w:hint="eastAsia"/>
        </w:rPr>
        <w:t>请在文中画横线处填入恰当的成语。（2分）</w:t>
      </w:r>
    </w:p>
    <w:p>
      <w:pPr>
        <w:spacing w:line="288" w:lineRule="auto"/>
        <w:jc w:val="left"/>
        <w:rPr>
          <w:rFonts w:hint="eastAsia"/>
        </w:rPr>
      </w:pPr>
      <w:r>
        <w:rPr>
          <w:rFonts w:hint="eastAsia"/>
          <w:lang w:val="en-US" w:eastAsia="zh-CN"/>
        </w:rPr>
        <w:t>16.</w:t>
      </w:r>
      <w:r>
        <w:rPr>
          <w:rFonts w:hint="eastAsia"/>
        </w:rPr>
        <w:t>文中的“出圈”“强得可怕”为什么要加引号？（5分）</w:t>
      </w:r>
    </w:p>
    <w:p>
      <w:pPr>
        <w:spacing w:line="288" w:lineRule="auto"/>
        <w:jc w:val="left"/>
        <w:rPr>
          <w:rFonts w:hint="eastAsia"/>
        </w:rPr>
      </w:pPr>
    </w:p>
    <w:p>
      <w:pPr>
        <w:spacing w:line="288" w:lineRule="auto"/>
        <w:jc w:val="left"/>
        <w:rPr>
          <w:rFonts w:hint="eastAsia"/>
        </w:rPr>
      </w:pPr>
    </w:p>
    <w:p>
      <w:pPr>
        <w:spacing w:line="288" w:lineRule="auto"/>
        <w:jc w:val="left"/>
        <w:rPr>
          <w:rFonts w:hint="eastAsia"/>
        </w:rPr>
      </w:pPr>
    </w:p>
    <w:p>
      <w:pPr>
        <w:spacing w:line="288" w:lineRule="auto"/>
        <w:jc w:val="left"/>
        <w:rPr>
          <w:rFonts w:hint="eastAsia"/>
        </w:rPr>
      </w:pPr>
      <w:r>
        <w:rPr>
          <w:rFonts w:hint="eastAsia"/>
          <w:lang w:val="en-US" w:eastAsia="zh-CN"/>
        </w:rPr>
        <w:t>17.</w:t>
      </w:r>
      <w:r>
        <w:rPr>
          <w:rFonts w:hint="eastAsia"/>
        </w:rPr>
        <w:t>市科技馆在科技节展出了宇树机器狗B2-W，由你担任解说员，向小学低年级的小朋友介绍这款机器狗的性能。请根据以上材料，写一段解说词，要求信息准确、语言流畅，不超过100个字。（5分）</w:t>
      </w: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napToGrid w:val="0"/>
        <w:jc w:val="center"/>
        <w:textAlignment w:val="center"/>
        <w:rPr>
          <w:rFonts w:hint="eastAsia" w:ascii="黑体" w:hAnsi="黑体" w:eastAsia="黑体" w:cs="Times New Roman"/>
          <w:b/>
          <w:bCs/>
          <w:sz w:val="28"/>
          <w:szCs w:val="28"/>
        </w:rPr>
      </w:pPr>
    </w:p>
    <w:p>
      <w:pPr>
        <w:spacing w:line="340" w:lineRule="exact"/>
        <w:jc w:val="both"/>
        <w:textAlignment w:val="baseline"/>
        <w:rPr>
          <w:rFonts w:hint="default" w:ascii="黑体" w:hAnsi="宋体" w:eastAsia="黑体" w:cs="Times New Roman"/>
          <w:b/>
          <w:color w:val="000000"/>
          <w:sz w:val="28"/>
          <w:szCs w:val="28"/>
          <w:lang w:val="en-US" w:eastAsia="zh-CN"/>
        </w:rPr>
      </w:pPr>
    </w:p>
    <w:p/>
    <w:sectPr>
      <w:headerReference r:id="rId3" w:type="default"/>
      <w:footerReference r:id="rId4" w:type="default"/>
      <w:pgSz w:w="11907" w:h="16839"/>
      <w:pgMar w:top="567" w:right="567" w:bottom="567" w:left="567" w:header="170"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s>
  <w:rsids>
    <w:rsidRoot w:val="50AE31B6"/>
    <w:rsid w:val="50AE3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2025-04-02T08:19:00Z</dcterms:created>
  <dc:creator>麒麟小小</dc:creator>
  <cp:lastModifiedBy>麒麟小小</cp:lastModifiedBy>
  <dcterms:modified xsi:type="dcterms:W3CDTF">2025-04-02T08:20:23Z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F66B6588D8744BA8B82E2428D0405A56</vt:lpwstr>
  </property>
</Properties>
</file>