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江苏省仪征中学2023-2024学年度第二学期高二历史学科导学案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第13课</w:t>
      </w:r>
      <w:r>
        <w:rPr>
          <w:rFonts w:ascii="黑体" w:hAnsi="黑体" w:eastAsia="黑体"/>
          <w:b/>
          <w:bCs/>
          <w:sz w:val="28"/>
        </w:rPr>
        <w:t xml:space="preserve">  </w:t>
      </w:r>
      <w:r>
        <w:rPr>
          <w:rFonts w:hint="eastAsia" w:ascii="黑体" w:hAnsi="黑体" w:eastAsia="黑体"/>
          <w:b/>
          <w:bCs/>
          <w:sz w:val="28"/>
        </w:rPr>
        <w:t>现代交通运输的新变化</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pStyle w:val="16"/>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szCs w:val="21"/>
        </w:rPr>
      </w:pPr>
      <w:r>
        <w:rPr>
          <w:rFonts w:hint="eastAsia" w:ascii="宋体" w:hAnsi="宋体" w:eastAsia="宋体" w:cs="宋体"/>
          <w:szCs w:val="21"/>
        </w:rPr>
        <w:t>认识20世纪交通运输的新变化对民众生活及社会变迁的意义。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r>
        <w:rPr>
          <w:rFonts w:hint="eastAsia" w:ascii="宋体" w:hAnsi="宋体" w:eastAsia="宋体" w:cs="宋体"/>
          <w:b/>
          <w:bCs/>
          <w:szCs w:val="21"/>
        </w:rPr>
        <w:drawing>
          <wp:anchor distT="0" distB="0" distL="0" distR="0" simplePos="0" relativeHeight="251659264" behindDoc="0" locked="0" layoutInCell="1" allowOverlap="1">
            <wp:simplePos x="0" y="0"/>
            <wp:positionH relativeFrom="column">
              <wp:posOffset>-12065</wp:posOffset>
            </wp:positionH>
            <wp:positionV relativeFrom="paragraph">
              <wp:posOffset>319405</wp:posOffset>
            </wp:positionV>
            <wp:extent cx="5795645" cy="1636395"/>
            <wp:effectExtent l="0" t="0" r="8255" b="1905"/>
            <wp:wrapTopAndBottom/>
            <wp:docPr id="667" name="22xb2ls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22xb2ls108.jpg"/>
                    <pic:cNvPicPr>
                      <a:picLocks noChangeAspect="1"/>
                    </pic:cNvPicPr>
                  </pic:nvPicPr>
                  <pic:blipFill>
                    <a:blip r:embed="rId5"/>
                    <a:stretch>
                      <a:fillRect/>
                    </a:stretch>
                  </pic:blipFill>
                  <pic:spPr>
                    <a:xfrm>
                      <a:off x="0" y="0"/>
                      <a:ext cx="5795645" cy="1636395"/>
                    </a:xfrm>
                    <a:prstGeom prst="rect">
                      <a:avLst/>
                    </a:prstGeom>
                  </pic:spPr>
                </pic:pic>
              </a:graphicData>
            </a:graphic>
          </wp:anchor>
        </w:drawing>
      </w: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陆海交通的发展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（1）了解现代汽车工业的发展、普及及地位；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（2）了解什么是高速公路及发展情况；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（3）了解新中国汽车工业的发展历程及高速公路的发展；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（4）结合教材P76，了解什么是高速铁路及其发展情况；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（5）了解改革开放以来中国高速铁路发展及其原因；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（6）了解海上交通新发展情况？</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（7）了解改革开放前后中国造船业发展变化及原因？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（8）归纳概括20世纪陆上交通发展有什么新特点？</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 航空的发展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（1）了解20世纪以来世界航空的发展历程？</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（2）了解近现代中国航空发展情况；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（3）认识航空发展的原因及意义？</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 现代交通与社会生活</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szCs w:val="21"/>
        </w:rPr>
      </w:pPr>
      <w:r>
        <w:rPr>
          <w:rFonts w:hint="eastAsia" w:ascii="宋体" w:hAnsi="宋体" w:eastAsia="宋体"/>
          <w:bCs/>
          <w:szCs w:val="21"/>
        </w:rPr>
        <w:t>（1）结合史实，举例说明现代交通发展对社会生活方方面面的影响？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1.从“史料实证”角度，认识西方交通的发展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材</w:t>
      </w:r>
      <w:r>
        <w:rPr>
          <w:rFonts w:hint="eastAsia" w:ascii="宋体" w:hAnsi="宋体" w:eastAsia="宋体" w:cs="宋体"/>
          <w:szCs w:val="21"/>
        </w:rPr>
        <w:t>料　南北战争后，美国铁路建设快速发展，从1870—1910年共修筑铁路30余万千米，平均年筑路近8 000余千米。电报早期服务于铁路，随着铁路的普及，美国本土电报网络基本建成。在此期间，红绿灯的使用为世界各国所效仿……“一战”后，美国交通运输结构开始发生变化：与汽车制造相联系的公路和输油(气)管道建设逐渐形成网络；开掘深水河道来发展内河运输，以配合已形成的远洋航行网；大力筹建飞机工厂和航空公司，到1930年，航线近2.5万千米。</w:t>
      </w:r>
    </w:p>
    <w:p>
      <w:pPr>
        <w:keepNext w:val="0"/>
        <w:keepLines w:val="0"/>
        <w:pageBreakBefore w:val="0"/>
        <w:widowControl w:val="0"/>
        <w:kinsoku/>
        <w:wordWrap/>
        <w:overflowPunct/>
        <w:topLinePunct w:val="0"/>
        <w:autoSpaceDE/>
        <w:autoSpaceDN/>
        <w:bidi w:val="0"/>
        <w:adjustRightInd/>
        <w:spacing w:line="240" w:lineRule="auto"/>
        <w:ind w:firstLine="3570" w:firstLineChars="1700"/>
        <w:textAlignment w:val="auto"/>
        <w:rPr>
          <w:rFonts w:ascii="宋体" w:hAnsi="宋体" w:eastAsia="宋体" w:cs="宋体"/>
          <w:szCs w:val="21"/>
        </w:rPr>
      </w:pPr>
      <w:r>
        <w:rPr>
          <w:rFonts w:hint="eastAsia" w:ascii="宋体" w:hAnsi="宋体" w:eastAsia="宋体" w:cs="宋体"/>
          <w:szCs w:val="21"/>
        </w:rPr>
        <w:t>——据郭正忠《交通与文明——关于交通经济建设的历史考察》等</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val="en-US" w:eastAsia="zh-CN"/>
        </w:rPr>
        <w:t>请回答</w:t>
      </w:r>
      <w:r>
        <w:rPr>
          <w:rFonts w:hint="eastAsia" w:ascii="宋体" w:hAnsi="宋体" w:eastAsia="宋体" w:cs="宋体"/>
          <w:szCs w:val="21"/>
        </w:rPr>
        <w:t>：</w:t>
      </w:r>
      <w:r>
        <w:rPr>
          <w:rFonts w:hint="eastAsia" w:ascii="宋体" w:hAnsi="宋体" w:eastAsia="宋体" w:cs="宋体"/>
          <w:szCs w:val="21"/>
          <w:lang w:val="en-US" w:eastAsia="zh-CN"/>
        </w:rPr>
        <w:t>根</w:t>
      </w:r>
      <w:r>
        <w:rPr>
          <w:rFonts w:hint="eastAsia" w:ascii="宋体" w:hAnsi="宋体" w:eastAsia="宋体" w:cs="宋体"/>
          <w:szCs w:val="21"/>
        </w:rPr>
        <w:t>据</w:t>
      </w:r>
      <w:r>
        <w:rPr>
          <w:rFonts w:hint="eastAsia" w:ascii="宋体" w:hAnsi="宋体" w:eastAsia="宋体" w:cs="宋体"/>
          <w:szCs w:val="21"/>
          <w:lang w:eastAsia="zh-CN"/>
        </w:rPr>
        <w:t>材</w:t>
      </w:r>
      <w:r>
        <w:rPr>
          <w:rFonts w:hint="eastAsia" w:ascii="宋体" w:hAnsi="宋体" w:eastAsia="宋体" w:cs="宋体"/>
          <w:szCs w:val="21"/>
        </w:rPr>
        <w:t>料并结合所学知识，指出美国近现代交通建设的发展特点及原因。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2.从“历史解释”角度，认识中国现代交通发展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材</w:t>
      </w:r>
      <w:r>
        <w:rPr>
          <w:rFonts w:hint="eastAsia" w:ascii="宋体" w:hAnsi="宋体" w:eastAsia="宋体" w:cs="宋体"/>
          <w:szCs w:val="21"/>
        </w:rPr>
        <w:t>料　“一五”计划(1953—1957年)明确提出“发展运输业，特别是铁路的建设，使之适应于国家经济建设、工业农业生产的发展、商品流通的扩大、居民对交通的需要”。到1957年，全国铁路通车里程已达29 862千米，比1949年增长35.8%，公路通车里程为25.5万千米，比1949年增长了215.3%，海拔高、工程艰巨的康藏、青藏、新藏公路，也都相继通车。在广大农村和中小城市之间也修建了许多简易公路。1957年10月，武汉长江大桥建成通车，“天堑变通途”。在水路运输方面，1957年全国内河航运里程已达14.4万多千米，比1952年增长51.6%。</w:t>
      </w:r>
    </w:p>
    <w:p>
      <w:pPr>
        <w:keepNext w:val="0"/>
        <w:keepLines w:val="0"/>
        <w:pageBreakBefore w:val="0"/>
        <w:widowControl w:val="0"/>
        <w:kinsoku/>
        <w:wordWrap/>
        <w:overflowPunct/>
        <w:topLinePunct w:val="0"/>
        <w:autoSpaceDE/>
        <w:autoSpaceDN/>
        <w:bidi w:val="0"/>
        <w:adjustRightInd/>
        <w:spacing w:line="240" w:lineRule="auto"/>
        <w:ind w:firstLine="1995" w:firstLineChars="950"/>
        <w:textAlignment w:val="auto"/>
        <w:rPr>
          <w:rFonts w:ascii="宋体" w:hAnsi="宋体" w:eastAsia="宋体" w:cs="宋体"/>
          <w:szCs w:val="21"/>
        </w:rPr>
      </w:pPr>
      <w:r>
        <w:rPr>
          <w:rFonts w:hint="eastAsia" w:ascii="宋体" w:hAnsi="宋体" w:eastAsia="宋体" w:cs="宋体"/>
          <w:szCs w:val="21"/>
        </w:rPr>
        <w:t>——据《关于发展国民经济的第一个五年(1953—1957年)计划执行结果的公报》等</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ascii="宋体" w:hAnsi="宋体" w:eastAsia="宋体" w:cs="宋体"/>
          <w:szCs w:val="21"/>
          <w:lang w:val="en-US" w:eastAsia="zh-CN"/>
        </w:rPr>
        <w:t>请回答</w:t>
      </w:r>
      <w:r>
        <w:rPr>
          <w:rFonts w:hint="eastAsia" w:ascii="宋体" w:hAnsi="宋体" w:eastAsia="宋体" w:cs="宋体"/>
          <w:szCs w:val="21"/>
        </w:rPr>
        <w:t>：根据史料并结合所学，说明新中国成立初期交通建设发展的原因及意义。</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r>
        <w:rPr>
          <w:rFonts w:hint="eastAsia" w:ascii="Calibri" w:hAnsi="宋体" w:eastAsia="宋体" w:cs="宋体"/>
          <w:bCs/>
        </w:rPr>
        <w:t>3. 从“历史解释”角度，认识中国现代交通发展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r>
        <w:rPr>
          <w:rFonts w:hint="eastAsia" w:ascii="Calibri" w:hAnsi="宋体" w:eastAsia="宋体" w:cs="宋体"/>
          <w:bCs/>
        </w:rPr>
        <w:t>材料   中共十一届三中全会后，中国公路建设的投资主体由过去单一的政府交通主管部门转变为中央和地方政府交通主管部门、银行等金融机构、中外各类经济实体等。投资方式由过去单一的地方政府公共投资转变为中央地方联合投资、中外合资合作,以及外商独资等多种形式。公路建设投资规模不断扩大</w:t>
      </w:r>
      <w:r>
        <w:rPr>
          <w:rFonts w:ascii="Calibri" w:hAnsi="宋体" w:eastAsia="宋体" w:cs="宋体"/>
          <w:bCs/>
        </w:rPr>
        <w:t>……</w:t>
      </w:r>
      <w:r>
        <w:rPr>
          <w:rFonts w:hint="eastAsia" w:ascii="Calibri" w:hAnsi="宋体" w:eastAsia="宋体" w:cs="宋体"/>
          <w:bCs/>
        </w:rPr>
        <w:t>截至2017年底，公路建设投资完成21253亿元，全国公路总里程达到477.4万千米。高速公路遍及各省、自治区、直辖市，形成全国高速公路网。世界银行对此做出评价：在构建现代化高标准的国家公路网、推进区域经济一体化发展和促进社会团结方面，中国处于全球领先地位。</w:t>
      </w:r>
      <w:r>
        <w:rPr>
          <w:rFonts w:ascii="Calibri" w:hAnsi="宋体" w:eastAsia="宋体" w:cs="宋体"/>
          <w:bCs/>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r>
        <w:rPr>
          <w:rFonts w:ascii="Calibri" w:hAnsi="宋体" w:eastAsia="宋体" w:cs="宋体"/>
          <w:bCs/>
        </w:rPr>
        <w:t xml:space="preserve">              </w:t>
      </w:r>
      <w:r>
        <w:rPr>
          <w:rFonts w:hint="eastAsia" w:ascii="Calibri" w:hAnsi="宋体" w:eastAsia="宋体" w:cs="宋体"/>
          <w:bCs/>
        </w:rPr>
        <w:t xml:space="preserve">                      </w:t>
      </w:r>
      <w:r>
        <w:rPr>
          <w:rFonts w:hint="eastAsia" w:ascii="Calibri" w:hAnsi="宋体" w:eastAsia="宋体" w:cs="宋体"/>
          <w:bCs/>
          <w:lang w:val="en-US" w:eastAsia="zh-CN"/>
        </w:rPr>
        <w:t xml:space="preserve">     </w:t>
      </w:r>
      <w:r>
        <w:rPr>
          <w:rFonts w:ascii="Calibri" w:hAnsi="宋体" w:eastAsia="宋体" w:cs="宋体"/>
          <w:bCs/>
        </w:rPr>
        <w:t>——</w:t>
      </w:r>
      <w:r>
        <w:rPr>
          <w:rFonts w:hint="eastAsia" w:ascii="Calibri" w:hAnsi="宋体" w:eastAsia="宋体" w:cs="宋体"/>
          <w:bCs/>
        </w:rPr>
        <w:t>徐丽等《缓解制约支撑发展</w:t>
      </w:r>
      <w:r>
        <w:rPr>
          <w:rFonts w:ascii="Calibri" w:hAnsi="宋体" w:eastAsia="宋体" w:cs="宋体"/>
          <w:bCs/>
        </w:rPr>
        <w:t>——</w:t>
      </w:r>
      <w:r>
        <w:rPr>
          <w:rFonts w:hint="eastAsia" w:ascii="Calibri" w:hAnsi="宋体" w:eastAsia="宋体" w:cs="宋体"/>
          <w:bCs/>
        </w:rPr>
        <w:t>收费公路的前世今生》</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r>
        <w:rPr>
          <w:rFonts w:hint="eastAsia" w:ascii="Calibri" w:hAnsi="宋体" w:eastAsia="宋体" w:cs="宋体"/>
          <w:bCs/>
        </w:rPr>
        <w:t>请回答：根据材料并结合所学知识，指出中国高速公路建设的特点及意义。</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ascii="Calibri" w:hAnsi="宋体" w:eastAsia="宋体" w:cs="宋体"/>
          <w:b/>
          <w:bCs/>
        </w:rPr>
        <w:t>【拓展提升】</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高速公路的修建利弊共存</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(1)从其优势来看包括：提高行车速度、增强通行效率、降低运输成本、减少交通事故等。</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(2)从其缺陷来看包括：造价昂贵、影响环境、工期较长、事故严重、运力局限等。</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themeColor="text1"/>
          <w:szCs w:val="21"/>
        </w:rPr>
        <w:t xml:space="preserve"> </w:t>
      </w:r>
      <w:r>
        <w:rPr>
          <w:rFonts w:hint="eastAsia" w:ascii="宋体" w:hAnsi="宋体" w:eastAsia="宋体" w:cs="宋体"/>
          <w:szCs w:val="21"/>
        </w:rPr>
        <w:t>20世纪陆上交通的新特点</w:t>
      </w:r>
    </w:p>
    <w:p>
      <w:pPr>
        <w:keepNext w:val="0"/>
        <w:keepLines w:val="0"/>
        <w:pageBreakBefore w:val="0"/>
        <w:widowControl w:val="0"/>
        <w:kinsoku/>
        <w:wordWrap/>
        <w:overflowPunct/>
        <w:topLinePunct w:val="0"/>
        <w:autoSpaceDE/>
        <w:autoSpaceDN/>
        <w:bidi w:val="0"/>
        <w:adjustRightInd/>
        <w:spacing w:line="240" w:lineRule="auto"/>
        <w:ind w:firstLine="525" w:firstLineChars="250"/>
        <w:textAlignment w:val="auto"/>
        <w:rPr>
          <w:rFonts w:ascii="宋体" w:hAnsi="宋体" w:eastAsia="宋体" w:cs="宋体"/>
          <w:szCs w:val="21"/>
        </w:rPr>
      </w:pPr>
      <w:r>
        <w:rPr>
          <w:rFonts w:hint="eastAsia" w:ascii="宋体" w:hAnsi="宋体" w:eastAsia="宋体" w:cs="宋体"/>
          <w:szCs w:val="21"/>
        </w:rPr>
        <w:t>①汽车工业发展推动道路建设。      ②高速化、便捷化、科学化、精细化、人性化。</w:t>
      </w:r>
    </w:p>
    <w:p>
      <w:pPr>
        <w:keepNext w:val="0"/>
        <w:keepLines w:val="0"/>
        <w:pageBreakBefore w:val="0"/>
        <w:widowControl w:val="0"/>
        <w:kinsoku/>
        <w:wordWrap/>
        <w:overflowPunct/>
        <w:topLinePunct w:val="0"/>
        <w:autoSpaceDE/>
        <w:autoSpaceDN/>
        <w:bidi w:val="0"/>
        <w:adjustRightInd/>
        <w:spacing w:line="240" w:lineRule="auto"/>
        <w:ind w:firstLine="525" w:firstLineChars="250"/>
        <w:textAlignment w:val="auto"/>
        <w:rPr>
          <w:rFonts w:ascii="宋体" w:hAnsi="宋体" w:eastAsia="宋体" w:cs="宋体"/>
          <w:szCs w:val="21"/>
        </w:rPr>
      </w:pPr>
      <w:r>
        <w:rPr>
          <w:rFonts w:hint="eastAsia" w:ascii="宋体" w:hAnsi="宋体" w:eastAsia="宋体" w:cs="宋体"/>
          <w:szCs w:val="21"/>
        </w:rPr>
        <w:t>③由一国发明到各国迅速普及。      ④中国起步晚，发展快，如今已居于世界前列。</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Cs/>
          <w:szCs w:val="21"/>
        </w:rPr>
      </w:pPr>
      <w:r>
        <w:rPr>
          <w:rFonts w:hint="eastAsia" w:ascii="宋体" w:hAnsi="宋体" w:eastAsia="宋体" w:cs="Times New Roman"/>
          <w:szCs w:val="21"/>
        </w:rPr>
        <w:t>3．</w:t>
      </w:r>
      <w:r>
        <w:rPr>
          <w:rFonts w:hint="eastAsia" w:ascii="宋体" w:hAnsi="宋体" w:eastAsia="宋体" w:cs="Times New Roman"/>
          <w:bCs/>
          <w:szCs w:val="21"/>
        </w:rPr>
        <w:t>改革开放以来我国交通运输方面取得巨大成就的原因</w:t>
      </w:r>
    </w:p>
    <w:p>
      <w:pPr>
        <w:keepNext w:val="0"/>
        <w:keepLines w:val="0"/>
        <w:pageBreakBefore w:val="0"/>
        <w:widowControl w:val="0"/>
        <w:kinsoku/>
        <w:wordWrap/>
        <w:overflowPunct/>
        <w:topLinePunct w:val="0"/>
        <w:autoSpaceDE/>
        <w:autoSpaceDN/>
        <w:bidi w:val="0"/>
        <w:adjustRightInd/>
        <w:spacing w:line="240" w:lineRule="auto"/>
        <w:ind w:firstLine="525" w:firstLineChars="250"/>
        <w:textAlignment w:val="auto"/>
        <w:rPr>
          <w:rFonts w:ascii="宋体" w:hAnsi="宋体" w:eastAsia="宋体" w:cs="Times New Roman"/>
          <w:szCs w:val="21"/>
        </w:rPr>
      </w:pPr>
      <w:r>
        <w:rPr>
          <w:rFonts w:hint="eastAsia" w:ascii="宋体" w:hAnsi="宋体" w:eastAsia="宋体" w:cs="Times New Roman"/>
          <w:bCs/>
          <w:szCs w:val="21"/>
        </w:rPr>
        <w:t>①经济上：</w:t>
      </w:r>
      <w:r>
        <w:rPr>
          <w:rFonts w:hint="eastAsia" w:ascii="宋体" w:hAnsi="宋体" w:eastAsia="宋体" w:cs="Times New Roman"/>
          <w:szCs w:val="21"/>
        </w:rPr>
        <w:t>改革开放解放和发展了生产力，增强了综合国力；</w:t>
      </w:r>
    </w:p>
    <w:p>
      <w:pPr>
        <w:keepNext w:val="0"/>
        <w:keepLines w:val="0"/>
        <w:pageBreakBefore w:val="0"/>
        <w:widowControl w:val="0"/>
        <w:kinsoku/>
        <w:wordWrap/>
        <w:overflowPunct/>
        <w:topLinePunct w:val="0"/>
        <w:autoSpaceDE/>
        <w:autoSpaceDN/>
        <w:bidi w:val="0"/>
        <w:adjustRightInd/>
        <w:spacing w:line="240" w:lineRule="auto"/>
        <w:ind w:firstLine="525" w:firstLineChars="250"/>
        <w:textAlignment w:val="auto"/>
        <w:rPr>
          <w:rFonts w:ascii="宋体" w:hAnsi="宋体" w:eastAsia="宋体" w:cs="Times New Roman"/>
          <w:szCs w:val="21"/>
        </w:rPr>
      </w:pPr>
      <w:r>
        <w:rPr>
          <w:rFonts w:hint="eastAsia" w:ascii="宋体" w:hAnsi="宋体" w:eastAsia="宋体" w:cs="Times New Roman"/>
          <w:bCs/>
          <w:szCs w:val="21"/>
        </w:rPr>
        <w:t>②政治上：</w:t>
      </w:r>
      <w:r>
        <w:rPr>
          <w:rFonts w:hint="eastAsia" w:ascii="宋体" w:hAnsi="宋体" w:eastAsia="宋体" w:cs="Times New Roman"/>
          <w:szCs w:val="21"/>
        </w:rPr>
        <w:t>中国走上了中国特色社会主义道路，政府对发展交通运输大力支持；</w:t>
      </w:r>
    </w:p>
    <w:p>
      <w:pPr>
        <w:keepNext w:val="0"/>
        <w:keepLines w:val="0"/>
        <w:pageBreakBefore w:val="0"/>
        <w:widowControl w:val="0"/>
        <w:kinsoku/>
        <w:wordWrap/>
        <w:overflowPunct/>
        <w:topLinePunct w:val="0"/>
        <w:autoSpaceDE/>
        <w:autoSpaceDN/>
        <w:bidi w:val="0"/>
        <w:adjustRightInd/>
        <w:spacing w:line="240" w:lineRule="auto"/>
        <w:ind w:firstLine="525" w:firstLineChars="250"/>
        <w:textAlignment w:val="auto"/>
        <w:rPr>
          <w:rFonts w:ascii="宋体" w:hAnsi="宋体" w:eastAsia="宋体" w:cs="Times New Roman"/>
          <w:szCs w:val="21"/>
        </w:rPr>
      </w:pPr>
      <w:r>
        <w:rPr>
          <w:rFonts w:hint="eastAsia" w:ascii="宋体" w:hAnsi="宋体" w:eastAsia="宋体" w:cs="Times New Roman"/>
          <w:bCs/>
          <w:szCs w:val="21"/>
        </w:rPr>
        <w:t>③科技上：</w:t>
      </w:r>
      <w:r>
        <w:rPr>
          <w:rFonts w:hint="eastAsia" w:ascii="宋体" w:hAnsi="宋体" w:eastAsia="宋体" w:cs="Times New Roman"/>
          <w:szCs w:val="21"/>
        </w:rPr>
        <w:t>科技创新成果为交通事业的发展提供技术支持。</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r>
        <w:rPr>
          <w:rFonts w:hint="eastAsia" w:ascii="宋体" w:hAnsi="宋体" w:eastAsia="宋体" w:cs="Times New Roman"/>
          <w:b/>
          <w:szCs w:val="21"/>
        </w:rPr>
        <w:t>【历史概念】</w:t>
      </w:r>
    </w:p>
    <w:p>
      <w:pPr>
        <w:pStyle w:val="5"/>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240" w:lineRule="auto"/>
        <w:textAlignment w:val="auto"/>
        <w:rPr>
          <w:bCs/>
        </w:rPr>
      </w:pPr>
      <w:r>
        <w:rPr>
          <w:rFonts w:hint="eastAsia"/>
          <w:bCs/>
        </w:rPr>
        <w:t>高速公路</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firstLine="735" w:firstLineChars="350"/>
        <w:textAlignment w:val="auto"/>
      </w:pPr>
      <w:r>
        <w:rPr>
          <w:rFonts w:hint="eastAsia"/>
          <w:bCs/>
        </w:rPr>
        <w:t>是指专供汽车分向、分车道高速行驶，并全部控制出入的四车道以上的公路。</w:t>
      </w:r>
    </w:p>
    <w:p>
      <w:pPr>
        <w:pStyle w:val="5"/>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240" w:lineRule="auto"/>
        <w:textAlignment w:val="auto"/>
        <w:rPr>
          <w:rFonts w:hint="eastAsia"/>
        </w:rPr>
      </w:pPr>
      <w:r>
        <w:rPr>
          <w:rFonts w:hint="eastAsia"/>
        </w:rPr>
        <w:t>航空与航天</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firstLine="420" w:firstLineChars="200"/>
        <w:textAlignment w:val="auto"/>
        <w:rPr>
          <w:rFonts w:hint="eastAsia"/>
        </w:rPr>
      </w:pPr>
      <w:r>
        <w:rPr>
          <w:rFonts w:hint="eastAsia"/>
        </w:rPr>
        <w:t>（1）航空：主要是指飞行器在地球大气层内的航行，使用的动力装置主要是吸气式发动机，飞行速度一般不超过音速的几倍，续航时间极限在一昼夜左右。</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left="359" w:leftChars="171" w:firstLine="105" w:firstLineChars="50"/>
        <w:textAlignment w:val="auto"/>
      </w:pPr>
      <w:r>
        <w:rPr>
          <w:rFonts w:hint="eastAsia"/>
        </w:rPr>
        <w:t>（2）航天：主要是指飞行器在地球大气层外的航行，使用的动力装置主要是火箭发动机，飞行速度需要保持很高，续航时间可以飞行数周甚至更长。</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完成历史学科作业第13课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hAnsi="宋体" w:eastAsia="宋体" w:cs="Times New Roman"/>
          <w:b/>
        </w:rPr>
      </w:pPr>
    </w:p>
    <w:p>
      <w:pPr>
        <w:pStyle w:val="5"/>
        <w:tabs>
          <w:tab w:val="left" w:pos="4620"/>
        </w:tabs>
        <w:snapToGrid w:val="0"/>
        <w:rPr>
          <w:rFonts w:hint="eastAsia" w:hAnsi="宋体" w:eastAsia="宋体" w:cs="Times New Roman"/>
          <w:b/>
        </w:rPr>
      </w:pPr>
    </w:p>
    <w:p>
      <w:pPr>
        <w:pStyle w:val="5"/>
        <w:tabs>
          <w:tab w:val="left" w:pos="4620"/>
        </w:tabs>
        <w:snapToGrid w:val="0"/>
        <w:rPr>
          <w:rFonts w:hint="eastAsia" w:hAnsi="宋体" w:eastAsia="宋体" w:cs="Times New Roman"/>
          <w:b/>
        </w:rPr>
      </w:pPr>
    </w:p>
    <w:p>
      <w:pPr>
        <w:pStyle w:val="5"/>
        <w:tabs>
          <w:tab w:val="left" w:pos="4620"/>
        </w:tabs>
        <w:snapToGrid w:val="0"/>
        <w:rPr>
          <w:rFonts w:hAnsi="宋体" w:eastAsia="宋体" w:cs="Times New Roman"/>
          <w:b/>
        </w:rPr>
      </w:pPr>
    </w:p>
    <w:p>
      <w:pPr>
        <w:spacing w:line="340" w:lineRule="exact"/>
        <w:rPr>
          <w:rFonts w:ascii="宋体" w:hAnsi="宋体" w:eastAsia="宋体" w:cs="Times New Roman"/>
          <w:szCs w:val="24"/>
        </w:rPr>
      </w:pPr>
      <w:bookmarkStart w:id="0" w:name="_GoBack"/>
      <w:bookmarkEnd w:id="0"/>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B3D84"/>
    <w:multiLevelType w:val="multilevel"/>
    <w:tmpl w:val="0A2B3D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4655eb95-4a99-4cc1-a502-1b75a47cbf9f"/>
  </w:docVars>
  <w:rsids>
    <w:rsidRoot w:val="00987ABC"/>
    <w:rsid w:val="00000B4D"/>
    <w:rsid w:val="00005A1E"/>
    <w:rsid w:val="000120AC"/>
    <w:rsid w:val="00013899"/>
    <w:rsid w:val="00021310"/>
    <w:rsid w:val="000213A0"/>
    <w:rsid w:val="00030A18"/>
    <w:rsid w:val="0003112E"/>
    <w:rsid w:val="00033EE9"/>
    <w:rsid w:val="00041C33"/>
    <w:rsid w:val="0004655F"/>
    <w:rsid w:val="00050751"/>
    <w:rsid w:val="00052075"/>
    <w:rsid w:val="00052FB5"/>
    <w:rsid w:val="00053749"/>
    <w:rsid w:val="000556E0"/>
    <w:rsid w:val="00056BC7"/>
    <w:rsid w:val="00057C4B"/>
    <w:rsid w:val="00057E68"/>
    <w:rsid w:val="00057F32"/>
    <w:rsid w:val="00061C7C"/>
    <w:rsid w:val="00064FCA"/>
    <w:rsid w:val="00065F45"/>
    <w:rsid w:val="00067618"/>
    <w:rsid w:val="00071337"/>
    <w:rsid w:val="00073131"/>
    <w:rsid w:val="00073816"/>
    <w:rsid w:val="00077CF3"/>
    <w:rsid w:val="000834D7"/>
    <w:rsid w:val="00091204"/>
    <w:rsid w:val="00091EA6"/>
    <w:rsid w:val="00097360"/>
    <w:rsid w:val="000B0A38"/>
    <w:rsid w:val="000B2595"/>
    <w:rsid w:val="000B25C1"/>
    <w:rsid w:val="000B47A2"/>
    <w:rsid w:val="000B5EE6"/>
    <w:rsid w:val="000C7ECA"/>
    <w:rsid w:val="000D03C1"/>
    <w:rsid w:val="000D1072"/>
    <w:rsid w:val="000D12ED"/>
    <w:rsid w:val="000D38E3"/>
    <w:rsid w:val="000E0EF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80162"/>
    <w:rsid w:val="00180C73"/>
    <w:rsid w:val="0018371E"/>
    <w:rsid w:val="00185C98"/>
    <w:rsid w:val="00186487"/>
    <w:rsid w:val="00192771"/>
    <w:rsid w:val="00193199"/>
    <w:rsid w:val="00193336"/>
    <w:rsid w:val="00193F7A"/>
    <w:rsid w:val="0019537A"/>
    <w:rsid w:val="00195587"/>
    <w:rsid w:val="00197BA7"/>
    <w:rsid w:val="001A2F6C"/>
    <w:rsid w:val="001A37A9"/>
    <w:rsid w:val="001B0A9B"/>
    <w:rsid w:val="001B114A"/>
    <w:rsid w:val="001B757D"/>
    <w:rsid w:val="001B7B16"/>
    <w:rsid w:val="001C1FEF"/>
    <w:rsid w:val="001C4311"/>
    <w:rsid w:val="001D04F7"/>
    <w:rsid w:val="001D1223"/>
    <w:rsid w:val="001D1F12"/>
    <w:rsid w:val="001E31D2"/>
    <w:rsid w:val="001E3676"/>
    <w:rsid w:val="001E39B7"/>
    <w:rsid w:val="001E5841"/>
    <w:rsid w:val="001F1679"/>
    <w:rsid w:val="0020028D"/>
    <w:rsid w:val="0020041E"/>
    <w:rsid w:val="0020639E"/>
    <w:rsid w:val="00216DA1"/>
    <w:rsid w:val="00216FA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E1B"/>
    <w:rsid w:val="002A12CE"/>
    <w:rsid w:val="002A63AC"/>
    <w:rsid w:val="002B0B38"/>
    <w:rsid w:val="002B10D1"/>
    <w:rsid w:val="002B1622"/>
    <w:rsid w:val="002B5470"/>
    <w:rsid w:val="002B5B1E"/>
    <w:rsid w:val="002B5C43"/>
    <w:rsid w:val="002C067A"/>
    <w:rsid w:val="002C19C5"/>
    <w:rsid w:val="002C3565"/>
    <w:rsid w:val="002C39F7"/>
    <w:rsid w:val="002C3BE1"/>
    <w:rsid w:val="002C5ED3"/>
    <w:rsid w:val="002D2234"/>
    <w:rsid w:val="002D4304"/>
    <w:rsid w:val="002D5584"/>
    <w:rsid w:val="002D6E96"/>
    <w:rsid w:val="002D71F5"/>
    <w:rsid w:val="002D778C"/>
    <w:rsid w:val="002E3217"/>
    <w:rsid w:val="002E4C8A"/>
    <w:rsid w:val="002E74AA"/>
    <w:rsid w:val="002E7A74"/>
    <w:rsid w:val="002F3798"/>
    <w:rsid w:val="002F593E"/>
    <w:rsid w:val="00304235"/>
    <w:rsid w:val="003058ED"/>
    <w:rsid w:val="00305FA5"/>
    <w:rsid w:val="00310DBB"/>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65C8"/>
    <w:rsid w:val="003C6E56"/>
    <w:rsid w:val="003C7E33"/>
    <w:rsid w:val="003D0A01"/>
    <w:rsid w:val="003D361E"/>
    <w:rsid w:val="003D6535"/>
    <w:rsid w:val="003E10D5"/>
    <w:rsid w:val="003E5565"/>
    <w:rsid w:val="003E693A"/>
    <w:rsid w:val="003F66D6"/>
    <w:rsid w:val="00402033"/>
    <w:rsid w:val="00403C16"/>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FA7"/>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4684"/>
    <w:rsid w:val="00543ADE"/>
    <w:rsid w:val="00544BC4"/>
    <w:rsid w:val="005553E6"/>
    <w:rsid w:val="00556884"/>
    <w:rsid w:val="00556CFC"/>
    <w:rsid w:val="005575DF"/>
    <w:rsid w:val="005631B4"/>
    <w:rsid w:val="00563753"/>
    <w:rsid w:val="00573A66"/>
    <w:rsid w:val="00574AB2"/>
    <w:rsid w:val="00576040"/>
    <w:rsid w:val="0057743C"/>
    <w:rsid w:val="005829CA"/>
    <w:rsid w:val="00587DC5"/>
    <w:rsid w:val="005904AF"/>
    <w:rsid w:val="005A3285"/>
    <w:rsid w:val="005A3AF0"/>
    <w:rsid w:val="005A5207"/>
    <w:rsid w:val="005A61F0"/>
    <w:rsid w:val="005B24D4"/>
    <w:rsid w:val="005B33E8"/>
    <w:rsid w:val="005B4F2A"/>
    <w:rsid w:val="005C383B"/>
    <w:rsid w:val="005C3C66"/>
    <w:rsid w:val="005C6337"/>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6056"/>
    <w:rsid w:val="005F764C"/>
    <w:rsid w:val="00600CD3"/>
    <w:rsid w:val="00603B66"/>
    <w:rsid w:val="006056FD"/>
    <w:rsid w:val="00610BAF"/>
    <w:rsid w:val="006120B3"/>
    <w:rsid w:val="00615ED4"/>
    <w:rsid w:val="0061771E"/>
    <w:rsid w:val="0062042B"/>
    <w:rsid w:val="0062236B"/>
    <w:rsid w:val="006231D8"/>
    <w:rsid w:val="006340EC"/>
    <w:rsid w:val="00634C30"/>
    <w:rsid w:val="00634E64"/>
    <w:rsid w:val="00643477"/>
    <w:rsid w:val="006443A0"/>
    <w:rsid w:val="00651B07"/>
    <w:rsid w:val="006521D4"/>
    <w:rsid w:val="00661B6D"/>
    <w:rsid w:val="00663369"/>
    <w:rsid w:val="00664109"/>
    <w:rsid w:val="0067186F"/>
    <w:rsid w:val="00673508"/>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B1279"/>
    <w:rsid w:val="007B18F8"/>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5C76"/>
    <w:rsid w:val="007F7109"/>
    <w:rsid w:val="008017E4"/>
    <w:rsid w:val="008031CC"/>
    <w:rsid w:val="008067F1"/>
    <w:rsid w:val="00810AAE"/>
    <w:rsid w:val="0081213B"/>
    <w:rsid w:val="0082243B"/>
    <w:rsid w:val="00822BB1"/>
    <w:rsid w:val="00823AD1"/>
    <w:rsid w:val="00826833"/>
    <w:rsid w:val="00836934"/>
    <w:rsid w:val="00841A89"/>
    <w:rsid w:val="00842578"/>
    <w:rsid w:val="008429DC"/>
    <w:rsid w:val="008473AE"/>
    <w:rsid w:val="0085028C"/>
    <w:rsid w:val="00851A6D"/>
    <w:rsid w:val="00854ADA"/>
    <w:rsid w:val="00855B5B"/>
    <w:rsid w:val="00856310"/>
    <w:rsid w:val="00856CF6"/>
    <w:rsid w:val="00856FCB"/>
    <w:rsid w:val="0085791B"/>
    <w:rsid w:val="00864A91"/>
    <w:rsid w:val="00866758"/>
    <w:rsid w:val="00876231"/>
    <w:rsid w:val="00880F5C"/>
    <w:rsid w:val="00885E90"/>
    <w:rsid w:val="0088707F"/>
    <w:rsid w:val="00890DDD"/>
    <w:rsid w:val="008963D9"/>
    <w:rsid w:val="008A206C"/>
    <w:rsid w:val="008A223B"/>
    <w:rsid w:val="008A28A7"/>
    <w:rsid w:val="008B1209"/>
    <w:rsid w:val="008B4224"/>
    <w:rsid w:val="008B683E"/>
    <w:rsid w:val="008B6CBE"/>
    <w:rsid w:val="008B7EAF"/>
    <w:rsid w:val="008C35A6"/>
    <w:rsid w:val="008C59FC"/>
    <w:rsid w:val="008D102C"/>
    <w:rsid w:val="008D4209"/>
    <w:rsid w:val="008D73EE"/>
    <w:rsid w:val="008E0B31"/>
    <w:rsid w:val="008E3285"/>
    <w:rsid w:val="008E4026"/>
    <w:rsid w:val="008E4175"/>
    <w:rsid w:val="008E6E8A"/>
    <w:rsid w:val="008E7D01"/>
    <w:rsid w:val="008F641A"/>
    <w:rsid w:val="008F6AD4"/>
    <w:rsid w:val="009023DA"/>
    <w:rsid w:val="009058BC"/>
    <w:rsid w:val="009109B8"/>
    <w:rsid w:val="00910BDB"/>
    <w:rsid w:val="00912443"/>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C4E"/>
    <w:rsid w:val="009875B0"/>
    <w:rsid w:val="00987ABC"/>
    <w:rsid w:val="0099061E"/>
    <w:rsid w:val="00992A69"/>
    <w:rsid w:val="0099484D"/>
    <w:rsid w:val="00995A76"/>
    <w:rsid w:val="00996E1F"/>
    <w:rsid w:val="00996E86"/>
    <w:rsid w:val="009A73D7"/>
    <w:rsid w:val="009B22E1"/>
    <w:rsid w:val="009C0EC7"/>
    <w:rsid w:val="009C3A00"/>
    <w:rsid w:val="009C3BB3"/>
    <w:rsid w:val="009D237D"/>
    <w:rsid w:val="009D3169"/>
    <w:rsid w:val="009D5189"/>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F8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20CD"/>
    <w:rsid w:val="00A94C2A"/>
    <w:rsid w:val="00AA1A24"/>
    <w:rsid w:val="00AA4C11"/>
    <w:rsid w:val="00AA53BC"/>
    <w:rsid w:val="00AB4F23"/>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31DFE"/>
    <w:rsid w:val="00B32422"/>
    <w:rsid w:val="00B37EC3"/>
    <w:rsid w:val="00B4435A"/>
    <w:rsid w:val="00B44B8C"/>
    <w:rsid w:val="00B500A3"/>
    <w:rsid w:val="00B5148D"/>
    <w:rsid w:val="00B518A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A2EBD"/>
    <w:rsid w:val="00BA5B29"/>
    <w:rsid w:val="00BB1521"/>
    <w:rsid w:val="00BB2088"/>
    <w:rsid w:val="00BB50A8"/>
    <w:rsid w:val="00BC124E"/>
    <w:rsid w:val="00BC254C"/>
    <w:rsid w:val="00BC2666"/>
    <w:rsid w:val="00BC3E1C"/>
    <w:rsid w:val="00BC5939"/>
    <w:rsid w:val="00BC74B2"/>
    <w:rsid w:val="00BD15E3"/>
    <w:rsid w:val="00BD1F0A"/>
    <w:rsid w:val="00BD54ED"/>
    <w:rsid w:val="00BE162E"/>
    <w:rsid w:val="00BE47DA"/>
    <w:rsid w:val="00BF791C"/>
    <w:rsid w:val="00C04AE0"/>
    <w:rsid w:val="00C07024"/>
    <w:rsid w:val="00C07737"/>
    <w:rsid w:val="00C07970"/>
    <w:rsid w:val="00C125C2"/>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24E67"/>
    <w:rsid w:val="00D256C6"/>
    <w:rsid w:val="00D2774C"/>
    <w:rsid w:val="00D2790A"/>
    <w:rsid w:val="00D306E1"/>
    <w:rsid w:val="00D31B66"/>
    <w:rsid w:val="00D34933"/>
    <w:rsid w:val="00D3723D"/>
    <w:rsid w:val="00D37D6D"/>
    <w:rsid w:val="00D37F20"/>
    <w:rsid w:val="00D403E1"/>
    <w:rsid w:val="00D46663"/>
    <w:rsid w:val="00D5315C"/>
    <w:rsid w:val="00D56AEF"/>
    <w:rsid w:val="00D63477"/>
    <w:rsid w:val="00D6631E"/>
    <w:rsid w:val="00D675B9"/>
    <w:rsid w:val="00D715AB"/>
    <w:rsid w:val="00D77C14"/>
    <w:rsid w:val="00D810DA"/>
    <w:rsid w:val="00D83F66"/>
    <w:rsid w:val="00D859F4"/>
    <w:rsid w:val="00D86597"/>
    <w:rsid w:val="00D86EBF"/>
    <w:rsid w:val="00D93103"/>
    <w:rsid w:val="00D93C1B"/>
    <w:rsid w:val="00D95F29"/>
    <w:rsid w:val="00DA1ACF"/>
    <w:rsid w:val="00DA1C96"/>
    <w:rsid w:val="00DB045D"/>
    <w:rsid w:val="00DB15D1"/>
    <w:rsid w:val="00DB51DE"/>
    <w:rsid w:val="00DC1EA6"/>
    <w:rsid w:val="00DC23B1"/>
    <w:rsid w:val="00DD0B0D"/>
    <w:rsid w:val="00DD150E"/>
    <w:rsid w:val="00DD44DB"/>
    <w:rsid w:val="00DE472A"/>
    <w:rsid w:val="00DE68B4"/>
    <w:rsid w:val="00DE6B36"/>
    <w:rsid w:val="00DF013D"/>
    <w:rsid w:val="00DF0D7F"/>
    <w:rsid w:val="00DF2849"/>
    <w:rsid w:val="00DF4E12"/>
    <w:rsid w:val="00E010C2"/>
    <w:rsid w:val="00E01126"/>
    <w:rsid w:val="00E012BC"/>
    <w:rsid w:val="00E0626B"/>
    <w:rsid w:val="00E10B82"/>
    <w:rsid w:val="00E168B1"/>
    <w:rsid w:val="00E2006B"/>
    <w:rsid w:val="00E25383"/>
    <w:rsid w:val="00E2746E"/>
    <w:rsid w:val="00E3039D"/>
    <w:rsid w:val="00E42E32"/>
    <w:rsid w:val="00E44793"/>
    <w:rsid w:val="00E46070"/>
    <w:rsid w:val="00E46EE0"/>
    <w:rsid w:val="00E524AF"/>
    <w:rsid w:val="00E55448"/>
    <w:rsid w:val="00E55AA5"/>
    <w:rsid w:val="00E60952"/>
    <w:rsid w:val="00E61E86"/>
    <w:rsid w:val="00E67559"/>
    <w:rsid w:val="00E71871"/>
    <w:rsid w:val="00E72DA1"/>
    <w:rsid w:val="00E754E7"/>
    <w:rsid w:val="00E77F20"/>
    <w:rsid w:val="00E83FA4"/>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32754"/>
    <w:rsid w:val="00F355E4"/>
    <w:rsid w:val="00F476C6"/>
    <w:rsid w:val="00F6064E"/>
    <w:rsid w:val="00F6186D"/>
    <w:rsid w:val="00F65D87"/>
    <w:rsid w:val="00F7347C"/>
    <w:rsid w:val="00F809E9"/>
    <w:rsid w:val="00F83E33"/>
    <w:rsid w:val="00F87549"/>
    <w:rsid w:val="00F92395"/>
    <w:rsid w:val="00F9309C"/>
    <w:rsid w:val="00F95128"/>
    <w:rsid w:val="00FA1003"/>
    <w:rsid w:val="00FA347E"/>
    <w:rsid w:val="00FB180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26491903"/>
    <w:rsid w:val="36E765D6"/>
    <w:rsid w:val="50E65AE6"/>
    <w:rsid w:val="537E67A5"/>
    <w:rsid w:val="62212CB6"/>
    <w:rsid w:val="62A3501A"/>
    <w:rsid w:val="76447599"/>
    <w:rsid w:val="7A877E2C"/>
    <w:rsid w:val="7E75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9"/>
    <w:unhideWhenUsed/>
    <w:qFormat/>
    <w:uiPriority w:val="99"/>
    <w:pPr>
      <w:jc w:val="left"/>
    </w:pPr>
    <w:rPr>
      <w:rFonts w:ascii="等线" w:hAnsi="等线" w:eastAsia="等线" w:cs="Times New Roman"/>
    </w:rPr>
  </w:style>
  <w:style w:type="paragraph" w:styleId="4">
    <w:name w:val="Body Text"/>
    <w:basedOn w:val="1"/>
    <w:link w:val="20"/>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19"/>
    <w:qFormat/>
    <w:uiPriority w:val="0"/>
    <w:rPr>
      <w:rFonts w:ascii="宋体" w:hAnsi="Courier New" w:cs="Courier New"/>
      <w:szCs w:val="21"/>
    </w:rPr>
  </w:style>
  <w:style w:type="paragraph" w:styleId="6">
    <w:name w:val="Balloon Text"/>
    <w:basedOn w:val="1"/>
    <w:link w:val="17"/>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纯文本1"/>
    <w:basedOn w:val="1"/>
    <w:qFormat/>
    <w:uiPriority w:val="99"/>
    <w:rPr>
      <w:rFonts w:ascii="宋体" w:hAnsi="Courier New" w:eastAsia="宋体" w:cs="Courier New"/>
      <w:szCs w:val="21"/>
    </w:rPr>
  </w:style>
  <w:style w:type="character" w:customStyle="1" w:styleId="19">
    <w:name w:val="纯文本 Char"/>
    <w:basedOn w:val="12"/>
    <w:link w:val="5"/>
    <w:qFormat/>
    <w:uiPriority w:val="0"/>
    <w:rPr>
      <w:rFonts w:ascii="宋体" w:hAnsi="Courier New" w:cs="Courier New"/>
      <w:kern w:val="2"/>
      <w:sz w:val="21"/>
      <w:szCs w:val="21"/>
    </w:rPr>
  </w:style>
  <w:style w:type="character" w:customStyle="1" w:styleId="20">
    <w:name w:val="正文文本 Char"/>
    <w:basedOn w:val="12"/>
    <w:link w:val="4"/>
    <w:uiPriority w:val="99"/>
    <w:rPr>
      <w:rFonts w:ascii="微软雅黑" w:hAnsi="微软雅黑" w:eastAsia="微软雅黑"/>
      <w:sz w:val="22"/>
      <w:szCs w:val="22"/>
      <w:lang w:eastAsia="en-US"/>
    </w:rPr>
  </w:style>
  <w:style w:type="paragraph" w:customStyle="1" w:styleId="21">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2">
    <w:name w:val="试卷-单选题-试题-答案"/>
    <w:basedOn w:val="1"/>
    <w:qFormat/>
    <w:uiPriority w:val="0"/>
    <w:pPr>
      <w:spacing w:line="360" w:lineRule="auto"/>
    </w:pPr>
    <w:rPr>
      <w:rFonts w:ascii="Calibri" w:hAnsi="Calibri" w:eastAsia="宋体" w:cs="Times New Roman"/>
      <w:szCs w:val="24"/>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styleId="24">
    <w:name w:val="No Spacing"/>
    <w:basedOn w:val="1"/>
    <w:link w:val="25"/>
    <w:qFormat/>
    <w:uiPriority w:val="1"/>
    <w:pPr>
      <w:widowControl/>
      <w:jc w:val="left"/>
    </w:pPr>
    <w:rPr>
      <w:rFonts w:ascii="Cambria" w:hAnsi="Cambria" w:eastAsia="宋体" w:cs="Times New Roman"/>
      <w:kern w:val="0"/>
      <w:sz w:val="22"/>
      <w:lang w:eastAsia="en-US" w:bidi="en-US"/>
    </w:rPr>
  </w:style>
  <w:style w:type="character" w:customStyle="1" w:styleId="25">
    <w:name w:val="无间隔 Char"/>
    <w:basedOn w:val="12"/>
    <w:link w:val="24"/>
    <w:uiPriority w:val="1"/>
    <w:rPr>
      <w:rFonts w:ascii="Cambria" w:hAnsi="Cambria" w:eastAsia="宋体" w:cs="Times New Roman"/>
      <w:sz w:val="22"/>
      <w:szCs w:val="22"/>
      <w:lang w:eastAsia="en-US" w:bidi="en-US"/>
    </w:rPr>
  </w:style>
  <w:style w:type="character" w:customStyle="1" w:styleId="26">
    <w:name w:val="Body text|1_"/>
    <w:basedOn w:val="12"/>
    <w:link w:val="27"/>
    <w:uiPriority w:val="0"/>
    <w:rPr>
      <w:rFonts w:ascii="MingLiU" w:hAnsi="MingLiU" w:eastAsia="MingLiU" w:cs="MingLiU"/>
      <w:shd w:val="clear" w:color="auto" w:fill="FFFFFF"/>
      <w:lang w:val="ja-JP" w:eastAsia="ja-JP" w:bidi="ja-JP"/>
    </w:rPr>
  </w:style>
  <w:style w:type="paragraph" w:customStyle="1" w:styleId="27">
    <w:name w:val="Body text|1"/>
    <w:basedOn w:val="1"/>
    <w:link w:val="26"/>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8">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试题-答案-普通1"/>
    <w:basedOn w:val="1"/>
    <w:uiPriority w:val="0"/>
    <w:pPr>
      <w:spacing w:line="360" w:lineRule="auto"/>
      <w:jc w:val="left"/>
    </w:pPr>
    <w:rPr>
      <w:rFonts w:ascii="Calibri" w:hAnsi="Calibri" w:eastAsia="宋体" w:cs="Times New Roman"/>
      <w:szCs w:val="20"/>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5">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7">
    <w:name w:val="纯文本 Char2"/>
    <w:basedOn w:val="12"/>
    <w:uiPriority w:val="0"/>
    <w:rPr>
      <w:rFonts w:ascii="宋体" w:hAnsi="Courier New" w:eastAsia="宋体" w:cs="Courier New"/>
      <w:szCs w:val="21"/>
    </w:rPr>
  </w:style>
  <w:style w:type="character" w:customStyle="1" w:styleId="38">
    <w:name w:val="批注文字 Char"/>
    <w:basedOn w:val="12"/>
    <w:semiHidden/>
    <w:uiPriority w:val="99"/>
    <w:rPr>
      <w:kern w:val="2"/>
      <w:sz w:val="21"/>
      <w:szCs w:val="22"/>
    </w:rPr>
  </w:style>
  <w:style w:type="character" w:customStyle="1" w:styleId="39">
    <w:name w:val="批注文字 Char1"/>
    <w:basedOn w:val="12"/>
    <w:link w:val="3"/>
    <w:qFormat/>
    <w:uiPriority w:val="99"/>
    <w:rPr>
      <w:rFonts w:ascii="等线" w:hAnsi="等线" w:eastAsia="等线" w:cs="Times New Roman"/>
      <w:kern w:val="2"/>
      <w:sz w:val="21"/>
      <w:szCs w:val="22"/>
    </w:rPr>
  </w:style>
  <w:style w:type="table" w:customStyle="1" w:styleId="40">
    <w:name w:val="Table Normal_0"/>
    <w:semiHidden/>
    <w:unhideWhenUsed/>
    <w:qFormat/>
    <w:uiPriority w:val="0"/>
    <w:rPr>
      <w:lang w:eastAsia="en-US"/>
    </w:rPr>
    <w:tblPr>
      <w:tblCellMar>
        <w:top w:w="0" w:type="dxa"/>
        <w:left w:w="0" w:type="dxa"/>
        <w:bottom w:w="0" w:type="dxa"/>
        <w:right w:w="0" w:type="dxa"/>
      </w:tblCellMar>
    </w:tblPr>
  </w:style>
  <w:style w:type="character" w:customStyle="1" w:styleId="41">
    <w:name w:val="标题 1 Char"/>
    <w:basedOn w:val="12"/>
    <w:link w:val="2"/>
    <w:uiPriority w:val="0"/>
    <w:rPr>
      <w:rFonts w:ascii="Calibri" w:hAnsi="Calibri" w:eastAsia="宋体" w:cs="Times New Roman"/>
      <w:b/>
      <w:bCs/>
      <w:kern w:val="44"/>
      <w:sz w:val="44"/>
      <w:szCs w:val="44"/>
    </w:rPr>
  </w:style>
  <w:style w:type="paragraph" w:customStyle="1" w:styleId="42">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3">
    <w:name w:val="试卷-材料题-试题-材料-标题"/>
    <w:basedOn w:val="1"/>
    <w:qFormat/>
    <w:uiPriority w:val="0"/>
    <w:pPr>
      <w:spacing w:line="360" w:lineRule="auto"/>
    </w:pPr>
    <w:rPr>
      <w:rFonts w:ascii="黑体" w:hAnsi="黑体" w:eastAsia="黑体" w:cs="Times New Roman"/>
      <w:szCs w:val="20"/>
    </w:rPr>
  </w:style>
  <w:style w:type="paragraph" w:customStyle="1" w:styleId="44">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5CDF2-D25E-4B77-B511-EE6492FED8D5}">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10</Pages>
  <Words>8665</Words>
  <Characters>9182</Characters>
  <Lines>112</Lines>
  <Paragraphs>31</Paragraphs>
  <TotalTime>23</TotalTime>
  <ScaleCrop>false</ScaleCrop>
  <LinksUpToDate>false</LinksUpToDate>
  <CharactersWithSpaces>10468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2025-03-26T08:48:58Z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