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3438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华文中宋" w:hAnsi="华文中宋" w:eastAsia="华文中宋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44"/>
          <w:szCs w:val="44"/>
          <w:lang w:val="en-US" w:eastAsia="zh-CN"/>
        </w:rPr>
        <w:t>行政人员示范课教学评价</w:t>
      </w:r>
    </w:p>
    <w:p w14:paraId="7642DAA6">
      <w:pPr>
        <w:ind w:firstLine="721" w:firstLineChars="200"/>
        <w:jc w:val="center"/>
        <w:rPr>
          <w:rFonts w:hint="eastAsia" w:ascii="华文中宋" w:hAnsi="华文中宋" w:eastAsia="华文中宋"/>
          <w:sz w:val="28"/>
          <w:szCs w:val="28"/>
        </w:rPr>
      </w:pPr>
      <w:r>
        <w:rPr>
          <w:rFonts w:hint="eastAsia" w:ascii="华文新魏" w:hAnsi="华文新魏" w:eastAsia="华文新魏" w:cs="华文新魏"/>
          <w:b/>
          <w:bCs/>
          <w:color w:val="00B050"/>
          <w:kern w:val="2"/>
          <w:sz w:val="36"/>
          <w:szCs w:val="36"/>
          <w:lang w:val="en-US" w:eastAsia="zh-CN" w:bidi="ar-SA"/>
        </w:rPr>
        <w:t xml:space="preserve">高二数学   姜业锋  </w:t>
      </w:r>
      <w:r>
        <w:rPr>
          <w:rFonts w:hint="eastAsia" w:ascii="华文新魏" w:hAnsi="华文新魏" w:eastAsia="华文新魏" w:cs="华文新魏"/>
          <w:b/>
          <w:bCs/>
          <w:color w:val="00B050"/>
          <w:sz w:val="24"/>
          <w:szCs w:val="24"/>
          <w:lang w:val="en-US" w:eastAsia="zh-CN"/>
        </w:rPr>
        <w:t>（2025.3.12周二上午第二节课）</w:t>
      </w:r>
    </w:p>
    <w:p w14:paraId="4E0E4B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ind w:firstLine="480" w:firstLineChars="200"/>
        <w:jc w:val="left"/>
        <w:textAlignment w:val="auto"/>
        <w:rPr>
          <w:rFonts w:hint="eastAsia" w:ascii="新宋体" w:hAnsi="新宋体" w:eastAsia="新宋体"/>
          <w:sz w:val="24"/>
          <w:szCs w:val="24"/>
        </w:rPr>
      </w:pPr>
    </w:p>
    <w:p w14:paraId="504FFE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left"/>
        <w:textAlignment w:val="auto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姜业锋老师是</w:t>
      </w:r>
      <w:r>
        <w:rPr>
          <w:rFonts w:hint="eastAsia" w:ascii="楷体" w:hAnsi="楷体" w:eastAsia="楷体" w:cs="楷体"/>
          <w:b/>
          <w:bCs/>
          <w:color w:val="0000FF"/>
          <w:sz w:val="28"/>
          <w:szCs w:val="28"/>
        </w:rPr>
        <w:t>在《平面向量》的基础上开展《空间向量》的教学，教学目标定位符合新课程标准的要求，教学设计符合学生的认知特点，教学设施流畅，过渡自然，结论获得水到渠成，教学重心放在如何指导学生学习上，教学理念新，符合立德树人的时代需求。</w:t>
      </w:r>
      <w:r>
        <w:rPr>
          <w:rFonts w:hint="eastAsia" w:ascii="新宋体" w:hAnsi="新宋体" w:eastAsia="新宋体"/>
          <w:sz w:val="28"/>
          <w:szCs w:val="28"/>
        </w:rPr>
        <w:t>姜老师的课堂主要有以下三个特点，可以供年青教师借鉴：</w:t>
      </w:r>
    </w:p>
    <w:p w14:paraId="3A76B7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B05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B050"/>
          <w:sz w:val="28"/>
          <w:szCs w:val="28"/>
        </w:rPr>
        <w:t>一、精准把握学生认知基础，搭建"最近发展区"阶梯</w:t>
      </w:r>
    </w:p>
    <w:p w14:paraId="772E3C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left"/>
        <w:textAlignment w:val="auto"/>
        <w:rPr>
          <w:rFonts w:hint="eastAsia" w:ascii="新宋体" w:hAnsi="新宋体" w:eastAsia="新宋体"/>
          <w:b/>
          <w:bCs/>
          <w:color w:val="00B0F0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姜老师授课的班级，是文科普通班，学生的数学基础相对薄弱，数学学习上普遍存在畏难心理，针对此特点，</w:t>
      </w:r>
      <w:r>
        <w:rPr>
          <w:rFonts w:hint="eastAsia" w:ascii="新宋体" w:hAnsi="新宋体" w:eastAsia="新宋体"/>
          <w:b/>
          <w:bCs/>
          <w:color w:val="00B0F0"/>
          <w:sz w:val="28"/>
          <w:szCs w:val="28"/>
        </w:rPr>
        <w:t>姜老师从学生熟悉的内容出发，以旧知引出新知，顺利过渡，让学生在不知不觉中接受了新知识，达成了教学目的，效果良好。</w:t>
      </w:r>
    </w:p>
    <w:p w14:paraId="36016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B05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B050"/>
          <w:sz w:val="28"/>
          <w:szCs w:val="28"/>
        </w:rPr>
        <w:t>二、构建系统化知识网络，促进正迁移发生</w:t>
      </w:r>
    </w:p>
    <w:p w14:paraId="70327B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left"/>
        <w:textAlignment w:val="auto"/>
        <w:rPr>
          <w:rFonts w:hint="eastAsia" w:ascii="新宋体" w:hAnsi="新宋体" w:eastAsia="新宋体"/>
          <w:b/>
          <w:bCs/>
          <w:color w:val="00B0F0"/>
          <w:sz w:val="28"/>
          <w:szCs w:val="28"/>
        </w:rPr>
      </w:pPr>
      <w:bookmarkStart w:id="0" w:name="OLE_LINK1"/>
      <w:r>
        <w:rPr>
          <w:rFonts w:hint="eastAsia" w:ascii="新宋体" w:hAnsi="新宋体" w:eastAsia="新宋体"/>
          <w:sz w:val="28"/>
          <w:szCs w:val="28"/>
        </w:rPr>
        <w:t>姜老师</w:t>
      </w:r>
      <w:bookmarkEnd w:id="0"/>
      <w:r>
        <w:rPr>
          <w:rFonts w:hint="eastAsia" w:ascii="新宋体" w:hAnsi="新宋体" w:eastAsia="新宋体"/>
          <w:sz w:val="28"/>
          <w:szCs w:val="28"/>
        </w:rPr>
        <w:t>的课堂，关注了知识与方法体系的结构化，注重了学生知能体系的构建，将新旧知识以图表的形式破析为一个个独立的模块，化整为零，逐个迁移，降低了学习的难度，</w:t>
      </w:r>
      <w:r>
        <w:rPr>
          <w:rFonts w:hint="eastAsia" w:ascii="新宋体" w:hAnsi="新宋体" w:eastAsia="新宋体"/>
          <w:b/>
          <w:bCs/>
          <w:color w:val="00B0F0"/>
          <w:sz w:val="28"/>
          <w:szCs w:val="28"/>
        </w:rPr>
        <w:t>在学生完成正迁移后，又进行有机整合，将新知识融合为一个有机的整体，并将新旧知识进行对比，让学生在对比中发现差异，并加深对新旧内容的理解。</w:t>
      </w:r>
    </w:p>
    <w:p w14:paraId="480431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B05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B050"/>
          <w:sz w:val="28"/>
          <w:szCs w:val="28"/>
        </w:rPr>
        <w:t>三、创设主体性活动场域，激活深度学习</w:t>
      </w:r>
    </w:p>
    <w:p w14:paraId="4F148F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left"/>
        <w:textAlignment w:val="auto"/>
        <w:rPr>
          <w:rFonts w:hint="eastAsia" w:ascii="新宋体" w:hAnsi="新宋体" w:eastAsia="新宋体"/>
          <w:b/>
          <w:bCs/>
          <w:color w:val="00B0F0"/>
          <w:sz w:val="28"/>
          <w:szCs w:val="28"/>
        </w:rPr>
      </w:pPr>
      <w:r>
        <w:rPr>
          <w:rFonts w:ascii="新宋体" w:hAnsi="新宋体" w:eastAsia="新宋体"/>
          <w:sz w:val="28"/>
          <w:szCs w:val="28"/>
        </w:rPr>
        <w:t>在整节课的教学中，</w:t>
      </w:r>
      <w:r>
        <w:rPr>
          <w:rFonts w:hint="eastAsia" w:ascii="新宋体" w:hAnsi="新宋体" w:eastAsia="新宋体"/>
          <w:sz w:val="28"/>
          <w:szCs w:val="28"/>
        </w:rPr>
        <w:t>姜老师一直关注学生的活动，旧知复习由学生完成，新知的探究由学生进行，新旧知识的对比让学生去发现，</w:t>
      </w:r>
      <w:r>
        <w:rPr>
          <w:rFonts w:hint="eastAsia" w:ascii="新宋体" w:hAnsi="新宋体" w:eastAsia="新宋体"/>
          <w:b/>
          <w:bCs/>
          <w:color w:val="00B0F0"/>
          <w:sz w:val="28"/>
          <w:szCs w:val="28"/>
        </w:rPr>
        <w:t>教师只是精心地组织，及时地点拨，系统地归纳，最后和学生一道，完成了教学任务的同时，享受了获得的愉悦。</w:t>
      </w:r>
    </w:p>
    <w:p w14:paraId="395DB3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2" w:firstLineChars="200"/>
        <w:jc w:val="left"/>
        <w:textAlignment w:val="auto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b/>
          <w:bCs/>
          <w:color w:val="E97132" w:themeColor="accent2"/>
          <w:sz w:val="28"/>
          <w:szCs w:val="28"/>
          <w14:textFill>
            <w14:solidFill>
              <w14:schemeClr w14:val="accent2"/>
            </w14:solidFill>
          </w14:textFill>
        </w:rPr>
        <w:t>总之，本节课通过科学的认知路径设计、系统的知识建构策略以及丰富的学习活动载体，有效达成了从二维到三维的思维跃迁，为新知学习提供了优秀的范式参考。</w:t>
      </w:r>
    </w:p>
    <w:p w14:paraId="52C10D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新宋体" w:hAnsi="新宋体" w:eastAsia="新宋体"/>
          <w:sz w:val="24"/>
          <w:szCs w:val="24"/>
        </w:rPr>
      </w:pPr>
    </w:p>
    <w:p w14:paraId="215639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jc w:val="center"/>
        <w:textAlignment w:val="auto"/>
        <w:rPr>
          <w:rFonts w:hint="eastAsia" w:ascii="华文中宋" w:hAnsi="华文中宋" w:eastAsia="华文中宋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44"/>
          <w:szCs w:val="44"/>
          <w:lang w:val="en-US" w:eastAsia="zh-CN"/>
        </w:rPr>
        <w:t>行政人员示范课教学评价</w:t>
      </w:r>
    </w:p>
    <w:p w14:paraId="17E669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ind w:firstLine="721" w:firstLineChars="200"/>
        <w:jc w:val="center"/>
        <w:textAlignment w:val="auto"/>
        <w:rPr>
          <w:rFonts w:hint="eastAsia" w:ascii="华文新魏" w:hAnsi="华文新魏" w:eastAsia="华文新魏" w:cs="华文新魏"/>
          <w:b/>
          <w:bCs/>
          <w:color w:val="00B050"/>
          <w:sz w:val="24"/>
          <w:szCs w:val="24"/>
          <w:lang w:val="en-US" w:eastAsia="zh-CN"/>
        </w:rPr>
      </w:pPr>
      <w:r>
        <w:rPr>
          <w:rFonts w:hint="eastAsia" w:ascii="华文新魏" w:hAnsi="华文新魏" w:eastAsia="华文新魏" w:cs="华文新魏"/>
          <w:b/>
          <w:bCs/>
          <w:color w:val="00B050"/>
          <w:kern w:val="2"/>
          <w:sz w:val="36"/>
          <w:szCs w:val="36"/>
          <w:lang w:val="en-US" w:eastAsia="zh-CN" w:bidi="ar-SA"/>
        </w:rPr>
        <w:t xml:space="preserve">高二语文   钱慧颖  </w:t>
      </w:r>
      <w:r>
        <w:rPr>
          <w:rFonts w:hint="eastAsia" w:ascii="华文新魏" w:hAnsi="华文新魏" w:eastAsia="华文新魏" w:cs="华文新魏"/>
          <w:b/>
          <w:bCs/>
          <w:color w:val="00B050"/>
          <w:sz w:val="24"/>
          <w:szCs w:val="24"/>
          <w:lang w:val="en-US" w:eastAsia="zh-CN"/>
        </w:rPr>
        <w:t>（2025.3.12周二上午第三节课）</w:t>
      </w:r>
    </w:p>
    <w:p w14:paraId="2ACD3C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30768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560" w:firstLineChars="200"/>
        <w:textAlignment w:val="auto"/>
        <w:rPr>
          <w:rFonts w:hint="eastAsia" w:ascii="楷体" w:hAnsi="楷体" w:eastAsia="楷体" w:cs="楷体"/>
          <w:b/>
          <w:bCs/>
          <w:color w:val="00B05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钱慧颖老师开设的示范课题为《诗意的探寻——&lt;望海潮&gt;&lt;扬州慢&gt;联读》，本节课围绕“在宋词中找寻城市记忆”的活动主题，</w:t>
      </w:r>
      <w:r>
        <w:rPr>
          <w:rFonts w:hint="eastAsia" w:ascii="楷体" w:hAnsi="楷体" w:eastAsia="楷体" w:cs="楷体"/>
          <w:b/>
          <w:bCs/>
          <w:color w:val="00B050"/>
          <w:sz w:val="28"/>
          <w:szCs w:val="28"/>
          <w:lang w:val="en-US" w:eastAsia="zh-CN"/>
        </w:rPr>
        <w:t>从学生对杭州、扬州两座城市的认识开始，完成三个主体活动：“诗人”眼中的城市、“我”眼中的诗歌、编者眼中的诗歌。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课堂突出强调对诗歌内容和形式的分析，</w:t>
      </w:r>
      <w:r>
        <w:rPr>
          <w:rFonts w:hint="eastAsia" w:ascii="楷体" w:hAnsi="楷体" w:eastAsia="楷体" w:cs="楷体"/>
          <w:b/>
          <w:bCs/>
          <w:color w:val="00B050"/>
          <w:sz w:val="28"/>
          <w:szCs w:val="28"/>
          <w:lang w:val="en-US" w:eastAsia="zh-CN"/>
        </w:rPr>
        <w:t>抓住诗歌的意象、情感、手法和音韵，在比对中引导学生深入理解诗情诗韵。</w:t>
      </w:r>
    </w:p>
    <w:p w14:paraId="5C78B3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600" w:firstLineChars="200"/>
        <w:textAlignment w:val="auto"/>
        <w:rPr>
          <w:rFonts w:hint="eastAsia" w:ascii="微软雅黑" w:hAnsi="微软雅黑" w:eastAsia="微软雅黑" w:cs="微软雅黑"/>
          <w:b/>
          <w:bCs/>
          <w:color w:val="FF000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30"/>
          <w:szCs w:val="30"/>
          <w:lang w:val="en-US" w:eastAsia="zh-CN"/>
        </w:rPr>
        <w:t>课堂精彩处：</w:t>
      </w:r>
    </w:p>
    <w:p w14:paraId="54F6CE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562" w:firstLineChars="200"/>
        <w:textAlignment w:val="auto"/>
        <w:rPr>
          <w:rFonts w:hint="eastAsia" w:ascii="楷体" w:hAnsi="楷体" w:eastAsia="楷体" w:cs="楷体"/>
          <w:b/>
          <w:bCs/>
          <w:color w:val="3806A9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3806A9"/>
          <w:sz w:val="28"/>
          <w:szCs w:val="28"/>
          <w:lang w:val="en-US" w:eastAsia="zh-CN"/>
        </w:rPr>
        <w:t>1.情境真实合理，三个活动层层推进，逻辑清晰，激发学生思考交流提升，老师点拨及时恰当。</w:t>
      </w:r>
    </w:p>
    <w:p w14:paraId="78504D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562" w:firstLineChars="200"/>
        <w:textAlignment w:val="auto"/>
        <w:rPr>
          <w:rFonts w:hint="eastAsia" w:ascii="楷体" w:hAnsi="楷体" w:eastAsia="楷体" w:cs="楷体"/>
          <w:b/>
          <w:bCs/>
          <w:color w:val="3806A9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3806A9"/>
          <w:sz w:val="28"/>
          <w:szCs w:val="28"/>
          <w:lang w:val="en-US" w:eastAsia="zh-CN"/>
        </w:rPr>
        <w:t>2.课堂设计、教学紧扣文本特征，课程意识较强，学习任务落实到位，学生活动真实有效，课堂呈现出以学生为中心的特征。</w:t>
      </w:r>
    </w:p>
    <w:p w14:paraId="0336E2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562" w:firstLineChars="200"/>
        <w:textAlignment w:val="auto"/>
        <w:rPr>
          <w:rFonts w:hint="eastAsia" w:ascii="楷体" w:hAnsi="楷体" w:eastAsia="楷体" w:cs="楷体"/>
          <w:b/>
          <w:bCs/>
          <w:color w:val="3806A9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3806A9"/>
          <w:sz w:val="28"/>
          <w:szCs w:val="28"/>
          <w:lang w:val="en-US" w:eastAsia="zh-CN"/>
        </w:rPr>
        <w:t>3.课堂流程科学合理，基于学科核心素养，板书工整规范、简明扼要。以学生为本，还原本真课堂。</w:t>
      </w:r>
    </w:p>
    <w:p w14:paraId="5F950B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600" w:firstLineChars="200"/>
        <w:textAlignment w:val="auto"/>
        <w:rPr>
          <w:rFonts w:hint="eastAsia" w:ascii="微软雅黑" w:hAnsi="微软雅黑" w:eastAsia="微软雅黑" w:cs="微软雅黑"/>
          <w:b/>
          <w:bCs/>
          <w:color w:val="0070C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30"/>
          <w:szCs w:val="30"/>
          <w:lang w:val="en-US" w:eastAsia="zh-CN"/>
        </w:rPr>
        <w:t>有待改进处：</w:t>
      </w:r>
    </w:p>
    <w:p w14:paraId="4046CE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562" w:firstLineChars="200"/>
        <w:textAlignment w:val="auto"/>
        <w:rPr>
          <w:rFonts w:hint="eastAsia" w:ascii="楷体" w:hAnsi="楷体" w:eastAsia="楷体" w:cs="楷体"/>
          <w:b/>
          <w:bCs/>
          <w:color w:val="00B05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B050"/>
          <w:sz w:val="28"/>
          <w:szCs w:val="28"/>
          <w:lang w:val="en-US" w:eastAsia="zh-CN"/>
        </w:rPr>
        <w:t>1.学生大体读懂两首诗歌的内容和情感，但“黍离之悲”和“干谒诗情”解读不到位。</w:t>
      </w:r>
    </w:p>
    <w:p w14:paraId="46F3E1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562" w:firstLineChars="200"/>
        <w:textAlignment w:val="auto"/>
        <w:rPr>
          <w:rFonts w:hint="eastAsia" w:ascii="楷体" w:hAnsi="楷体" w:eastAsia="楷体" w:cs="楷体"/>
          <w:b/>
          <w:bCs/>
          <w:color w:val="00B05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B050"/>
          <w:sz w:val="28"/>
          <w:szCs w:val="28"/>
          <w:lang w:val="en-US" w:eastAsia="zh-CN"/>
        </w:rPr>
        <w:t>2.比对式教学需要建立在学生对两篇文本有一定理解基础上，才能更深入挖掘主旨内涵，建议先单篇教学，最后再比对式教学。</w:t>
      </w:r>
    </w:p>
    <w:p w14:paraId="7D24C5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562" w:firstLineChars="200"/>
        <w:textAlignment w:val="auto"/>
        <w:rPr>
          <w:rFonts w:hint="eastAsia" w:ascii="楷体" w:hAnsi="楷体" w:eastAsia="楷体" w:cs="楷体"/>
          <w:b/>
          <w:bCs/>
          <w:color w:val="00B05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B050"/>
          <w:sz w:val="28"/>
          <w:szCs w:val="28"/>
          <w:lang w:val="en-US" w:eastAsia="zh-CN"/>
        </w:rPr>
        <w:t>3.诗歌重朗读，学生的朗读形式还可以再丰富多样些。</w:t>
      </w:r>
    </w:p>
    <w:p w14:paraId="1D1FBA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00B050"/>
          <w:sz w:val="24"/>
          <w:szCs w:val="24"/>
          <w:lang w:val="en-US" w:eastAsia="zh-CN"/>
        </w:rPr>
      </w:pPr>
    </w:p>
    <w:p w14:paraId="2E71B3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80" w:firstLineChars="20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FF0000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44"/>
          <w:szCs w:val="44"/>
          <w:lang w:val="en-US" w:eastAsia="zh-CN"/>
        </w:rPr>
        <w:t>新教师成长汇报课教学评价</w:t>
      </w:r>
    </w:p>
    <w:p w14:paraId="1095D2CF">
      <w:pPr>
        <w:jc w:val="center"/>
        <w:rPr>
          <w:rFonts w:hint="default" w:ascii="华文新魏" w:hAnsi="华文新魏" w:eastAsia="华文新魏" w:cs="华文新魏"/>
          <w:b/>
          <w:bCs/>
          <w:color w:val="00B050"/>
          <w:sz w:val="24"/>
          <w:szCs w:val="24"/>
          <w:lang w:val="en-US" w:eastAsia="zh-CN"/>
        </w:rPr>
      </w:pPr>
      <w:r>
        <w:rPr>
          <w:rFonts w:hint="eastAsia" w:ascii="华文新魏" w:hAnsi="华文新魏" w:eastAsia="华文新魏" w:cs="华文新魏"/>
          <w:b/>
          <w:bCs/>
          <w:color w:val="00B050"/>
          <w:sz w:val="36"/>
          <w:szCs w:val="36"/>
          <w:lang w:val="en-US" w:eastAsia="zh-CN"/>
        </w:rPr>
        <w:t xml:space="preserve">高三化学  叶雯静  </w:t>
      </w:r>
      <w:r>
        <w:rPr>
          <w:rFonts w:hint="eastAsia" w:ascii="华文新魏" w:hAnsi="华文新魏" w:eastAsia="华文新魏" w:cs="华文新魏"/>
          <w:b/>
          <w:bCs/>
          <w:color w:val="00B050"/>
          <w:sz w:val="24"/>
          <w:szCs w:val="24"/>
          <w:lang w:val="en-US" w:eastAsia="zh-CN"/>
        </w:rPr>
        <w:t>（2025.3.13 周三上午第二节课）</w:t>
      </w:r>
    </w:p>
    <w:p w14:paraId="233139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firstLine="560" w:firstLineChars="200"/>
        <w:textAlignment w:val="auto"/>
        <w:rPr>
          <w:rFonts w:hint="eastAsia" w:ascii="楷体" w:hAnsi="楷体" w:eastAsia="楷体" w:cs="楷体"/>
          <w:b/>
          <w:bCs/>
          <w:color w:val="401BC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本周汇报课由高三年级叶雯静老师开设，时间为2025.3.12，授课班级为高三5班，</w:t>
      </w:r>
      <w:r>
        <w:rPr>
          <w:rFonts w:hint="eastAsia" w:ascii="楷体" w:hAnsi="楷体" w:eastAsia="楷体" w:cs="楷体"/>
          <w:b/>
          <w:bCs/>
          <w:color w:val="401BC0"/>
          <w:sz w:val="28"/>
          <w:szCs w:val="28"/>
          <w:lang w:val="en-US" w:eastAsia="zh-CN"/>
        </w:rPr>
        <w:t>针对学生在催化剂归因问题中的薄弱点，安排了一个微专题——《基于反应机理视角认识催化剂》。</w:t>
      </w:r>
    </w:p>
    <w:p w14:paraId="70C292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textAlignment w:val="auto"/>
        <w:rPr>
          <w:rFonts w:hint="eastAsia" w:ascii="微软雅黑" w:hAnsi="微软雅黑" w:eastAsia="微软雅黑" w:cs="微软雅黑"/>
          <w:b/>
          <w:bCs/>
          <w:color w:val="FF000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30"/>
          <w:szCs w:val="30"/>
          <w:lang w:val="en-US" w:eastAsia="zh-CN"/>
        </w:rPr>
        <w:t>课 堂 亮 点 ：</w:t>
      </w:r>
    </w:p>
    <w:p w14:paraId="4C6592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00B05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B050"/>
          <w:sz w:val="28"/>
          <w:szCs w:val="28"/>
          <w:lang w:val="en-US" w:eastAsia="zh-CN"/>
        </w:rPr>
        <w:t>1、高考真题驱动，精准对标考点：</w:t>
      </w:r>
    </w:p>
    <w:p w14:paraId="3D5DD7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firstLine="560" w:firstLineChars="200"/>
        <w:textAlignment w:val="auto"/>
        <w:rPr>
          <w:rFonts w:hint="eastAsia" w:ascii="楷体" w:hAnsi="楷体" w:eastAsia="楷体" w:cs="楷体"/>
          <w:b/>
          <w:bCs/>
          <w:color w:val="401BC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选用2024、2021江苏高考真题及相关模拟题作为教学素材，围绕高考常考的催化剂反应机理、性能等知识点设计教学任务，如分析储氢反应、催化氧化反应等，</w:t>
      </w:r>
      <w:r>
        <w:rPr>
          <w:rFonts w:hint="eastAsia" w:ascii="楷体" w:hAnsi="楷体" w:eastAsia="楷体" w:cs="楷体"/>
          <w:b/>
          <w:bCs/>
          <w:color w:val="401BC0"/>
          <w:sz w:val="28"/>
          <w:szCs w:val="28"/>
          <w:lang w:val="en-US" w:eastAsia="zh-CN"/>
        </w:rPr>
        <w:t>让学生在真题演练中熟悉高考题型和命题思路，明确复习方向，提高复习的针对性和有效性。</w:t>
      </w:r>
    </w:p>
    <w:p w14:paraId="3D24CB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00B05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B050"/>
          <w:sz w:val="28"/>
          <w:szCs w:val="28"/>
          <w:lang w:val="en-US" w:eastAsia="zh-CN"/>
        </w:rPr>
        <w:t>2、问题链驱动，由浅入深，环环相扣</w:t>
      </w:r>
    </w:p>
    <w:p w14:paraId="041294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firstLine="560" w:firstLineChars="200"/>
        <w:textAlignment w:val="auto"/>
        <w:rPr>
          <w:rFonts w:hint="eastAsia" w:ascii="楷体" w:hAnsi="楷体" w:eastAsia="楷体" w:cs="楷体"/>
          <w:b/>
          <w:bCs/>
          <w:color w:val="401BC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如在储氢反应任务中，从氨基与HCO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vertAlign w:val="subscript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vertAlign w:val="superscript"/>
          <w:lang w:val="en-US" w:eastAsia="zh-CN"/>
        </w:rPr>
        <w:t>-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作用原理，到检测加氢方式，再到分析催化剂活性影响因素，引导学生深入思考。在催化氧化 CO 任务中，</w:t>
      </w:r>
      <w:r>
        <w:rPr>
          <w:rFonts w:hint="eastAsia" w:ascii="楷体" w:hAnsi="楷体" w:eastAsia="楷体" w:cs="楷体"/>
          <w:b/>
          <w:bCs/>
          <w:color w:val="401BC0"/>
          <w:sz w:val="28"/>
          <w:szCs w:val="28"/>
          <w:lang w:val="en-US" w:eastAsia="zh-CN"/>
        </w:rPr>
        <w:t>让学生分析化合价变化、活性位点、催化剂再生等问题，培养学生逻辑思维、分析和解决问题的能力。</w:t>
      </w:r>
    </w:p>
    <w:p w14:paraId="659150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00B05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B050"/>
          <w:sz w:val="28"/>
          <w:szCs w:val="28"/>
          <w:lang w:val="en-US" w:eastAsia="zh-CN"/>
        </w:rPr>
        <w:t>3、板书设计合理，注重知识总结提炼</w:t>
      </w:r>
    </w:p>
    <w:p w14:paraId="3B16F3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firstLine="560" w:firstLineChars="200"/>
        <w:textAlignment w:val="auto"/>
        <w:rPr>
          <w:rFonts w:hint="eastAsia" w:ascii="楷体" w:hAnsi="楷体" w:eastAsia="楷体" w:cs="楷体"/>
          <w:b/>
          <w:bCs/>
          <w:color w:val="401BC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在教学过程中适时总结提炼，如在案例分析后，给出催化剂催化机理的认识模型，涵盖吸附、表面反应、脱附等过程，以及影响催化剂性能的因素，</w:t>
      </w:r>
      <w:r>
        <w:rPr>
          <w:rFonts w:hint="eastAsia" w:ascii="楷体" w:hAnsi="楷体" w:eastAsia="楷体" w:cs="楷体"/>
          <w:b/>
          <w:bCs/>
          <w:color w:val="401BC0"/>
          <w:sz w:val="28"/>
          <w:szCs w:val="28"/>
          <w:lang w:val="en-US" w:eastAsia="zh-CN"/>
        </w:rPr>
        <w:t>帮助学生构建系统的知识体系，加深对催化剂知识的整体理解。</w:t>
      </w:r>
    </w:p>
    <w:p w14:paraId="479E42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textAlignment w:val="auto"/>
        <w:rPr>
          <w:rFonts w:hint="eastAsia" w:ascii="微软雅黑" w:hAnsi="微软雅黑" w:eastAsia="微软雅黑" w:cs="微软雅黑"/>
          <w:b/>
          <w:bCs/>
          <w:color w:val="00B0F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B0F0"/>
          <w:sz w:val="30"/>
          <w:szCs w:val="30"/>
          <w:lang w:val="en-US" w:eastAsia="zh-CN"/>
        </w:rPr>
        <w:t>不 足 之 处 ：</w:t>
      </w:r>
    </w:p>
    <w:p w14:paraId="4D955478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firstLine="562" w:firstLineChars="200"/>
        <w:textAlignment w:val="auto"/>
        <w:rPr>
          <w:rFonts w:hint="eastAsia" w:ascii="楷体" w:hAnsi="楷体" w:eastAsia="楷体" w:cs="楷体"/>
          <w:b/>
          <w:bCs/>
          <w:color w:val="00B0F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B050"/>
          <w:sz w:val="28"/>
          <w:szCs w:val="28"/>
          <w:lang w:val="en-US" w:eastAsia="zh-CN"/>
        </w:rPr>
        <w:t>1.互动性设计欠缺：</w:t>
      </w:r>
      <w:r>
        <w:rPr>
          <w:rFonts w:hint="eastAsia" w:ascii="楷体" w:hAnsi="楷体" w:eastAsia="楷体" w:cs="楷体"/>
          <w:b/>
          <w:bCs/>
          <w:color w:val="00B0F0"/>
          <w:sz w:val="28"/>
          <w:szCs w:val="28"/>
          <w:lang w:val="en-US" w:eastAsia="zh-CN"/>
        </w:rPr>
        <w:t>整个教学过程以教师讲解和问题引导为主，缺少学生小组讨论等互动环节的设计。在分析催化反应机理时，若能“设计优化催化剂比例”的小组探究实验，可增强学生参与感。</w:t>
      </w:r>
    </w:p>
    <w:p w14:paraId="1FF4A193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firstLine="562" w:firstLineChars="200"/>
        <w:textAlignment w:val="auto"/>
        <w:rPr>
          <w:rFonts w:hint="eastAsia" w:ascii="楷体" w:hAnsi="楷体" w:eastAsia="楷体" w:cs="楷体"/>
          <w:b/>
          <w:bCs/>
          <w:color w:val="00B0F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B050"/>
          <w:sz w:val="28"/>
          <w:szCs w:val="28"/>
          <w:lang w:val="en-US" w:eastAsia="zh-CN"/>
        </w:rPr>
        <w:t>2.模型呈现方式：</w:t>
      </w:r>
      <w:r>
        <w:rPr>
          <w:rFonts w:hint="eastAsia" w:ascii="楷体" w:hAnsi="楷体" w:eastAsia="楷体" w:cs="楷体"/>
          <w:b/>
          <w:bCs/>
          <w:color w:val="00B0F0"/>
          <w:sz w:val="28"/>
          <w:szCs w:val="28"/>
          <w:lang w:val="en-US" w:eastAsia="zh-CN"/>
        </w:rPr>
        <w:t>结论先行，缺乏自主建构：应引导学生对比两个反应在吸附、反应条件、脱附等方面的特点，学生就能更自然地总结出催化机理的认知模型，从而应用到实际情境中。</w:t>
      </w:r>
    </w:p>
    <w:p w14:paraId="6F9734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201" w:firstLineChars="500"/>
        <w:jc w:val="both"/>
        <w:textAlignment w:val="auto"/>
        <w:rPr>
          <w:rFonts w:hint="eastAsia" w:ascii="微软雅黑" w:hAnsi="微软雅黑" w:eastAsia="微软雅黑" w:cs="微软雅黑"/>
          <w:b/>
          <w:bCs/>
          <w:color w:val="FF0000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44"/>
          <w:szCs w:val="44"/>
          <w:lang w:val="en-US" w:eastAsia="zh-CN"/>
        </w:rPr>
        <w:t>新教师成长汇报课教学评价</w:t>
      </w:r>
    </w:p>
    <w:p w14:paraId="77A8B07A">
      <w:pPr>
        <w:jc w:val="center"/>
        <w:rPr>
          <w:rFonts w:hint="default" w:ascii="华文新魏" w:hAnsi="华文新魏" w:eastAsia="华文新魏" w:cs="华文新魏"/>
          <w:b/>
          <w:bCs/>
          <w:color w:val="00B050"/>
          <w:sz w:val="24"/>
          <w:szCs w:val="24"/>
          <w:lang w:val="en-US" w:eastAsia="zh-CN"/>
        </w:rPr>
      </w:pPr>
      <w:r>
        <w:rPr>
          <w:rFonts w:hint="eastAsia" w:ascii="华文新魏" w:hAnsi="华文新魏" w:eastAsia="华文新魏" w:cs="华文新魏"/>
          <w:b/>
          <w:bCs/>
          <w:color w:val="00B050"/>
          <w:sz w:val="36"/>
          <w:szCs w:val="36"/>
          <w:lang w:val="en-US" w:eastAsia="zh-CN"/>
        </w:rPr>
        <w:t xml:space="preserve">高二体育  戴嘉辉  </w:t>
      </w:r>
      <w:r>
        <w:rPr>
          <w:rFonts w:hint="eastAsia" w:ascii="华文新魏" w:hAnsi="华文新魏" w:eastAsia="华文新魏" w:cs="华文新魏"/>
          <w:b/>
          <w:bCs/>
          <w:color w:val="00B050"/>
          <w:sz w:val="24"/>
          <w:szCs w:val="24"/>
          <w:lang w:val="en-US" w:eastAsia="zh-CN"/>
        </w:rPr>
        <w:t>（2025.3.13 周三上午第三节课）</w:t>
      </w:r>
    </w:p>
    <w:p w14:paraId="6D86BC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ind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1D392E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戴嘉辉老师在2025年3月12日上午第三节课在高二9班开设了三年内青年教师汇报课，本课按教学进度教授篮球体前变向运球。</w:t>
      </w:r>
    </w:p>
    <w:p w14:paraId="7DD39C30">
      <w:pPr>
        <w:pStyle w:val="3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微软雅黑" w:hAnsi="微软雅黑" w:eastAsia="微软雅黑" w:cs="微软雅黑"/>
          <w:b/>
          <w:bCs/>
          <w:color w:val="00B0F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B0F0"/>
          <w:sz w:val="28"/>
          <w:szCs w:val="28"/>
          <w:lang w:val="en-US"/>
        </w:rPr>
        <w:t>一、</w:t>
      </w:r>
      <w:r>
        <w:rPr>
          <w:rFonts w:hint="eastAsia" w:ascii="微软雅黑" w:hAnsi="微软雅黑" w:eastAsia="微软雅黑" w:cs="微软雅黑"/>
          <w:b/>
          <w:bCs/>
          <w:color w:val="00B0F0"/>
          <w:sz w:val="28"/>
          <w:szCs w:val="28"/>
        </w:rPr>
        <w:t>教学目标明确，重点突出。</w:t>
      </w:r>
    </w:p>
    <w:p w14:paraId="1E7703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宋体" w:hAnsi="宋体" w:eastAsia="宋体" w:cs="宋体"/>
          <w:b/>
          <w:bCs/>
          <w:color w:val="4F0FBD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紧紧围绕“体前变向运球”这一技术动作展开，</w:t>
      </w:r>
      <w:r>
        <w:rPr>
          <w:rFonts w:hint="eastAsia" w:ascii="宋体" w:hAnsi="宋体" w:eastAsia="宋体" w:cs="宋体"/>
          <w:b/>
          <w:bCs/>
          <w:color w:val="4F0FBD"/>
          <w:sz w:val="28"/>
          <w:szCs w:val="28"/>
        </w:rPr>
        <w:t>教学目标设定为掌握动作要领并能在简单对抗中运用，符合学生认知水平和技能发展规律。</w:t>
      </w:r>
    </w:p>
    <w:p w14:paraId="150A21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B0F0"/>
          <w:sz w:val="28"/>
          <w:szCs w:val="28"/>
          <w:lang w:val="en-US"/>
        </w:rPr>
      </w:pPr>
      <w:r>
        <w:rPr>
          <w:rFonts w:hint="eastAsia" w:ascii="微软雅黑" w:hAnsi="微软雅黑" w:eastAsia="微软雅黑" w:cs="微软雅黑"/>
          <w:b/>
          <w:bCs/>
          <w:color w:val="00B0F0"/>
          <w:sz w:val="28"/>
          <w:szCs w:val="28"/>
          <w:lang w:val="en-US"/>
        </w:rPr>
        <w:t>二、教学方法灵活多样，注重趣味性和实效性。</w:t>
      </w:r>
    </w:p>
    <w:p w14:paraId="0C6E1F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textAlignment w:val="auto"/>
        <w:rPr>
          <w:rFonts w:hint="eastAsia" w:ascii="宋体" w:hAnsi="宋体" w:eastAsia="宋体" w:cs="宋体"/>
          <w:b/>
          <w:bCs/>
          <w:color w:val="4F0FBD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教师采用了</w:t>
      </w:r>
      <w:r>
        <w:rPr>
          <w:rFonts w:hint="eastAsia" w:ascii="宋体" w:hAnsi="宋体" w:eastAsia="宋体" w:cs="宋体"/>
          <w:b/>
          <w:bCs/>
          <w:color w:val="4F0FBD"/>
          <w:sz w:val="28"/>
          <w:szCs w:val="28"/>
        </w:rPr>
        <w:t>讲解示范、分组练习，教师评价、学生自评和互评都有所体现，课堂教学成效显著。</w:t>
      </w:r>
    </w:p>
    <w:p w14:paraId="660637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textAlignment w:val="auto"/>
        <w:rPr>
          <w:rFonts w:hint="eastAsia" w:ascii="微软雅黑" w:hAnsi="微软雅黑" w:eastAsia="微软雅黑" w:cs="微软雅黑"/>
          <w:b/>
          <w:bCs/>
          <w:color w:val="00B0F0"/>
          <w:sz w:val="28"/>
          <w:szCs w:val="28"/>
          <w:lang w:val="en-US"/>
        </w:rPr>
      </w:pPr>
      <w:r>
        <w:rPr>
          <w:rFonts w:hint="eastAsia" w:ascii="微软雅黑" w:hAnsi="微软雅黑" w:eastAsia="微软雅黑" w:cs="微软雅黑"/>
          <w:b/>
          <w:bCs/>
          <w:color w:val="00B0F0"/>
          <w:sz w:val="28"/>
          <w:szCs w:val="28"/>
          <w:lang w:val="en-US"/>
        </w:rPr>
        <w:t>三、注重个体差异，分层教学。</w:t>
      </w:r>
    </w:p>
    <w:p w14:paraId="352D1E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教师能够</w:t>
      </w:r>
      <w:r>
        <w:rPr>
          <w:rFonts w:hint="eastAsia" w:ascii="宋体" w:hAnsi="宋体" w:eastAsia="宋体" w:cs="宋体"/>
          <w:b/>
          <w:bCs/>
          <w:color w:val="4F0FBD"/>
          <w:sz w:val="28"/>
          <w:szCs w:val="28"/>
        </w:rPr>
        <w:t>关注到不同学生的学习情况，针对掌握程度不同的学生进行分层指导，使每个学生都能在原有基础上得到提高。</w:t>
      </w:r>
    </w:p>
    <w:p w14:paraId="4F5121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textAlignment w:val="auto"/>
        <w:rPr>
          <w:rFonts w:hint="eastAsia" w:ascii="微软雅黑" w:hAnsi="微软雅黑" w:eastAsia="微软雅黑" w:cs="微软雅黑"/>
          <w:b/>
          <w:bCs/>
          <w:color w:val="00B0F0"/>
          <w:sz w:val="28"/>
          <w:szCs w:val="28"/>
          <w:lang w:val="en-US"/>
        </w:rPr>
      </w:pPr>
      <w:r>
        <w:rPr>
          <w:rFonts w:hint="eastAsia" w:ascii="微软雅黑" w:hAnsi="微软雅黑" w:eastAsia="微软雅黑" w:cs="微软雅黑"/>
          <w:b/>
          <w:bCs/>
          <w:color w:val="00B0F0"/>
          <w:sz w:val="28"/>
          <w:szCs w:val="28"/>
          <w:lang w:val="en-US"/>
        </w:rPr>
        <w:t>四、课堂氛围活跃，师生互动良好。</w:t>
      </w:r>
    </w:p>
    <w:p w14:paraId="75E3EF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textAlignment w:val="auto"/>
        <w:rPr>
          <w:rFonts w:hint="eastAsia" w:ascii="宋体" w:hAnsi="宋体" w:eastAsia="宋体" w:cs="宋体"/>
          <w:b/>
          <w:bCs/>
          <w:color w:val="4F0FBD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教师语言生动形象，示范准确到位，</w:t>
      </w:r>
      <w:r>
        <w:rPr>
          <w:rFonts w:hint="eastAsia" w:ascii="宋体" w:hAnsi="宋体" w:eastAsia="宋体" w:cs="宋体"/>
          <w:b/>
          <w:bCs/>
          <w:color w:val="4F0FBD"/>
          <w:sz w:val="28"/>
          <w:szCs w:val="28"/>
        </w:rPr>
        <w:t>能够积极与学生互动，及时给予鼓励和肯定，营造了轻松愉快的学习氛围。</w:t>
      </w:r>
    </w:p>
    <w:p w14:paraId="1CB0E9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textAlignment w:val="auto"/>
        <w:rPr>
          <w:rFonts w:hint="eastAsia" w:ascii="微软雅黑" w:hAnsi="微软雅黑" w:eastAsia="微软雅黑" w:cs="微软雅黑"/>
          <w:b/>
          <w:bCs/>
          <w:color w:val="00B0F0"/>
          <w:sz w:val="28"/>
          <w:szCs w:val="28"/>
          <w:lang w:val="en-US"/>
        </w:rPr>
      </w:pPr>
      <w:r>
        <w:rPr>
          <w:rFonts w:hint="eastAsia" w:ascii="微软雅黑" w:hAnsi="微软雅黑" w:eastAsia="微软雅黑" w:cs="微软雅黑"/>
          <w:b/>
          <w:bCs/>
          <w:color w:val="00B0F0"/>
          <w:sz w:val="28"/>
          <w:szCs w:val="28"/>
          <w:lang w:val="en-US"/>
        </w:rPr>
        <w:t>五、建议:</w:t>
      </w:r>
    </w:p>
    <w:p w14:paraId="42EAA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4F0FBD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color w:val="00B050"/>
          <w:sz w:val="28"/>
          <w:szCs w:val="28"/>
          <w:lang w:val="en-US"/>
        </w:rPr>
        <w:t>1.</w:t>
      </w:r>
      <w:r>
        <w:rPr>
          <w:rFonts w:hint="eastAsia" w:ascii="楷体" w:hAnsi="楷体" w:eastAsia="楷体" w:cs="楷体"/>
          <w:b/>
          <w:bCs/>
          <w:color w:val="00B050"/>
          <w:sz w:val="28"/>
          <w:szCs w:val="28"/>
        </w:rPr>
        <w:t>可以再增加一些辅助练习</w:t>
      </w:r>
      <w:r>
        <w:rPr>
          <w:rFonts w:hint="eastAsia" w:ascii="楷体" w:hAnsi="楷体" w:eastAsia="楷体" w:cs="楷体"/>
          <w:b/>
          <w:bCs/>
          <w:color w:val="00B050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4F0FBD"/>
          <w:sz w:val="28"/>
          <w:szCs w:val="28"/>
        </w:rPr>
        <w:t>强化正确动作概念，使学生更加规范掌握技术动作。</w:t>
      </w:r>
    </w:p>
    <w:p w14:paraId="60FF89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4F0FBD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color w:val="00B050"/>
          <w:sz w:val="28"/>
          <w:szCs w:val="28"/>
          <w:lang w:val="en-US"/>
        </w:rPr>
        <w:t>2.可以加强对学生错误动作的纠正。</w:t>
      </w:r>
      <w:r>
        <w:rPr>
          <w:rFonts w:hint="eastAsia" w:ascii="宋体" w:hAnsi="宋体" w:eastAsia="宋体" w:cs="宋体"/>
          <w:b/>
          <w:bCs/>
          <w:color w:val="4F0FBD"/>
          <w:sz w:val="28"/>
          <w:szCs w:val="28"/>
        </w:rPr>
        <w:t>在学生练习过程中，教师可以更加细致地观察学生的动作，及时发现并纠正错误动作，帮助学生形成正确的动作定型。</w:t>
      </w:r>
    </w:p>
    <w:p w14:paraId="4BD8B9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4F0FBD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color w:val="00B050"/>
          <w:sz w:val="28"/>
          <w:szCs w:val="28"/>
          <w:lang w:val="en-US"/>
        </w:rPr>
        <w:t>3.由于</w:t>
      </w:r>
      <w:bookmarkStart w:id="1" w:name="_GoBack"/>
      <w:bookmarkEnd w:id="1"/>
      <w:r>
        <w:rPr>
          <w:rFonts w:hint="eastAsia" w:ascii="楷体" w:hAnsi="楷体" w:eastAsia="楷体" w:cs="楷体"/>
          <w:b/>
          <w:bCs/>
          <w:color w:val="00B050"/>
          <w:sz w:val="28"/>
          <w:szCs w:val="28"/>
          <w:lang w:val="en-US"/>
        </w:rPr>
        <w:t>体育教学的特殊性，课堂教学要有预案。</w:t>
      </w:r>
      <w:r>
        <w:rPr>
          <w:rFonts w:hint="eastAsia" w:ascii="宋体" w:hAnsi="宋体" w:eastAsia="宋体" w:cs="宋体"/>
          <w:b/>
          <w:bCs/>
          <w:color w:val="4F0FBD"/>
          <w:sz w:val="28"/>
          <w:szCs w:val="28"/>
        </w:rPr>
        <w:t>因下雨临时进入体育馆上课，虽已经凭借经验作出了不错的应变处理，但是还是出现一些没有处理好的小细节。体育课要有室外课教学计划，也要有适合体育馆教学的计划，甚至还有备用的理论课教学计划。</w:t>
      </w:r>
    </w:p>
    <w:p w14:paraId="3ED6B9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楷体" w:hAnsi="楷体" w:eastAsia="楷体" w:cs="楷体"/>
          <w:b/>
          <w:bCs/>
          <w:color w:val="00B05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  <w:lang w:val="en-US"/>
        </w:rPr>
        <w:t xml:space="preserve">    </w:t>
      </w:r>
      <w:r>
        <w:rPr>
          <w:rFonts w:hint="eastAsia" w:ascii="楷体" w:hAnsi="楷体" w:eastAsia="楷体" w:cs="楷体"/>
          <w:b/>
          <w:bCs/>
          <w:color w:val="00B050"/>
          <w:sz w:val="28"/>
          <w:szCs w:val="28"/>
          <w:lang w:val="en-US"/>
        </w:rPr>
        <w:t>总体来说，本节课教学目标明确，教学方法灵活，课堂氛围活跃，教学效果良好，是一节常态化，可操作性强的篮球教学课。</w:t>
      </w:r>
    </w:p>
    <w:p w14:paraId="69DC20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华文新魏" w:hAnsi="华文新魏" w:eastAsia="华文新魏" w:cs="华文新魏"/>
          <w:b/>
          <w:bCs/>
          <w:color w:val="00B050"/>
          <w:sz w:val="24"/>
          <w:szCs w:val="24"/>
          <w:lang w:val="en-US" w:eastAsia="zh-CN"/>
        </w:rPr>
      </w:pPr>
    </w:p>
    <w:sectPr>
      <w:pgSz w:w="11906" w:h="16838"/>
      <w:pgMar w:top="510" w:right="907" w:bottom="283" w:left="1361" w:header="454" w:footer="170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Segoe UI Historic">
    <w:panose1 w:val="020B0502040204020203"/>
    <w:charset w:val="00"/>
    <w:family w:val="auto"/>
    <w:pitch w:val="default"/>
    <w:sig w:usb0="800001EF" w:usb1="02000002" w:usb2="0060C08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FjMDEwN2FkMDE4NjI2ZTcwODFjODM0YmI1ZDFkZmEifQ=="/>
    <w:docVar w:name="KSO_WPS_MARK_KEY" w:val="5871f457-72a0-4cfc-9ea0-b279e7b814e5"/>
  </w:docVars>
  <w:rsids>
    <w:rsidRoot w:val="00297B55"/>
    <w:rsid w:val="000A3114"/>
    <w:rsid w:val="00111AFD"/>
    <w:rsid w:val="00266DAC"/>
    <w:rsid w:val="00297B55"/>
    <w:rsid w:val="002C5DC2"/>
    <w:rsid w:val="002D4285"/>
    <w:rsid w:val="00567543"/>
    <w:rsid w:val="00634EBB"/>
    <w:rsid w:val="006A5D61"/>
    <w:rsid w:val="0082337F"/>
    <w:rsid w:val="00B5015B"/>
    <w:rsid w:val="00C27A94"/>
    <w:rsid w:val="00DA4489"/>
    <w:rsid w:val="00EB3D64"/>
    <w:rsid w:val="00F45AB3"/>
    <w:rsid w:val="16996B9E"/>
    <w:rsid w:val="5032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2394</Words>
  <Characters>2453</Characters>
  <Lines>4</Lines>
  <Paragraphs>1</Paragraphs>
  <TotalTime>19</TotalTime>
  <ScaleCrop>false</ScaleCrop>
  <LinksUpToDate>false</LinksUpToDate>
  <CharactersWithSpaces>2521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2025-03-14T03:48:00Z</dcterms:created>
  <dc:creator>1381</dc:creator>
  <cp:lastModifiedBy>Administrator</cp:lastModifiedBy>
  <dcterms:modified xsi:type="dcterms:W3CDTF">2025-03-14T14:49:16Z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6645E301E63845CABDC0FB28FF59D192</vt:lpwstr>
  </property>
  <property fmtid="{D5CDD505-2E9C-101B-9397-08002B2CF9AE}" pid="4" name="KSOTemplateDocerSaveRecord">
    <vt:lpwstr>eyJoZGlkIjoiMjVjMGZjMjNiMTViYjI0YzYwMmQ1MzI1Y2ZkMTEwYjAifQ==</vt:lpwstr>
  </property>
</Properties>
</file>