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06AF8">
      <w:pPr>
        <w:jc w:val="center"/>
        <w:rPr>
          <w:rFonts w:hint="eastAsia" w:ascii="黑体" w:hAnsi="黑体" w:eastAsia="黑体" w:cs="黑体"/>
          <w:b/>
          <w:bCs/>
          <w:sz w:val="28"/>
          <w:szCs w:val="28"/>
        </w:rPr>
      </w:pPr>
      <w:r>
        <w:rPr>
          <w:rFonts w:hint="eastAsia" w:ascii="黑体" w:hAnsi="黑体" w:eastAsia="黑体" w:cs="黑体"/>
          <w:b/>
          <w:bCs/>
          <w:sz w:val="28"/>
          <w:szCs w:val="28"/>
        </w:rPr>
        <w:t>（一）</w:t>
      </w:r>
      <w:bookmarkStart w:id="0" w:name="_GoBack"/>
      <w:bookmarkEnd w:id="0"/>
    </w:p>
    <w:p w14:paraId="16159C53">
      <w:pPr>
        <w:rPr>
          <w:b/>
          <w:bCs/>
        </w:rPr>
      </w:pPr>
      <w:r>
        <w:rPr>
          <w:rFonts w:hint="eastAsia"/>
          <w:b/>
          <w:bCs/>
        </w:rPr>
        <w:t>一、作文题</w:t>
      </w:r>
    </w:p>
    <w:p w14:paraId="30044AFA">
      <w:pPr>
        <w:ind w:firstLine="420" w:firstLineChars="200"/>
        <w:rPr>
          <w:rFonts w:hint="eastAsia"/>
        </w:rPr>
      </w:pPr>
      <w:r>
        <w:rPr>
          <w:rFonts w:hint="eastAsia"/>
        </w:rPr>
        <w:t>阅读下面的材料，根据要求写作。（60 分）</w:t>
      </w:r>
    </w:p>
    <w:p w14:paraId="39C15700">
      <w:pPr>
        <w:ind w:firstLine="420" w:firstLineChars="200"/>
        <w:rPr>
          <w:rFonts w:hint="eastAsia" w:ascii="楷体" w:hAnsi="楷体" w:eastAsia="楷体" w:cs="楷体"/>
        </w:rPr>
      </w:pPr>
      <w:r>
        <w:rPr>
          <w:rFonts w:hint="eastAsia"/>
        </w:rPr>
        <w:t xml:space="preserve"> </w:t>
      </w:r>
      <w:r>
        <w:rPr>
          <w:rFonts w:hint="eastAsia" w:ascii="楷体" w:hAnsi="楷体" w:eastAsia="楷体" w:cs="楷体"/>
        </w:rPr>
        <w:t>“行万里路”是青年成长的必修课。假期里学生们多结伴旅游，乘高铁坐飞机，拍照打卡，认为这就是“行万里路”。其实对“行万里路”我们应有更深刻的理解。</w:t>
      </w:r>
    </w:p>
    <w:p w14:paraId="2928DE99">
      <w:pPr>
        <w:ind w:firstLine="420" w:firstLineChars="200"/>
        <w:rPr>
          <w:rFonts w:hint="eastAsia"/>
        </w:rPr>
      </w:pPr>
      <w:r>
        <w:rPr>
          <w:rFonts w:hint="eastAsia"/>
        </w:rPr>
        <w:t xml:space="preserve"> 请结合以上材料写一篇文章，体现你的认识和思考。</w:t>
      </w:r>
    </w:p>
    <w:p w14:paraId="0E174E6D">
      <w:pPr>
        <w:ind w:firstLine="420" w:firstLineChars="200"/>
        <w:rPr>
          <w:rFonts w:hint="eastAsia"/>
        </w:rPr>
      </w:pPr>
      <w:r>
        <w:rPr>
          <w:rFonts w:hint="eastAsia"/>
        </w:rPr>
        <w:t xml:space="preserve"> 要求：选准角度，确定立意，明确文体，自拟标题；不要套作，不得抄袭；不得泄露个人信息；不少于800字。</w:t>
      </w:r>
    </w:p>
    <w:p w14:paraId="4C7BFB13"/>
    <w:p w14:paraId="5859C223">
      <w:pPr>
        <w:rPr>
          <w:rFonts w:hint="eastAsia"/>
          <w:b/>
          <w:bCs/>
        </w:rPr>
      </w:pPr>
      <w:r>
        <w:rPr>
          <w:rFonts w:hint="eastAsia"/>
          <w:b/>
          <w:bCs/>
        </w:rPr>
        <w:t>二、审题</w:t>
      </w:r>
    </w:p>
    <w:p w14:paraId="6779B913">
      <w:r>
        <w:rPr>
          <w:rFonts w:hint="eastAsia"/>
        </w:rPr>
        <w:t>1.材料分析</w:t>
      </w:r>
    </w:p>
    <w:p w14:paraId="0573FFFD">
      <w:pPr>
        <w:ind w:firstLine="420" w:firstLineChars="200"/>
        <w:rPr>
          <w:rFonts w:hint="eastAsia"/>
        </w:rPr>
      </w:pPr>
      <w:r>
        <w:rPr>
          <w:rFonts w:hint="eastAsia"/>
        </w:rPr>
        <w:t>第一句：“行万里路”是青年成长的必修课。“行万里路”的内涵‌主要包括两个方面：一是广泛了解、认识和接触社会，通过实际的行走和探索、亲身经历和体验来增加阅历、增长见识，更好地理解社会、增长智慧；二是将书本知识应用于社会实践、实际生活，实现理论与实践的有机结合‌。</w:t>
      </w:r>
    </w:p>
    <w:p w14:paraId="1C37ACE9">
      <w:pPr>
        <w:numPr>
          <w:ilvl w:val="0"/>
          <w:numId w:val="0"/>
        </w:numPr>
        <w:ind w:firstLine="420" w:firstLineChars="200"/>
        <w:rPr>
          <w:rFonts w:hint="eastAsia"/>
        </w:rPr>
      </w:pPr>
      <w:r>
        <w:rPr>
          <w:rFonts w:hint="eastAsia"/>
        </w:rPr>
        <w:t>第二句：假期里，学生们多结伴旅游，乘高铁坐飞机，拍照打卡，认为这就是“行万里路”。旅游，是一种以审美为特征的消闲活动，感受当地人的文化、美食、风俗习惯、风土人情，可以心理调适，摆脱日常压力；同时也是一种消费活动，其内容与日常现实生活有距离。而“结伴旅行，乘高铁坐飞机，拍照打卡”，数日内高消费，拍照打卡，虽属于享受生活美好，放松身心式的出游，但一定程度上是缺乏深度的，与真正的“行万里路”有距离。此类旅游，与青年的心灵成长并没有必然正相关。</w:t>
      </w:r>
    </w:p>
    <w:p w14:paraId="49738F82">
      <w:pPr>
        <w:numPr>
          <w:ilvl w:val="0"/>
          <w:numId w:val="0"/>
        </w:numPr>
        <w:ind w:firstLine="420" w:firstLineChars="200"/>
        <w:rPr>
          <w:rFonts w:hint="eastAsia"/>
        </w:rPr>
      </w:pPr>
      <w:r>
        <w:rPr>
          <w:rFonts w:hint="eastAsia"/>
        </w:rPr>
        <w:t>第三句：其实，对“行万里路”我们应有更深刻的理解。</w:t>
      </w:r>
    </w:p>
    <w:p w14:paraId="6E4D5CA8">
      <w:pPr>
        <w:numPr>
          <w:ilvl w:val="0"/>
          <w:numId w:val="0"/>
        </w:numPr>
        <w:ind w:firstLine="420" w:firstLineChars="200"/>
        <w:rPr>
          <w:rFonts w:hint="eastAsia"/>
        </w:rPr>
      </w:pPr>
      <w:r>
        <w:rPr>
          <w:rFonts w:hint="eastAsia"/>
        </w:rPr>
        <w:t>“行万里路”的表现及价值：青年成长的必修课，促进成长。跋山涉水，读祖国河山，拓胸襟视野。考察人文，知民俗民风，‌丰阅历见识。参与劳动，知物之所来，担社会责任。服务他人，以志愿活动，培崇高格局。调查研究，以亲自体验，探生活本质。科学考察，实践中探索，求真相真理。学以致用，能知行合一，强实践精神。见多识广，能海纳百川，带来新视角......</w:t>
      </w:r>
    </w:p>
    <w:p w14:paraId="0A8707FB">
      <w:pPr>
        <w:rPr>
          <w:rFonts w:hint="eastAsia"/>
        </w:rPr>
      </w:pPr>
    </w:p>
    <w:p w14:paraId="4E92C771">
      <w:pPr>
        <w:numPr>
          <w:ilvl w:val="0"/>
          <w:numId w:val="1"/>
        </w:numPr>
        <w:rPr>
          <w:rFonts w:hint="eastAsia"/>
        </w:rPr>
      </w:pPr>
      <w:r>
        <w:rPr>
          <w:rFonts w:hint="eastAsia"/>
        </w:rPr>
        <w:t>任务分析</w:t>
      </w:r>
    </w:p>
    <w:p w14:paraId="7E29BBDD">
      <w:pPr>
        <w:numPr>
          <w:ilvl w:val="0"/>
          <w:numId w:val="0"/>
        </w:numPr>
        <w:ind w:firstLine="420" w:firstLineChars="200"/>
        <w:rPr>
          <w:rFonts w:hint="eastAsia"/>
        </w:rPr>
      </w:pPr>
      <w:r>
        <w:rPr>
          <w:rFonts w:hint="eastAsia"/>
          <w:lang w:val="en-US" w:eastAsia="zh-CN"/>
        </w:rPr>
        <w:t>作文时要明确“行万里路”的必要性，可以从内涵解读中说明这一“必修课”在青年成长中的不可缺少。然后需要考生能够针对两种不同的“行万里路”的差距有较为清晰的认知，并能在行文中进行比较判断，体现对两种行为的态度。更有深度的“行万里路”，是在行走中感受，在驻足中思考，在体验中领悟，是一次心灵的深度旅行，是一次对未知世界的探寻和感悟。</w:t>
      </w:r>
      <w:r>
        <w:rPr>
          <w:rFonts w:hint="eastAsia"/>
        </w:rPr>
        <w:t>更有深度的行万里路不仅仅指累积行程的距离，不仅仅为满足自己对于世界的好奇，更意味着远离自己的舒适区，去探索未知的领域，去感受不同的文化和风情，丰富自己的经历和见识，以更好地了解自己，了解人间，了解社会，了解国家，体验生活、探寻真理，从而丰富人生，见自己，见天地，见众生，拓宽自己的思维和眼界，深刻自己的思想，丰富自己的情怀。行万里路是对冒险精神和求知欲的追求，是对自由和个性的追寻，是一种心灵的修行，以达到更高的境界。</w:t>
      </w:r>
    </w:p>
    <w:p w14:paraId="21134AAE">
      <w:pPr>
        <w:ind w:firstLine="420" w:firstLineChars="200"/>
        <w:rPr>
          <w:rFonts w:hint="default" w:eastAsia="宋体"/>
          <w:lang w:val="en-US" w:eastAsia="zh-CN"/>
        </w:rPr>
      </w:pPr>
    </w:p>
    <w:p w14:paraId="2D70360F">
      <w:pPr>
        <w:rPr>
          <w:rFonts w:hint="eastAsia" w:eastAsia="宋体"/>
          <w:b/>
          <w:bCs/>
          <w:lang w:val="en-US" w:eastAsia="zh-CN"/>
        </w:rPr>
      </w:pPr>
      <w:r>
        <w:rPr>
          <w:rFonts w:hint="eastAsia"/>
          <w:b/>
          <w:bCs/>
        </w:rPr>
        <w:t>三、</w:t>
      </w:r>
      <w:r>
        <w:rPr>
          <w:rFonts w:hint="eastAsia"/>
          <w:b/>
          <w:bCs/>
          <w:lang w:val="en-US" w:eastAsia="zh-CN"/>
        </w:rPr>
        <w:t>参考例文</w:t>
      </w:r>
    </w:p>
    <w:p w14:paraId="2B429C1E">
      <w:pPr>
        <w:jc w:val="center"/>
        <w:rPr>
          <w:rFonts w:hint="eastAsia"/>
        </w:rPr>
      </w:pPr>
      <w:r>
        <w:rPr>
          <w:rFonts w:hint="eastAsia"/>
        </w:rPr>
        <w:t>不要让“行万里路”，沦为“打卡式赶场”</w:t>
      </w:r>
    </w:p>
    <w:p w14:paraId="2E0CF275">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楷体" w:hAnsi="楷体" w:eastAsia="楷体" w:cs="楷体"/>
        </w:rPr>
      </w:pPr>
      <w:r>
        <w:rPr>
          <w:rFonts w:hint="eastAsia" w:ascii="楷体" w:hAnsi="楷体" w:eastAsia="楷体" w:cs="楷体"/>
        </w:rPr>
        <w:t>“纸上得来终觉浅，绝知此事要躬行。”陆游的这一传世名句，深刻道出了实践的重要性。行万里路，并非只是身体在地理空间的移动，更是心灵在多元体验中的成长与升华，它要求我们用心去感受、用思去沉淀，不浮于表面。</w:t>
      </w:r>
    </w:p>
    <w:p w14:paraId="2F083FB5">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楷体" w:hAnsi="楷体" w:eastAsia="楷体" w:cs="楷体"/>
        </w:rPr>
      </w:pPr>
      <w:r>
        <w:rPr>
          <w:rFonts w:hint="eastAsia" w:ascii="楷体" w:hAnsi="楷体" w:eastAsia="楷体" w:cs="楷体"/>
        </w:rPr>
        <w:t>行万里路，是一场对未知世界的深度探寻。徐霞客一生志在四方，“达人所之未达，探人所之未知”，他的足迹遍布大江南北。在30余年的漫长时光里，他不畏艰险，深入山川洞穴，考察地理风貌，探寻河流源头。每一步前行，都是对自然奥秘的叩问；每一次驻足，都是对地理知识的积累。他在衡山观云海翻腾，于黄山赏奇松怪石，在云南探喀斯特地貌。正是这种不浮于表面的行走，让他著成了 60 万字的地理名著《徐霞客游记》，为后世地理学研究留下了无比珍贵的资料，也让我们看到了行万里路背后深刻的探索价值。</w:t>
      </w:r>
    </w:p>
    <w:p w14:paraId="2B4DC5DC">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楷体" w:hAnsi="楷体" w:eastAsia="楷体" w:cs="楷体"/>
        </w:rPr>
      </w:pPr>
      <w:r>
        <w:rPr>
          <w:rFonts w:hint="eastAsia" w:ascii="楷体" w:hAnsi="楷体" w:eastAsia="楷体" w:cs="楷体"/>
        </w:rPr>
        <w:t>行万里路也是培养实践能力与社会责任感的重要契机。在旅途中，学生们可能会面临各种实际问题，如旅行规划、人际交往、应对突发状况等，这些经历能有效锻炼他们的独立思考与解决问题的能力。并且，当他们深入到不同的社会环境中，目睹贫困地区的艰辛、感受到社会发展的不平衡，就会激发内心的社会责任感，促使他们思考如何为社会的进步贡献力量。</w:t>
      </w:r>
    </w:p>
    <w:p w14:paraId="11EE542B">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楷体" w:hAnsi="楷体" w:eastAsia="楷体" w:cs="楷体"/>
        </w:rPr>
      </w:pPr>
      <w:r>
        <w:rPr>
          <w:rFonts w:hint="eastAsia" w:ascii="楷体" w:hAnsi="楷体" w:eastAsia="楷体" w:cs="楷体"/>
        </w:rPr>
        <w:t>然而，当下学生行万里路的方式却令人堪忧，打卡式行万里路盛行。这种行为的本质是追求表面形式，将旅行简单等同于在各个景点拍照留念，肤浅且收效甚微。比如一些学生参观故宫时，仅仅在太和殿、乾清宫等建筑前摆拍，拍完即走，对于故宫所承载的明清两朝的政治、文化、艺术等厚重历史毫不知情。这样一来，即使走过很多地方，学生的知识储备与文化素养也并未得到实质性提升，依然停留在浅薄的认知层面，这不是本末倒置之举吗？</w:t>
      </w:r>
    </w:p>
    <w:p w14:paraId="045DA9EB">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楷体" w:hAnsi="楷体" w:eastAsia="楷体" w:cs="楷体"/>
        </w:rPr>
      </w:pPr>
      <w:r>
        <w:rPr>
          <w:rFonts w:hint="eastAsia" w:ascii="楷体" w:hAnsi="楷体" w:eastAsia="楷体" w:cs="楷体"/>
        </w:rPr>
        <w:t>真正的行万里路，是用心去感受、用灵魂去触碰。它意味着在旅行过程中，学生要做好充分的准备，了解目的地的历史、文化、地理等背景知识，带着问题与思考前行。在旅途中，要深入当地的大街小巷，与当地居民交流互动，体验他们的生活方式，去感受不同文化的碰撞与交融。比如在参观古老村落时，与村民共话传统习俗的传承与变迁，亲手参与当地的手工艺制作，这样才能深刻理解传统文化的魅力与价值。著名学者余秋雨在探寻世界各大文明遗迹时，并非浮于表面地游览，而是深入研究当地的历史典籍、宗教文化，与当地学者和民众深入交流，从而写出了一部部富有深刻内涵的文化著作。真正的行万里路，是一场自我成长与自我发现的旅程，让学生在与世界的深度对话中，不断反思自我、提升自我，从而以更加成熟与坚定的步伐迈向未来的人生道路。</w:t>
      </w:r>
    </w:p>
    <w:p w14:paraId="79A386C9">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楷体" w:hAnsi="楷体" w:eastAsia="楷体" w:cs="楷体"/>
        </w:rPr>
      </w:pPr>
      <w:r>
        <w:rPr>
          <w:rFonts w:hint="eastAsia" w:ascii="楷体" w:hAnsi="楷体" w:eastAsia="楷体" w:cs="楷体"/>
        </w:rPr>
        <w:t>青年学生当觉醒，莫让打卡成主宰，也莫让行万里路沦为“热闹的走过场”。在未来的日子里，应重拾行万里路的真谛，以积极探索的姿态、求知若渴的心灵踏上旅途。让每一步都成为知识的沉淀，让每一次遇见都化作智慧的启迪。用深度体验代替肤浅打卡，用心灵感悟取代走马观花。如此，方能在万里路上，踏出坚实的成长轨迹，收获丰满的人生行囊，向着成为有深度、有担当、有情怀的新时代青年奋勇前行。</w:t>
      </w:r>
    </w:p>
    <w:p w14:paraId="3B81EA40">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p>
    <w:p w14:paraId="783CD313">
      <w:pPr>
        <w:jc w:val="both"/>
        <w:rPr>
          <w:rFonts w:hint="eastAsia"/>
        </w:rPr>
      </w:pPr>
    </w:p>
    <w:p w14:paraId="3F007246">
      <w:pPr>
        <w:jc w:val="both"/>
        <w:rPr>
          <w:rFonts w:hint="eastAsia"/>
        </w:rPr>
      </w:pPr>
    </w:p>
    <w:p w14:paraId="144C402D">
      <w:pPr>
        <w:jc w:val="both"/>
        <w:rPr>
          <w:rFonts w:hint="eastAsia"/>
        </w:rPr>
      </w:pPr>
    </w:p>
    <w:p w14:paraId="52446E81">
      <w:pPr>
        <w:jc w:val="center"/>
        <w:rPr>
          <w:rFonts w:hint="eastAsia" w:ascii="黑体" w:hAnsi="黑体" w:eastAsia="黑体" w:cs="黑体"/>
          <w:b/>
          <w:bCs/>
          <w:sz w:val="28"/>
          <w:szCs w:val="28"/>
        </w:rPr>
      </w:pPr>
      <w:r>
        <w:rPr>
          <w:rFonts w:hint="eastAsia" w:ascii="黑体" w:hAnsi="黑体" w:eastAsia="黑体" w:cs="黑体"/>
          <w:b/>
          <w:bCs/>
          <w:sz w:val="28"/>
          <w:szCs w:val="28"/>
        </w:rPr>
        <w:t>（二）</w:t>
      </w:r>
    </w:p>
    <w:p w14:paraId="0D7EA51A">
      <w:pPr>
        <w:rPr>
          <w:b/>
          <w:bCs/>
        </w:rPr>
      </w:pPr>
      <w:r>
        <w:rPr>
          <w:rFonts w:hint="eastAsia"/>
          <w:b/>
          <w:bCs/>
        </w:rPr>
        <w:t>一、作文题</w:t>
      </w:r>
    </w:p>
    <w:p w14:paraId="4E365476">
      <w:pPr>
        <w:ind w:firstLine="420" w:firstLineChars="200"/>
        <w:rPr>
          <w:rFonts w:hint="eastAsia"/>
        </w:rPr>
      </w:pPr>
      <w:r>
        <w:rPr>
          <w:rFonts w:hint="eastAsia"/>
        </w:rPr>
        <w:t>阅读下面的材料，根据要求写作。（60分）</w:t>
      </w:r>
    </w:p>
    <w:p w14:paraId="71247CCD">
      <w:pPr>
        <w:rPr>
          <w:rFonts w:hint="eastAsia"/>
        </w:rPr>
      </w:pPr>
      <w:r>
        <w:rPr>
          <w:rFonts w:hint="eastAsia"/>
        </w:rPr>
        <w:t xml:space="preserve">    </w:t>
      </w:r>
      <w:r>
        <w:rPr>
          <w:rFonts w:hint="eastAsia" w:ascii="楷体" w:hAnsi="楷体" w:eastAsia="楷体" w:cs="楷体"/>
        </w:rPr>
        <w:t>随着工业生产集约化、智能化不断升级，物美价廉的工业产品极大地满足了人们的需求。而近年来费时耗力的手工制作又悄然兴起，手工制品重新受到人们的青睐。有人认为这只是一时的热度，也有人认为这种现象会长期存在。</w:t>
      </w:r>
    </w:p>
    <w:p w14:paraId="38094225">
      <w:pPr>
        <w:rPr>
          <w:rFonts w:hint="eastAsia"/>
        </w:rPr>
      </w:pPr>
      <w:r>
        <w:rPr>
          <w:rFonts w:hint="eastAsia"/>
        </w:rPr>
        <w:t xml:space="preserve">    这引发了你怎样的联想与思考？请写一篇文章。</w:t>
      </w:r>
    </w:p>
    <w:p w14:paraId="584100D2">
      <w:pPr>
        <w:rPr>
          <w:rFonts w:hint="eastAsia"/>
        </w:rPr>
      </w:pPr>
      <w:r>
        <w:rPr>
          <w:rFonts w:hint="eastAsia"/>
        </w:rPr>
        <w:t xml:space="preserve">    要求：选准角度，确定立意，明确文体，自拟标题；不要套作，不得抄袭；不得泄露个人信息；不少于800字。</w:t>
      </w:r>
    </w:p>
    <w:p w14:paraId="5EAEFD57">
      <w:pPr>
        <w:rPr>
          <w:rFonts w:hint="eastAsia"/>
          <w:b/>
          <w:bCs/>
        </w:rPr>
      </w:pPr>
      <w:r>
        <w:rPr>
          <w:rFonts w:hint="eastAsia"/>
          <w:b/>
          <w:bCs/>
        </w:rPr>
        <w:t>二、审题</w:t>
      </w:r>
    </w:p>
    <w:p w14:paraId="7A39E23F">
      <w:pPr>
        <w:rPr>
          <w:rFonts w:hint="eastAsia"/>
        </w:rPr>
      </w:pPr>
      <w:r>
        <w:rPr>
          <w:rFonts w:hint="eastAsia"/>
        </w:rPr>
        <w:t>1.材料分析</w:t>
      </w:r>
    </w:p>
    <w:p w14:paraId="4B6B4702">
      <w:pPr>
        <w:ind w:firstLine="420" w:firstLineChars="200"/>
        <w:rPr>
          <w:rFonts w:hint="eastAsia"/>
        </w:rPr>
      </w:pPr>
      <w:r>
        <w:rPr>
          <w:rFonts w:hint="eastAsia"/>
        </w:rPr>
        <w:t>试题所给定材料共三句话。</w:t>
      </w:r>
    </w:p>
    <w:p w14:paraId="5D61D149">
      <w:pPr>
        <w:ind w:firstLine="420" w:firstLineChars="200"/>
        <w:rPr>
          <w:rFonts w:hint="eastAsia"/>
        </w:rPr>
      </w:pPr>
      <w:r>
        <w:rPr>
          <w:rFonts w:hint="eastAsia"/>
        </w:rPr>
        <w:t>第一句话阐述了材料的写作背景。即：当下一个工业集约化、智能化不断升级的时代，大量物美价廉的工业产品极大地满足人民对物质生活的需求。句中“集约化”指在最充分利用一切资源的基础上，更集中且合理地运用现代管理与技术，充分发挥人力资源的积极效应，以提高工作效益和效率；“智能化”指事物在计算机网络、大数据、物联网和人工智能等技术的支持下，所具有的能满足人的各种需求的属性。“随着工业生产集约化、智能化不断升级”一句强调了当前工业生产发展的两个重要趋势。</w:t>
      </w:r>
    </w:p>
    <w:p w14:paraId="04BAAF32">
      <w:pPr>
        <w:ind w:firstLine="420" w:firstLineChars="200"/>
        <w:rPr>
          <w:rFonts w:hint="eastAsia"/>
        </w:rPr>
      </w:pPr>
      <w:r>
        <w:rPr>
          <w:rFonts w:hint="eastAsia"/>
        </w:rPr>
        <w:t>第二句话阐述了在“工业生产集约化、智能化不断升级”背景下产生的“手工制作兴起、手工制品受到人们青睐”的新现象。句中“费时耗力”是对“手工制作”过程的评价。在工业化智能化生产、讲求速度效率的当下，手工制品重新受到人们的青睐，这一看似悖谬的现象之下，蕴藏着手工制品的独特价值。手工制品相对工业产品而言，其优势不在效率，“费时耗力”在手工制品的青睐者眼中，不仅不是缺点，反而是凝聚了心力，更具不可复制性。手工制品因其蕴含的文化深度、工艺精细度以及个性化定制可能性等属性，重新赢得了消费者的喜爱与追捧，成为了一种时尚的生活态度和品质追求。</w:t>
      </w:r>
    </w:p>
    <w:p w14:paraId="5B4790A1">
      <w:pPr>
        <w:ind w:firstLine="420" w:firstLineChars="200"/>
        <w:rPr>
          <w:rFonts w:hint="eastAsia"/>
        </w:rPr>
      </w:pPr>
      <w:r>
        <w:rPr>
          <w:rFonts w:hint="eastAsia"/>
        </w:rPr>
        <w:t>第三句话：有人认为这只是一时的热度，也有人认为这种现象会长期存在。这句话是对现象的两种认识。这里的“这”和“这种现象”，指的都是物美价廉的工业产品极大地满足了人们需求的情况下，手工制品重新受到人们的青睐的现象。第一种认识，是认为“这只是一时的热度”，认为“人们对手工制品的青睐”只是人们对其短时间的关注和热议，很难持久，会迅速消退。第二种认识，是认为会“长期存在”，认为“人们对手工制品的青睐”会成为一种持久的社会现象。两种观点表面上是对其是一时热度还是会长期存在的判断，实则是对手工制品价值的判断，特别是其在当下价值的判断与思考。这就要求考生深入思考这两种观点背后的依据，并结合社会现实和自身理解，对这一现象进行深入剖析，从而形成自己的观点并展开论述。</w:t>
      </w:r>
    </w:p>
    <w:p w14:paraId="6B7ADEEA">
      <w:r>
        <w:rPr>
          <w:rFonts w:hint="eastAsia"/>
        </w:rPr>
        <w:t>2.任务分析</w:t>
      </w:r>
    </w:p>
    <w:p w14:paraId="04F2CC17">
      <w:pPr>
        <w:ind w:firstLine="420" w:firstLineChars="200"/>
        <w:rPr>
          <w:rFonts w:hint="eastAsia"/>
        </w:rPr>
      </w:pPr>
      <w:r>
        <w:rPr>
          <w:rFonts w:hint="eastAsia"/>
        </w:rPr>
        <w:t>考生可根据自己对写作核心问题的认识与思考，从以下多个方面</w:t>
      </w:r>
      <w:r>
        <w:rPr>
          <w:rFonts w:hint="eastAsia"/>
          <w:lang w:val="en-US" w:eastAsia="zh-CN"/>
        </w:rPr>
        <w:t>着手</w:t>
      </w:r>
      <w:r>
        <w:rPr>
          <w:rFonts w:hint="eastAsia"/>
        </w:rPr>
        <w:t>。</w:t>
      </w:r>
    </w:p>
    <w:p w14:paraId="069EB705">
      <w:pPr>
        <w:numPr>
          <w:ilvl w:val="0"/>
          <w:numId w:val="2"/>
        </w:numPr>
        <w:rPr>
          <w:rFonts w:hint="eastAsia"/>
        </w:rPr>
      </w:pPr>
      <w:r>
        <w:rPr>
          <w:rFonts w:hint="eastAsia"/>
        </w:rPr>
        <w:t>单向立意，认为“手工制品重新受到人们的青睐的现象是一时的热度”，或认为“手工制品受到人们的青睐的现象会长期存在”。 譬如，先表明“手工制品受到人们的青睐的现象会长期存在”的态度，通过比较先指出工业制品的优势和分析手工制品的不足，进而从文化、心理需求、高质量生活等多个层面或角度对手工制品优势作分析，进而指出手工制品会长期受青睐的原因。</w:t>
      </w:r>
    </w:p>
    <w:p w14:paraId="3E9F360B">
      <w:pPr>
        <w:numPr>
          <w:ilvl w:val="0"/>
          <w:numId w:val="0"/>
        </w:numPr>
        <w:rPr>
          <w:rFonts w:hint="eastAsia"/>
        </w:rPr>
      </w:pPr>
      <w:r>
        <w:rPr>
          <w:rFonts w:hint="eastAsia"/>
        </w:rPr>
        <w:t>（2）综合立意，对在工业制品极大满足需求的背景下手工制品重新受到人们的青睐的现象，在不同层面、不同条件下进行辨证分析，进而得出结论。例如在表明自己的态度后，对手工制品兴起的条件进行分析后，区分在不同情况下，手工制品受青睐能长期存在或只是一时兴起，进而展望应如何创造条件使手工制品热长期存在。</w:t>
      </w:r>
    </w:p>
    <w:p w14:paraId="0B67C567">
      <w:pPr>
        <w:rPr>
          <w:rFonts w:hint="eastAsia" w:eastAsia="宋体"/>
          <w:lang w:eastAsia="zh-CN"/>
        </w:rPr>
      </w:pPr>
      <w:r>
        <w:rPr>
          <w:rFonts w:hint="eastAsia"/>
          <w:lang w:val="en-US" w:eastAsia="zh-CN"/>
        </w:rPr>
        <w:t xml:space="preserve"> </w:t>
      </w:r>
    </w:p>
    <w:p w14:paraId="1008C391">
      <w:pPr>
        <w:rPr>
          <w:rFonts w:hint="eastAsia" w:eastAsia="宋体"/>
          <w:lang w:eastAsia="zh-CN"/>
        </w:rPr>
      </w:pPr>
      <w:r>
        <w:rPr>
          <w:rFonts w:hint="eastAsia"/>
          <w:lang w:val="en-US" w:eastAsia="zh-CN"/>
        </w:rPr>
        <w:t>三、</w:t>
      </w:r>
      <w:r>
        <w:rPr>
          <w:rFonts w:hint="eastAsia"/>
        </w:rPr>
        <w:t>参考</w:t>
      </w:r>
      <w:r>
        <w:rPr>
          <w:rFonts w:hint="eastAsia"/>
          <w:lang w:val="en-US" w:eastAsia="zh-CN"/>
        </w:rPr>
        <w:t>例文</w:t>
      </w:r>
    </w:p>
    <w:p w14:paraId="61988C67">
      <w:pPr>
        <w:ind w:firstLine="424" w:firstLineChars="202"/>
        <w:jc w:val="center"/>
        <w:rPr>
          <w:rFonts w:hint="eastAsia"/>
        </w:rPr>
      </w:pPr>
      <w:r>
        <w:rPr>
          <w:rFonts w:hint="eastAsia"/>
        </w:rPr>
        <w:t>在实用与审美之间找到平衡</w:t>
      </w:r>
    </w:p>
    <w:p w14:paraId="1E47E824">
      <w:pPr>
        <w:ind w:firstLine="424" w:firstLineChars="202"/>
        <w:rPr>
          <w:rFonts w:hint="eastAsia" w:ascii="楷体" w:hAnsi="楷体" w:eastAsia="楷体" w:cs="楷体"/>
        </w:rPr>
      </w:pPr>
      <w:r>
        <w:rPr>
          <w:rFonts w:hint="eastAsia" w:ascii="楷体" w:hAnsi="楷体" w:eastAsia="楷体" w:cs="楷体"/>
        </w:rPr>
        <w:t>生活在便利高效的现代社会，每个人都无法脱离对物美价廉的工业产品的依赖，但从人们对费时耗力的手工制品的青睐之中，我们可以关照人在效率以外，仍没有放弃对美和创造的追求。因此，由我看来，人们对手工作品的青睐并非昙花一现，而是人们对实用与审美需求之间平衡的长期追求。</w:t>
      </w:r>
    </w:p>
    <w:p w14:paraId="05BA55AC">
      <w:pPr>
        <w:ind w:firstLine="424" w:firstLineChars="202"/>
        <w:rPr>
          <w:rFonts w:hint="eastAsia" w:ascii="楷体" w:hAnsi="楷体" w:eastAsia="楷体" w:cs="楷体"/>
        </w:rPr>
      </w:pPr>
      <w:r>
        <w:rPr>
          <w:rFonts w:hint="eastAsia" w:ascii="楷体" w:hAnsi="楷体" w:eastAsia="楷体" w:cs="楷体"/>
        </w:rPr>
        <w:t>不可否认，工业产品的物美价廉来自于标准化生产和生产集约化、智能化带来的生产成本降低与效率提高。在高度发达的现代社会，工业产品因其量大，质优成为人们生活的刚需。预制菜的行业的蓬勃发展正是因为预制菜的便捷高效、成本低的特性，这也恰恰印证了这一点。但工业产品所占据的刚需地位，并不意味他能否定掉与之相对的手工制品的意义。尽管手工制品费时耗力，效益不高，但也绝不会像有些人以为的那样，无法抵挡工业产品的冲击而消失在历史中。这是因为工业产品背后凝结的是人们对效率与实用的追求，而手工制品更多的看见了人的心理与智慧，给人的创造力与美的体验提供了一个载体。</w:t>
      </w:r>
    </w:p>
    <w:p w14:paraId="310F6D95">
      <w:pPr>
        <w:ind w:firstLine="424" w:firstLineChars="202"/>
        <w:rPr>
          <w:rFonts w:hint="eastAsia" w:ascii="楷体" w:hAnsi="楷体" w:eastAsia="楷体" w:cs="楷体"/>
        </w:rPr>
      </w:pPr>
      <w:r>
        <w:rPr>
          <w:rFonts w:hint="eastAsia" w:ascii="楷体" w:hAnsi="楷体" w:eastAsia="楷体" w:cs="楷体"/>
        </w:rPr>
        <w:t>进一步说，手工制品与工业产品的不同在于他们走的是不同的赛道。手工制品是人们审美需求的体现。如上文所说，工业产品源于标准化生产，他固然因此满足了社会中极大多数人的需要，但也因此变得单一。单一意味着适应性高，也是意味着无趣。当人人都使用相同外观与相同功能的产品，人们看起来就并没有什么不同，世界也失去了多姿多彩的可能。而手工制品在工业产品大行其道时能脱颖而出，正是因为他为打破这种无趣的、僵化的同质化困境提供了可能。手工制品承载着一个人或一群人的心理与智慧，被注入了独一无二的对生活的理解和对美的追求。我们因此能感受到它的不可替代性，看见另一种对生活与美的见解，从而得到对世界的美的多样的思考与感动，为我们心灵的柔软之处提供栖身之所。</w:t>
      </w:r>
    </w:p>
    <w:p w14:paraId="61925607">
      <w:pPr>
        <w:ind w:firstLine="424" w:firstLineChars="202"/>
        <w:rPr>
          <w:rFonts w:hint="eastAsia" w:ascii="楷体" w:hAnsi="楷体" w:eastAsia="楷体" w:cs="楷体"/>
        </w:rPr>
      </w:pPr>
      <w:r>
        <w:rPr>
          <w:rFonts w:hint="eastAsia" w:ascii="楷体" w:hAnsi="楷体" w:eastAsia="楷体" w:cs="楷体"/>
        </w:rPr>
        <w:t>工业产品与手工制品不是相互否定、相互取代的关系，而是相互补充，为人们在追求实用与美的平衡中提供支撑。莫让工业产品占据了话语权，我们就像被困在跑轮上的仓鼠，为效率和实用奔跑，被龚用心绑架，失去了窥见美与意义的窗口。在被功利主义裹挟的当下，手工制品能让我们从无尽头的效率至上论中摆脱出来，看见美，感受美，感受独一无二为单调生活注入的活力，迈向下一个明天。</w:t>
      </w:r>
    </w:p>
    <w:p w14:paraId="61685EC1">
      <w:pPr>
        <w:ind w:firstLine="424" w:firstLineChars="202"/>
        <w:rPr>
          <w:rFonts w:hint="eastAsia"/>
        </w:rPr>
      </w:pPr>
      <w:r>
        <w:rPr>
          <w:rFonts w:hint="eastAsia" w:ascii="楷体" w:hAnsi="楷体" w:eastAsia="楷体" w:cs="楷体"/>
        </w:rPr>
        <w:t>手工制品的意义是提示我们人存在的意义，在创造伟大功绩的同时也创造美，使我们在功用与美之间找到一个平衡，在平衡之中不失去奋斗的初心和意义，保有存在的动力与活力，在时代的洪流中做一朵有个性的浪花。</w:t>
      </w:r>
    </w:p>
    <w:p w14:paraId="3BFC670D"/>
    <w:p w14:paraId="6DB46D74">
      <w:pPr>
        <w:jc w:val="center"/>
        <w:rPr>
          <w:rFonts w:hint="eastAsia" w:ascii="黑体" w:hAnsi="黑体" w:eastAsia="黑体" w:cs="黑体"/>
          <w:b/>
          <w:bCs/>
          <w:sz w:val="28"/>
          <w:szCs w:val="28"/>
        </w:rPr>
      </w:pPr>
      <w:r>
        <w:rPr>
          <w:rFonts w:hint="eastAsia" w:ascii="黑体" w:hAnsi="黑体" w:eastAsia="黑体" w:cs="黑体"/>
          <w:b/>
          <w:bCs/>
          <w:sz w:val="28"/>
          <w:szCs w:val="28"/>
        </w:rPr>
        <w:t>（三）</w:t>
      </w:r>
    </w:p>
    <w:p w14:paraId="17A0EE47">
      <w:pPr>
        <w:rPr>
          <w:b/>
          <w:bCs/>
        </w:rPr>
      </w:pPr>
      <w:r>
        <w:rPr>
          <w:rFonts w:hint="eastAsia"/>
          <w:b/>
          <w:bCs/>
        </w:rPr>
        <w:t>一、作文题</w:t>
      </w:r>
    </w:p>
    <w:p w14:paraId="03B382A4">
      <w:pPr>
        <w:keepNext w:val="0"/>
        <w:keepLines w:val="0"/>
        <w:pageBreakBefore w:val="0"/>
        <w:widowControl w:val="0"/>
        <w:kinsoku/>
        <w:wordWrap/>
        <w:overflowPunct/>
        <w:topLinePunct w:val="0"/>
        <w:autoSpaceDE/>
        <w:autoSpaceDN/>
        <w:bidi w:val="0"/>
        <w:adjustRightInd/>
        <w:snapToGrid/>
        <w:spacing w:line="240" w:lineRule="auto"/>
        <w:ind w:left="0"/>
        <w:jc w:val="left"/>
        <w:textAlignment w:val="center"/>
        <w:rPr>
          <w:color w:val="000000"/>
        </w:rPr>
      </w:pPr>
      <w:r>
        <w:rPr>
          <w:color w:val="000000"/>
        </w:rPr>
        <w:t xml:space="preserve"> </w:t>
      </w:r>
      <w:r>
        <w:rPr>
          <w:rFonts w:ascii="宋体" w:hAnsi="宋体" w:eastAsia="宋体" w:cs="宋体"/>
          <w:color w:val="000000"/>
        </w:rPr>
        <w:t>阅读下面材料，根据要求写作。</w:t>
      </w:r>
    </w:p>
    <w:p w14:paraId="68876FCA">
      <w:pPr>
        <w:keepNext w:val="0"/>
        <w:keepLines w:val="0"/>
        <w:pageBreakBefore w:val="0"/>
        <w:widowControl w:val="0"/>
        <w:kinsoku/>
        <w:wordWrap/>
        <w:overflowPunct/>
        <w:topLinePunct w:val="0"/>
        <w:autoSpaceDE/>
        <w:autoSpaceDN/>
        <w:bidi w:val="0"/>
        <w:adjustRightInd/>
        <w:snapToGrid/>
        <w:spacing w:line="240" w:lineRule="auto"/>
        <w:ind w:left="0" w:firstLine="420"/>
        <w:jc w:val="left"/>
        <w:textAlignment w:val="center"/>
        <w:rPr>
          <w:color w:val="000000"/>
        </w:rPr>
      </w:pPr>
      <w:r>
        <w:rPr>
          <w:rFonts w:ascii="楷体" w:hAnsi="楷体" w:eastAsia="楷体" w:cs="楷体"/>
          <w:color w:val="000000"/>
        </w:rPr>
        <w:t>平替即平价替代品，通常指与大牌产品或高价产品功能相似、性价比更高的替代品。随着社会的发展，寻求平替的现象在生活中随处可见，如：“军大衣”平替了加拿大“大鹅羽绒服”,张掖的七彩丹霞景点平替了秘鲁的彩虹山，“搭子”关系平替朋友关系等。</w:t>
      </w:r>
    </w:p>
    <w:p w14:paraId="45AB81F5">
      <w:pPr>
        <w:keepNext w:val="0"/>
        <w:keepLines w:val="0"/>
        <w:pageBreakBefore w:val="0"/>
        <w:widowControl w:val="0"/>
        <w:kinsoku/>
        <w:wordWrap/>
        <w:overflowPunct/>
        <w:topLinePunct w:val="0"/>
        <w:autoSpaceDE/>
        <w:autoSpaceDN/>
        <w:bidi w:val="0"/>
        <w:adjustRightInd/>
        <w:snapToGrid/>
        <w:spacing w:line="240" w:lineRule="auto"/>
        <w:ind w:left="0" w:firstLine="420"/>
        <w:jc w:val="left"/>
        <w:textAlignment w:val="center"/>
        <w:rPr>
          <w:color w:val="000000"/>
        </w:rPr>
      </w:pPr>
      <w:r>
        <w:rPr>
          <w:rFonts w:ascii="楷体" w:hAnsi="楷体" w:eastAsia="楷体" w:cs="楷体"/>
          <w:color w:val="000000"/>
        </w:rPr>
        <w:t>面对这一现象，有人认为平替有助于降低成本、提高效率、促进创新，也有人认为平替在产品质量、市场秩序、知识产权等方面存在隐患。</w:t>
      </w:r>
    </w:p>
    <w:p w14:paraId="67A2E3FC">
      <w:pPr>
        <w:keepNext w:val="0"/>
        <w:keepLines w:val="0"/>
        <w:pageBreakBefore w:val="0"/>
        <w:widowControl w:val="0"/>
        <w:kinsoku/>
        <w:wordWrap/>
        <w:overflowPunct/>
        <w:topLinePunct w:val="0"/>
        <w:autoSpaceDE/>
        <w:autoSpaceDN/>
        <w:bidi w:val="0"/>
        <w:adjustRightInd/>
        <w:snapToGrid/>
        <w:spacing w:line="240" w:lineRule="auto"/>
        <w:ind w:left="0" w:firstLine="420"/>
        <w:jc w:val="left"/>
        <w:textAlignment w:val="center"/>
        <w:rPr>
          <w:color w:val="000000"/>
        </w:rPr>
      </w:pPr>
      <w:r>
        <w:rPr>
          <w:rFonts w:ascii="宋体" w:hAnsi="宋体" w:eastAsia="宋体" w:cs="宋体"/>
          <w:color w:val="000000"/>
        </w:rPr>
        <w:t>作为新时代的青年，你认为平替好还是不好?请结合材料与生活经历写一篇文章。</w:t>
      </w:r>
    </w:p>
    <w:p w14:paraId="6B83B70F">
      <w:pPr>
        <w:keepNext w:val="0"/>
        <w:keepLines w:val="0"/>
        <w:pageBreakBefore w:val="0"/>
        <w:widowControl w:val="0"/>
        <w:kinsoku/>
        <w:wordWrap/>
        <w:overflowPunct/>
        <w:topLinePunct w:val="0"/>
        <w:autoSpaceDE/>
        <w:autoSpaceDN/>
        <w:bidi w:val="0"/>
        <w:adjustRightInd/>
        <w:snapToGrid/>
        <w:spacing w:line="240" w:lineRule="auto"/>
        <w:ind w:left="0" w:firstLine="420"/>
        <w:jc w:val="left"/>
        <w:textAlignment w:val="center"/>
        <w:rPr>
          <w:color w:val="000000"/>
        </w:rPr>
      </w:pPr>
      <w:r>
        <w:rPr>
          <w:rFonts w:ascii="宋体" w:hAnsi="宋体" w:eastAsia="宋体" w:cs="宋体"/>
          <w:color w:val="000000"/>
        </w:rPr>
        <w:t>要求：选准角度，确定立意，明确文体，自拟标题；不要套作，不得抄袭；不得泄露个人信息；不少于</w:t>
      </w:r>
      <w:r>
        <w:rPr>
          <w:rFonts w:ascii="Times New Roman" w:hAnsi="Times New Roman" w:eastAsia="Times New Roman" w:cs="Times New Roman"/>
          <w:color w:val="000000"/>
        </w:rPr>
        <w:t>800</w:t>
      </w:r>
      <w:r>
        <w:rPr>
          <w:rFonts w:ascii="宋体" w:hAnsi="宋体" w:eastAsia="宋体" w:cs="宋体"/>
          <w:color w:val="000000"/>
        </w:rPr>
        <w:t>字。</w:t>
      </w:r>
    </w:p>
    <w:p w14:paraId="2414AE65">
      <w:pPr>
        <w:rPr>
          <w:rFonts w:hint="eastAsia"/>
          <w:b/>
          <w:bCs/>
        </w:rPr>
      </w:pPr>
      <w:r>
        <w:rPr>
          <w:rFonts w:hint="eastAsia"/>
          <w:b/>
          <w:bCs/>
        </w:rPr>
        <w:t>二、审题</w:t>
      </w:r>
    </w:p>
    <w:p w14:paraId="48732D5C">
      <w:pPr>
        <w:rPr>
          <w:rFonts w:hint="eastAsia"/>
        </w:rPr>
      </w:pPr>
      <w:r>
        <w:rPr>
          <w:rFonts w:hint="eastAsia"/>
        </w:rPr>
        <w:t>1.材料分析</w:t>
      </w:r>
    </w:p>
    <w:p w14:paraId="6A9373F9">
      <w:pPr>
        <w:ind w:firstLine="420" w:firstLineChars="200"/>
        <w:rPr>
          <w:rFonts w:hint="eastAsia"/>
        </w:rPr>
      </w:pPr>
      <w:r>
        <w:rPr>
          <w:rFonts w:ascii="宋体" w:hAnsi="宋体" w:eastAsia="宋体" w:cs="宋体"/>
          <w:color w:val="000000"/>
        </w:rPr>
        <w:t>材料围绕“平替”这一社会现象展开。首先解释了平替的概念，接着列举了生活中诸多平替现象，从物质产品到自然景观再到人际关系等。这显示出平替现象已经广泛渗透到生活的各个层面。接着指出，对于平替现象存在两种对立观点。一方面，肯定者认为平替有助于降低成本、提高效率、促进创新。从成本角度看，平替产品让消费者能以较低价格满足相似需求，在经济资源有限的情况下实现资源的更优配置，例如许多人选择平替化妆品，使更多人能够享受美妆而不必承担高额品牌溢价，这是对消费群体多元性的尊重与满足，也体现了经济实惠原则下市场的灵活性。从效率方面看，平替产品的竞争促使市场快速筛选出更优质高效的产品，推动整个产业链的优化升级。而在创新上，企业为了打造有竞争力的平替产品，会在材料、工艺、设计等方面进行探索与创新，激发市场活力与创造力。另一方面，否定者指出平替在产品质量、市场秩序、知识产权等方面存在隐患。在质量上，部分平替产品可能为了追求低价而在原材料、生产工艺上偷工减料，损害消费者权益，例如一些山寨电子产品，可能存在安全隐患。就市场秩序而言，过度的平替现象如果缺乏规范，可能导致恶性竞争，扰乱市场正常的价格体系与竞争机制，使正规企业的研发投入难以得到合理回报，抑制企业创新积极性。在知识产权方面，某些平替产品可能涉嫌抄袭、模仿品牌产品的设计、技术等，侵犯他人知识产权，破坏创新生态环境。作为新时代青年，在探讨平替现象时，需要站在时代的高度，辩证看待。既要看到平替现象在当下消费文化、经济发展、社会关系构建等方面的积极意义，也要清醒认识到其中可能存在的问题，并思考如何引导平替现象健康发展，使其成为推动社会进步、满足人民美好生活需要的积极力量，而非破坏市场与社会和谐稳定的负面因素。</w:t>
      </w:r>
    </w:p>
    <w:p w14:paraId="423318B8">
      <w:r>
        <w:rPr>
          <w:rFonts w:hint="eastAsia"/>
        </w:rPr>
        <w:t>2.任务分析</w:t>
      </w:r>
    </w:p>
    <w:p w14:paraId="452F27EB">
      <w:pPr>
        <w:ind w:firstLine="420" w:firstLineChars="200"/>
        <w:rPr>
          <w:rFonts w:ascii="宋体" w:hAnsi="宋体" w:eastAsia="宋体" w:cs="宋体"/>
          <w:color w:val="000000"/>
        </w:rPr>
      </w:pPr>
      <w:r>
        <w:rPr>
          <w:rFonts w:ascii="宋体" w:hAnsi="宋体" w:eastAsia="宋体" w:cs="宋体"/>
          <w:color w:val="000000"/>
        </w:rPr>
        <w:t>写作时，文章开篇可以通过列举生活中常见的平替现象，如“军大衣”“张掖七彩丹霞”“搭子关系”等，自然地引出“平替”这一话题，并提出“平替好还是不好”的思考，吸引读者兴趣，为下文论述做铺垫。接着展开辩证分析。先阐述平替的优势，从消费者角度，平替能让有限预算发挥更大价值，满足更多样需求；从市场来看，刺激企业竞争，促使资源合理分配，推动创新以提升性价比。例如平价美妆产品促使行业不断研发新成分与技术。然后深入探讨平替存在的问题，在产品质量上，部分平替可能因成本控制导致品质不稳定；市场秩序方面，可能引发低价倾销等不正当竞争；知识产权领域，易出现模仿侵权行为。像某些山寨手机，不仅损害品牌权益，还可能危害消费者安全。之后提出应对策略，政府要完善法规加强监管，企业需自律并积极创新，消费者要提升辨别力与版权意识。结尾总结强调，新时代青年作为社会未来建设者，应全面认识平替现象，积极参与到平替的规范与引导中，在享受平替带来便利与效益的同时，维护健康的市场与社会环境，推动平替积极作用的发挥，让其为社会发展助力。</w:t>
      </w:r>
    </w:p>
    <w:p w14:paraId="637DD134">
      <w:pPr>
        <w:ind w:firstLine="424" w:firstLineChars="202"/>
      </w:pPr>
    </w:p>
    <w:p w14:paraId="37404862">
      <w:pPr>
        <w:rPr>
          <w:rFonts w:hint="default" w:eastAsia="宋体"/>
          <w:b/>
          <w:bCs/>
          <w:lang w:val="en-US" w:eastAsia="zh-CN"/>
        </w:rPr>
      </w:pPr>
      <w:r>
        <w:rPr>
          <w:rFonts w:hint="eastAsia"/>
          <w:b/>
          <w:bCs/>
        </w:rPr>
        <w:t>三、</w:t>
      </w:r>
      <w:r>
        <w:rPr>
          <w:rFonts w:hint="eastAsia"/>
          <w:b/>
          <w:bCs/>
          <w:lang w:val="en-US" w:eastAsia="zh-CN"/>
        </w:rPr>
        <w:t>参考例文</w:t>
      </w:r>
    </w:p>
    <w:p w14:paraId="4F6AC64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b w:val="0"/>
          <w:bCs/>
          <w:color w:val="000000"/>
        </w:rPr>
      </w:pPr>
      <w:r>
        <w:rPr>
          <w:rFonts w:ascii="宋体" w:hAnsi="宋体" w:eastAsia="宋体" w:cs="宋体"/>
          <w:b w:val="0"/>
          <w:bCs/>
          <w:color w:val="000000"/>
        </w:rPr>
        <w:t>平替之思：权衡利弊，善用其长</w:t>
      </w:r>
    </w:p>
    <w:p w14:paraId="4B22E714">
      <w:pPr>
        <w:keepNext w:val="0"/>
        <w:keepLines w:val="0"/>
        <w:pageBreakBefore w:val="0"/>
        <w:widowControl w:val="0"/>
        <w:kinsoku/>
        <w:wordWrap/>
        <w:overflowPunct/>
        <w:topLinePunct w:val="0"/>
        <w:autoSpaceDE/>
        <w:autoSpaceDN/>
        <w:bidi w:val="0"/>
        <w:adjustRightInd/>
        <w:snapToGrid/>
        <w:spacing w:line="240" w:lineRule="auto"/>
        <w:ind w:left="0" w:firstLine="420"/>
        <w:jc w:val="left"/>
        <w:textAlignment w:val="center"/>
        <w:rPr>
          <w:rFonts w:hint="eastAsia" w:ascii="楷体" w:hAnsi="楷体" w:eastAsia="楷体" w:cs="楷体"/>
          <w:color w:val="000000"/>
        </w:rPr>
      </w:pPr>
      <w:r>
        <w:rPr>
          <w:rFonts w:hint="eastAsia" w:ascii="楷体" w:hAnsi="楷体" w:eastAsia="楷体" w:cs="楷体"/>
          <w:color w:val="000000"/>
        </w:rPr>
        <w:t>在消费主义浪潮与社会多元发展的当下，平替现象日益普遍。从服饰到旅游，从社交模式到生活诸多方面，平替品如影随形。于我观之，平替本身无绝对好坏，关键在于权衡利弊，善加运用，以契合时代青年理性务实、创新发展之需求。</w:t>
      </w:r>
    </w:p>
    <w:p w14:paraId="7968329D">
      <w:pPr>
        <w:keepNext w:val="0"/>
        <w:keepLines w:val="0"/>
        <w:pageBreakBefore w:val="0"/>
        <w:widowControl w:val="0"/>
        <w:kinsoku/>
        <w:wordWrap/>
        <w:overflowPunct/>
        <w:topLinePunct w:val="0"/>
        <w:autoSpaceDE/>
        <w:autoSpaceDN/>
        <w:bidi w:val="0"/>
        <w:adjustRightInd/>
        <w:snapToGrid/>
        <w:spacing w:line="240" w:lineRule="auto"/>
        <w:ind w:left="0" w:firstLine="420"/>
        <w:jc w:val="left"/>
        <w:textAlignment w:val="center"/>
        <w:rPr>
          <w:rFonts w:hint="eastAsia" w:ascii="楷体" w:hAnsi="楷体" w:eastAsia="楷体" w:cs="楷体"/>
          <w:color w:val="000000"/>
        </w:rPr>
      </w:pPr>
      <w:r>
        <w:rPr>
          <w:rFonts w:hint="eastAsia" w:ascii="楷体" w:hAnsi="楷体" w:eastAsia="楷体" w:cs="楷体"/>
          <w:color w:val="000000"/>
        </w:rPr>
        <w:t>平替可为生活之优选，助节俭务实之风长盛。在物质丰盈的时代，平替品以亲民之价提供相似功能，使青年于有限资源中满足多元需求，践行节俭美德。共享单车平替了私人自行车，以其便捷的租赁模式与广泛的分布网络，让城市短距离出行既环保又经济；简约设计的小众品牌灯具平替了昂贵的国际大牌，以新颖的样式和不错的照明效果，为青年打造温馨小窝；一些国产品牌的平板电脑平替了高端进口品牌，满足了学生群体学习、娱乐等基本需求。这些平替选择让青年在不铺张浪费的前提下享受现代生活便利，使节俭务实成为生活的鲜明底色。</w:t>
      </w:r>
    </w:p>
    <w:p w14:paraId="0B52FE55">
      <w:pPr>
        <w:keepNext w:val="0"/>
        <w:keepLines w:val="0"/>
        <w:pageBreakBefore w:val="0"/>
        <w:widowControl w:val="0"/>
        <w:kinsoku/>
        <w:wordWrap/>
        <w:overflowPunct/>
        <w:topLinePunct w:val="0"/>
        <w:autoSpaceDE/>
        <w:autoSpaceDN/>
        <w:bidi w:val="0"/>
        <w:adjustRightInd/>
        <w:snapToGrid/>
        <w:spacing w:line="240" w:lineRule="auto"/>
        <w:ind w:left="0" w:firstLine="420"/>
        <w:jc w:val="left"/>
        <w:textAlignment w:val="center"/>
        <w:rPr>
          <w:rFonts w:hint="eastAsia" w:ascii="楷体" w:hAnsi="楷体" w:eastAsia="楷体" w:cs="楷体"/>
          <w:color w:val="000000"/>
        </w:rPr>
      </w:pPr>
      <w:r>
        <w:rPr>
          <w:rFonts w:hint="eastAsia" w:ascii="楷体" w:hAnsi="楷体" w:eastAsia="楷体" w:cs="楷体"/>
          <w:color w:val="000000"/>
        </w:rPr>
        <w:t>平替是创新之契机，促市场多元活力迸发。当青年接纳平替，实则为新兴品牌与创新产品腾出空间，激励企业突破传统，以差异化竞争推动行业进步。新兴的国产健身器材品牌平替了国外高端品牌，通过互联网营销与个性化设计，满足大众健身爱好者的需求，带动健身器材行业向智能化、便携化方向创新发展；本土特色的新式茶饮店平替了传统咖啡店，以独特的茶底配方与创意的配料组合，掀起饮品行业的创新热潮，让消费者在多元口感中感受文化融合与创新的魅力。平替现象在各领域的兴起，正以其独特的方式重塑消费格局，为市场注入源源不断的创新活力与多元魅力，成为推动经济社会发展进程中一股不可忽视的新兴力量。</w:t>
      </w:r>
    </w:p>
    <w:p w14:paraId="4C752240">
      <w:pPr>
        <w:keepNext w:val="0"/>
        <w:keepLines w:val="0"/>
        <w:pageBreakBefore w:val="0"/>
        <w:widowControl w:val="0"/>
        <w:kinsoku/>
        <w:wordWrap/>
        <w:overflowPunct/>
        <w:topLinePunct w:val="0"/>
        <w:autoSpaceDE/>
        <w:autoSpaceDN/>
        <w:bidi w:val="0"/>
        <w:adjustRightInd/>
        <w:snapToGrid/>
        <w:spacing w:line="240" w:lineRule="auto"/>
        <w:ind w:left="0" w:firstLine="420"/>
        <w:jc w:val="left"/>
        <w:textAlignment w:val="center"/>
        <w:rPr>
          <w:rFonts w:hint="eastAsia" w:ascii="楷体" w:hAnsi="楷体" w:eastAsia="楷体" w:cs="楷体"/>
          <w:color w:val="000000"/>
        </w:rPr>
      </w:pPr>
      <w:r>
        <w:rPr>
          <w:rFonts w:hint="eastAsia" w:ascii="楷体" w:hAnsi="楷体" w:eastAsia="楷体" w:cs="楷体"/>
          <w:color w:val="000000"/>
        </w:rPr>
        <w:t>平替需理性抉择，避侵权劣质之陷阱。青年在追求平替时，当以理性为舵，避开质量低劣、侵犯知识产权的暗礁，方得行稳致远。以手机配件市场为例，部分不良商家生产的山寨充电器平替正规品牌产品，因缺乏安全保障，易引发火灾等安全事故；在服装领域，某些仿冒大牌设计的平替服装，侵犯知识产权，扰乱市场正常秩序；在软件应用方面，一些未经授权的平替软件可能携带病毒或恶意插件，损害用户设备安全与隐私。可见，理性甄别平替产品，是对自身权益的捍卫，也是对市场健康发展的有力支持。</w:t>
      </w:r>
    </w:p>
    <w:p w14:paraId="20DCA9E9">
      <w:pPr>
        <w:keepNext w:val="0"/>
        <w:keepLines w:val="0"/>
        <w:pageBreakBefore w:val="0"/>
        <w:widowControl w:val="0"/>
        <w:kinsoku/>
        <w:wordWrap/>
        <w:overflowPunct/>
        <w:topLinePunct w:val="0"/>
        <w:autoSpaceDE/>
        <w:autoSpaceDN/>
        <w:bidi w:val="0"/>
        <w:adjustRightInd/>
        <w:snapToGrid/>
        <w:spacing w:line="240" w:lineRule="auto"/>
        <w:ind w:left="0" w:firstLine="420"/>
        <w:jc w:val="left"/>
        <w:textAlignment w:val="center"/>
        <w:rPr>
          <w:rFonts w:hint="eastAsia" w:ascii="楷体" w:hAnsi="楷体" w:eastAsia="楷体" w:cs="楷体"/>
          <w:color w:val="000000"/>
        </w:rPr>
      </w:pPr>
      <w:r>
        <w:rPr>
          <w:rFonts w:hint="eastAsia" w:ascii="楷体" w:hAnsi="楷体" w:eastAsia="楷体" w:cs="楷体"/>
          <w:color w:val="000000"/>
        </w:rPr>
        <w:t>新时代浪潮汹涌，平替现象如其中一股支流。青年作为时代的弄潮儿，应于平替浪潮中精准把握方向，让平替成为生活的得力助手、创新的有力助推、市场健康发展的和谐音符，如此，方能在时代的舞台上，以理性与智慧书写属于青年的精彩华章，共筑繁荣和谐的社会新貌。</w:t>
      </w:r>
    </w:p>
    <w:p w14:paraId="357529A1">
      <w:pPr>
        <w:ind w:firstLine="420" w:firstLineChars="200"/>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0805031"/>
      <w:docPartObj>
        <w:docPartGallery w:val="autotext"/>
      </w:docPartObj>
    </w:sdtPr>
    <w:sdtContent>
      <w:p w14:paraId="34BC9AF4">
        <w:pPr>
          <w:pStyle w:val="11"/>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6938B8A0">
    <w:pPr>
      <w:pStyle w:val="11"/>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74DD2"/>
    <w:multiLevelType w:val="singleLevel"/>
    <w:tmpl w:val="8DE74DD2"/>
    <w:lvl w:ilvl="0" w:tentative="0">
      <w:start w:val="2"/>
      <w:numFmt w:val="decimal"/>
      <w:lvlText w:val="%1."/>
      <w:lvlJc w:val="left"/>
      <w:pPr>
        <w:tabs>
          <w:tab w:val="left" w:pos="312"/>
        </w:tabs>
      </w:pPr>
    </w:lvl>
  </w:abstractNum>
  <w:abstractNum w:abstractNumId="1">
    <w:nsid w:val="46164094"/>
    <w:multiLevelType w:val="singleLevel"/>
    <w:tmpl w:val="4616409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BmYjlkMTcxOWQzY2Q1YWFkNzhkYWU2OWVkZGE5ODMifQ=="/>
  </w:docVars>
  <w:rsids>
    <w:rsidRoot w:val="003A5156"/>
    <w:rsid w:val="000212A6"/>
    <w:rsid w:val="0003282B"/>
    <w:rsid w:val="000E3111"/>
    <w:rsid w:val="00284846"/>
    <w:rsid w:val="00300A1F"/>
    <w:rsid w:val="00315539"/>
    <w:rsid w:val="00380DE2"/>
    <w:rsid w:val="003A5156"/>
    <w:rsid w:val="004F4CA5"/>
    <w:rsid w:val="00553EF6"/>
    <w:rsid w:val="0058459A"/>
    <w:rsid w:val="00590C03"/>
    <w:rsid w:val="005B45AD"/>
    <w:rsid w:val="00600C8D"/>
    <w:rsid w:val="008F4CDC"/>
    <w:rsid w:val="00C34276"/>
    <w:rsid w:val="00CF4EB1"/>
    <w:rsid w:val="00E85FA6"/>
    <w:rsid w:val="00EB4DCB"/>
    <w:rsid w:val="00F330F6"/>
    <w:rsid w:val="00FB791C"/>
    <w:rsid w:val="092E5143"/>
    <w:rsid w:val="18B25A3B"/>
    <w:rsid w:val="2A2D005E"/>
    <w:rsid w:val="3E8E04FD"/>
    <w:rsid w:val="4E991141"/>
    <w:rsid w:val="751D1704"/>
    <w:rsid w:val="757C3BD5"/>
    <w:rsid w:val="7B2D7435"/>
    <w:rsid w:val="7E5E0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asciiTheme="minorHAnsi" w:hAnsiTheme="minorHAnsi" w:eastAsiaTheme="minorEastAsia" w:cstheme="majorBidi"/>
      <w:color w:val="104862" w:themeColor="accent1" w:themeShade="BF"/>
      <w:sz w:val="28"/>
      <w:szCs w:val="28"/>
    </w:rPr>
  </w:style>
  <w:style w:type="character" w:customStyle="1" w:styleId="21">
    <w:name w:val="标题 5 字符"/>
    <w:basedOn w:val="16"/>
    <w:link w:val="6"/>
    <w:semiHidden/>
    <w:qFormat/>
    <w:uiPriority w:val="9"/>
    <w:rPr>
      <w:rFonts w:asciiTheme="minorHAnsi" w:hAnsiTheme="minorHAnsi" w:eastAsiaTheme="minorEastAsia" w:cstheme="majorBidi"/>
      <w:color w:val="104862" w:themeColor="accent1" w:themeShade="BF"/>
      <w:sz w:val="24"/>
      <w:szCs w:val="24"/>
    </w:rPr>
  </w:style>
  <w:style w:type="character" w:customStyle="1" w:styleId="22">
    <w:name w:val="标题 6 字符"/>
    <w:basedOn w:val="16"/>
    <w:link w:val="7"/>
    <w:semiHidden/>
    <w:qFormat/>
    <w:uiPriority w:val="9"/>
    <w:rPr>
      <w:rFonts w:asciiTheme="minorHAnsi" w:hAnsiTheme="minorHAnsi" w:eastAsiaTheme="minorEastAsia" w:cstheme="majorBidi"/>
      <w:b/>
      <w:bCs/>
      <w:color w:val="104862" w:themeColor="accent1" w:themeShade="BF"/>
    </w:rPr>
  </w:style>
  <w:style w:type="character" w:customStyle="1" w:styleId="23">
    <w:name w:val="标题 7 字符"/>
    <w:basedOn w:val="16"/>
    <w:link w:val="8"/>
    <w:semiHidden/>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7170</Words>
  <Characters>7190</Characters>
  <Lines>26</Lines>
  <Paragraphs>7</Paragraphs>
  <TotalTime>25</TotalTime>
  <ScaleCrop>false</ScaleCrop>
  <LinksUpToDate>false</LinksUpToDate>
  <CharactersWithSpaces>7211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2025-02-06T07:12:00Z</dcterms:created>
  <dc:creator>wei shi</dc:creator>
  <cp:lastModifiedBy>王宏根</cp:lastModifiedBy>
  <dcterms:modified xsi:type="dcterms:W3CDTF">2025-03-02T09:18:50Z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D5CD15F99E254E6AA616CC846F502E63_12</vt:lpwstr>
  </property>
  <property fmtid="{D5CDD505-2E9C-101B-9397-08002B2CF9AE}" pid="4" name="KSOTemplateDocerSaveRecord">
    <vt:lpwstr>eyJoZGlkIjoiYWVlYWQzMTAzOTNiYWQ0NTJmNmY2YzU0NjhkODg1OTciLCJ1c2VySWQiOiIxNjQ5ODA0Mzg1In0=</vt:lpwstr>
  </property>
</Properties>
</file>