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C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微软雅黑" w:hAnsi="微软雅黑" w:eastAsia="微软雅黑" w:cs="Times New Roman"/>
          <w:b/>
          <w:color w:val="00B050"/>
          <w:sz w:val="32"/>
          <w:szCs w:val="21"/>
          <w14:ligatures w14:val="none"/>
        </w:rPr>
      </w:pPr>
      <w:bookmarkStart w:id="13" w:name="_GoBack"/>
      <w:r>
        <w:rPr>
          <w:rFonts w:hint="eastAsia" w:ascii="微软雅黑" w:hAnsi="微软雅黑" w:eastAsia="微软雅黑" w:cs="Times New Roman"/>
          <w:b/>
          <w:color w:val="00B050"/>
          <w:sz w:val="21"/>
          <w:szCs w:val="21"/>
          <w14:ligatures w14:val="none"/>
        </w:rPr>
        <w:t>江苏省仪征中学</w:t>
      </w:r>
      <w:r>
        <w:rPr>
          <w:rFonts w:hint="default" w:ascii="微软雅黑" w:hAnsi="微软雅黑" w:eastAsia="微软雅黑" w:cs="Times New Roman"/>
          <w:b/>
          <w:color w:val="00B050"/>
          <w:sz w:val="21"/>
          <w:szCs w:val="21"/>
          <w:lang w:val="en-US" w:eastAsia="zh-CN"/>
          <w14:ligatures w14:val="none"/>
        </w:rPr>
        <w:t>”</w:t>
      </w:r>
      <w:r>
        <w:rPr>
          <w:rFonts w:hint="eastAsia" w:ascii="微软雅黑" w:hAnsi="微软雅黑" w:eastAsia="微软雅黑" w:cs="Times New Roman"/>
          <w:b/>
          <w:color w:val="00B050"/>
          <w:sz w:val="21"/>
          <w:szCs w:val="21"/>
          <w14:ligatures w14:val="none"/>
        </w:rPr>
        <w:t>扬州市级骨干教师</w:t>
      </w:r>
      <w:r>
        <w:rPr>
          <w:rFonts w:hint="default" w:ascii="微软雅黑" w:hAnsi="微软雅黑" w:eastAsia="微软雅黑" w:cs="Times New Roman"/>
          <w:b/>
          <w:color w:val="00B050"/>
          <w:sz w:val="21"/>
          <w:szCs w:val="21"/>
          <w:lang w:val="en-US" w:eastAsia="zh-CN"/>
          <w14:ligatures w14:val="none"/>
        </w:rPr>
        <w:t>”</w:t>
      </w:r>
      <w:r>
        <w:rPr>
          <w:rFonts w:hint="eastAsia" w:ascii="微软雅黑" w:hAnsi="微软雅黑" w:eastAsia="微软雅黑" w:cs="Times New Roman"/>
          <w:b/>
          <w:color w:val="00B050"/>
          <w:sz w:val="21"/>
          <w:szCs w:val="21"/>
          <w14:ligatures w14:val="none"/>
        </w:rPr>
        <w:t>大讲堂演讲</w:t>
      </w:r>
    </w:p>
    <w:p w14:paraId="0C8786DE">
      <w:pPr>
        <w:spacing w:after="0" w:line="240" w:lineRule="atLeast"/>
        <w:jc w:val="center"/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三尺黑板书不尽师心浩瀚；一方银屏展无穷宇宙纵横</w:t>
      </w:r>
    </w:p>
    <w:p w14:paraId="62DCB71B">
      <w:pPr>
        <w:spacing w:after="0" w:line="240" w:lineRule="atLeast"/>
        <w:jc w:val="center"/>
        <w:rPr>
          <w:rFonts w:hint="eastAsia" w:ascii="华文新魏" w:hAnsi="华文新魏" w:eastAsia="华文新魏" w:cs="华文新魏"/>
          <w:b/>
          <w:bCs/>
          <w:color w:val="00B0F0"/>
          <w:sz w:val="28"/>
          <w:szCs w:val="28"/>
        </w:rPr>
      </w:pPr>
      <w:bookmarkStart w:id="0" w:name="OLE_LINK1"/>
      <w:r>
        <w:rPr>
          <w:rFonts w:hint="eastAsia" w:ascii="华文新魏" w:hAnsi="华文新魏" w:eastAsia="华文新魏" w:cs="华文新魏"/>
          <w:b/>
          <w:bCs/>
          <w:color w:val="00B0F0"/>
          <w:sz w:val="28"/>
          <w:szCs w:val="28"/>
        </w:rPr>
        <w:t>——课堂教学中传统板书与现代媒体相得益彰的运用</w:t>
      </w:r>
      <w:bookmarkEnd w:id="0"/>
    </w:p>
    <w:p w14:paraId="01E9C440">
      <w:pPr>
        <w:ind w:firstLine="420" w:firstLineChars="200"/>
        <w:jc w:val="right"/>
        <w:rPr>
          <w:rFonts w:hint="eastAsia" w:ascii="华文新魏" w:hAnsi="华文新魏" w:eastAsia="华文新魏" w:cs="华文新魏"/>
          <w:b/>
          <w:bCs/>
          <w:color w:val="0000FF"/>
          <w:sz w:val="21"/>
          <w14:ligatures w14:val="none"/>
        </w:rPr>
      </w:pPr>
      <w:r>
        <w:rPr>
          <w:rFonts w:hint="eastAsia" w:ascii="华文新魏" w:hAnsi="华文新魏" w:eastAsia="华文新魏" w:cs="华文新魏"/>
          <w:b/>
          <w:bCs/>
          <w:color w:val="0000FF"/>
          <w:sz w:val="21"/>
          <w:szCs w:val="21"/>
          <w14:ligatures w14:val="none"/>
        </w:rPr>
        <w:t>（数学教研室 陈宏强）2025.03.03</w:t>
      </w:r>
    </w:p>
    <w:bookmarkEnd w:id="13"/>
    <w:p w14:paraId="064A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textAlignment w:val="auto"/>
        <w:rPr>
          <w:rFonts w:hint="eastAsia" w:ascii="微软雅黑" w:hAnsi="微软雅黑" w:eastAsia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B050"/>
          <w:sz w:val="28"/>
          <w:szCs w:val="28"/>
        </w:rPr>
        <w:t>一、用户体验</w:t>
      </w:r>
    </w:p>
    <w:p w14:paraId="356DE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82" w:firstLineChars="200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</w:pPr>
      <w:bookmarkStart w:id="1" w:name="OLE_LINK3"/>
      <w:r>
        <w:rPr>
          <w:rStyle w:val="17"/>
          <w:rFonts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触屏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式</w:t>
      </w:r>
      <w:r>
        <w:rPr>
          <w:rStyle w:val="17"/>
          <w:rFonts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多媒体电子白板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的使用，给教师的授课带来了极大的便利，提高了课堂的容量，丰富了课堂的活动形式，给师生们带来极佳的课堂体验，让老师们、学生们喜爱上了上课。我是怎样使用电子大屏进行教学的？使用过程中，有什么感触，谈几点体会：</w:t>
      </w:r>
    </w:p>
    <w:bookmarkEnd w:id="1"/>
    <w:p w14:paraId="0F26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bookmarkStart w:id="2" w:name="OLE_LINK4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1.将课前、课中、课后的教与学的行为进行了整合：</w:t>
      </w:r>
    </w:p>
    <w:p w14:paraId="4A71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82" w:firstLineChars="200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比如，课前批改作业时，我将收集到的典型的错误答案拍照保存，课堂投影展示，由作者本人谈思维过程，若有新想法，可以及时纠正，其他同学若有不同见解，亦可踊跃发表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  <w:lang w:eastAsia="zh-CN"/>
        </w:rPr>
        <w:t>。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在此基础上，修正、完善，形成正确解答，特别有代表性的、或者一下子难以完全消化的则截图保存，供错题主人及同错学生课后订正整理，也可作为日后上课、或者教学研究的案例。</w:t>
      </w:r>
    </w:p>
    <w:bookmarkEnd w:id="2"/>
    <w:p w14:paraId="4897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bookmarkStart w:id="3" w:name="OLE_LINK5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2.呈现问题，对比不同思考，让学生在思维碰撞中共同进步</w:t>
      </w:r>
    </w:p>
    <w:p w14:paraId="3585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82" w:firstLineChars="200"/>
        <w:textAlignment w:val="auto"/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使用电子屏幕创设问题情境，提出数学问题，是数学教师常用的教学手段之一，现场解决问题，有模拟考试的功效，在极短的时间内，不同思维水平的同学，会呈现出不同的解决方案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  <w:lang w:eastAsia="zh-CN"/>
        </w:rPr>
        <w:t>。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通过拍照或投影，按思维层次从低到高进行呈现，会给上课的同学带来极大的感触，感受思维的魅力的同时，体会数学学习的意义。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我们还可以尝试将截图保存的其他班级的优秀解法、上一届学生的优秀解法投影给学生，打破时空的限制，让学生们接受身边同学的优秀思维的熏陶。</w:t>
      </w:r>
    </w:p>
    <w:bookmarkEnd w:id="3"/>
    <w:p w14:paraId="03280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bookmarkStart w:id="4" w:name="OLE_LINK6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3.动态演示，让学生直观感知解决疑惑直达本质</w:t>
      </w:r>
    </w:p>
    <w:p w14:paraId="4065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82" w:firstLineChars="200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有一些数学问题，需要学生具有很强的想象力才能更好地理解与领悟，甚至有一些数学问题，本身就是命题人借助计算机模拟得到的结论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  <w:lang w:eastAsia="zh-CN"/>
        </w:rPr>
        <w:t>。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讲解此类问题，我会使用数学软件，如几何画板、GGB等进行直观演示，帮助那些想象力一般的同学弄清问题，加深理解。</w:t>
      </w:r>
    </w:p>
    <w:bookmarkEnd w:id="4"/>
    <w:p w14:paraId="067BD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bookmarkStart w:id="5" w:name="OLE_LINK7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4.学习指导，有效整合网络资源为我所用</w:t>
      </w:r>
    </w:p>
    <w:p w14:paraId="56372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82" w:firstLineChars="200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网络世界，有很多优质资源，除了数学的题目与优秀的解法，还有很多学习方法的指导、学习心理的调适办法、励志的材料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  <w:lang w:eastAsia="zh-CN"/>
        </w:rPr>
        <w:t>。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有文字的，也有视频的，看到有价值的，我会收录下来，捕捉恰当的时机，呈现给学生，为学生补充正能量。</w:t>
      </w:r>
    </w:p>
    <w:bookmarkEnd w:id="5"/>
    <w:p w14:paraId="6EEF2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80" w:lineRule="exact"/>
        <w:ind w:firstLine="482" w:firstLineChars="200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</w:pPr>
      <w:bookmarkStart w:id="6" w:name="OLE_LINK8"/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正因为电子大屏使用便利，我的课堂往往板书不多，好多次，走出教室的那一刻，望着空空如也的黑板，我</w:t>
      </w:r>
      <w:bookmarkStart w:id="7" w:name="OLE_LINK2"/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怅然若失</w:t>
      </w:r>
      <w:bookmarkEnd w:id="7"/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。</w:t>
      </w:r>
    </w:p>
    <w:bookmarkEnd w:id="6"/>
    <w:p w14:paraId="42C1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textAlignment w:val="auto"/>
        <w:rPr>
          <w:rFonts w:hint="eastAsia" w:ascii="微软雅黑" w:hAnsi="微软雅黑" w:eastAsia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B050"/>
          <w:sz w:val="28"/>
          <w:szCs w:val="28"/>
        </w:rPr>
        <w:t>二、深度思考</w:t>
      </w:r>
    </w:p>
    <w:p w14:paraId="176B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firstLine="482" w:firstLineChars="200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</w:pPr>
      <w:bookmarkStart w:id="8" w:name="OLE_LINK10"/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寒假期间，结合姚校长布置的作业，我认真审视了自己的教学行为，反复琢磨了教学的诸环节，深感惶恐，充分意识到，我的课堂，关注了针对性，却缺少系统性，碎片化严重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  <w:lang w:eastAsia="zh-CN"/>
        </w:rPr>
        <w:t>。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课堂上，教学活动多，育人行为不足。那么，如何去改进？我觉得，要加强课程论的学习与应用，注重教学内容前后联系，增加课堂关注点，加强提炼与指导，这一切，离不开对每节课的板书设计与每一年的板书系统设计。</w:t>
      </w:r>
    </w:p>
    <w:bookmarkEnd w:id="8"/>
    <w:p w14:paraId="2E8FA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bookmarkStart w:id="9" w:name="OLE_LINK11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1.这一节课，我的学生收获了什么</w:t>
      </w:r>
    </w:p>
    <w:p w14:paraId="19C93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firstLine="482" w:firstLineChars="20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每一节课都是高中数学课程学习中的一个环节，应当在板书中体现这一节课的知能体系，以及与前后课的关联；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每一节课都是学生学习生涯中的一个段落，应当在板书中提炼出学生的学习感悟与经验积累；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每一节课都是在教师的精心设计之下学生成长的缩影，应当在板书中记录教师的精准点拨与学生思维的火花。</w:t>
      </w:r>
    </w:p>
    <w:bookmarkEnd w:id="9"/>
    <w:p w14:paraId="41CB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2.</w:t>
      </w:r>
      <w:bookmarkStart w:id="10" w:name="OLE_LINK12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这一年，我为学生的成功与成长助力了多少</w:t>
      </w:r>
    </w:p>
    <w:p w14:paraId="3560AA0E"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left="21" w:leftChars="-69" w:hanging="173" w:hangingChars="72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kern w:val="2"/>
          <w:sz w:val="24"/>
          <w:szCs w:val="24"/>
          <w:shd w:val="clear" w:color="auto" w:fill="FFFFFF"/>
          <w:lang w:val="en-US" w:eastAsia="zh-CN" w:bidi="ar-SA"/>
          <w14:ligatures w14:val="standardContextual"/>
        </w:rPr>
        <w:t>每一个知识点，在本学年的板书中需要呈现多少次？每一个数学方法在哪些课堂上总结？每一项能力与数学思维在哪些课堂中训练？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kern w:val="2"/>
          <w:sz w:val="24"/>
          <w:szCs w:val="24"/>
          <w:shd w:val="clear" w:color="auto" w:fill="FFFFFF"/>
          <w:lang w:val="en-US" w:eastAsia="zh-CN" w:bidi="ar-SA"/>
          <w14:ligatures w14:val="standardContextual"/>
        </w:rPr>
        <w:t>需要作一个总体的规划，并在实际教学中根据学生的掌握情况实时地调整。而不应当一遇到某个知识就板书一次，也不能让某些知识从未出现在黑板上。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若如此，每一节课都会在学生的脑海里留下清晰而有序的画面，形成一个知识与能力的百宝箱，当他需要用以解决问题时，可以快速而准确地提取。</w:t>
      </w:r>
    </w:p>
    <w:bookmarkEnd w:id="10"/>
    <w:p w14:paraId="6453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firstLine="420"/>
        <w:textAlignment w:val="auto"/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</w:pPr>
      <w:bookmarkStart w:id="11" w:name="OLE_LINK13"/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olor w:val="401BC0"/>
          <w:sz w:val="24"/>
          <w:szCs w:val="24"/>
          <w:shd w:val="clear" w:color="auto" w:fill="FFFFFF"/>
        </w:rPr>
        <w:t>3.这一生，我为教育做了什么</w:t>
      </w:r>
    </w:p>
    <w:p w14:paraId="2E34B2C1"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left="21" w:leftChars="-69" w:hanging="173" w:hangingChars="72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kern w:val="2"/>
          <w:sz w:val="24"/>
          <w:szCs w:val="24"/>
          <w:shd w:val="clear" w:color="auto" w:fill="FFFFFF"/>
          <w:lang w:val="en-US" w:eastAsia="zh-CN" w:bidi="ar-SA"/>
          <w14:ligatures w14:val="standardContextual"/>
        </w:rPr>
      </w:pP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kern w:val="2"/>
          <w:sz w:val="24"/>
          <w:szCs w:val="24"/>
          <w:shd w:val="clear" w:color="auto" w:fill="FFFFFF"/>
          <w:lang w:val="en-US" w:eastAsia="zh-CN" w:bidi="ar-SA"/>
          <w14:ligatures w14:val="standardContextual"/>
        </w:rPr>
        <w:t>教室里的电子大屏与黑板的关系，犹如河流与两岸，离开了两岸的约束，河水必将泛滥、流散，而后干涸。</w:t>
      </w:r>
    </w:p>
    <w:p w14:paraId="6BE8A6AD"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left="20" w:leftChars="-69" w:hanging="172" w:hangingChars="72"/>
        <w:textAlignment w:val="auto"/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河水在流淌，沉淀下营养物质，滋润两岸的树木与禾苗，进而养育两岸的人们。</w:t>
      </w:r>
    </w:p>
    <w:p w14:paraId="44F4DF04"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ind w:left="20" w:leftChars="-69" w:hanging="172" w:hangingChars="72"/>
        <w:textAlignment w:val="auto"/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kern w:val="2"/>
          <w:sz w:val="24"/>
          <w:szCs w:val="24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kern w:val="2"/>
          <w:sz w:val="24"/>
          <w:szCs w:val="24"/>
          <w:shd w:val="clear" w:color="auto" w:fill="FFFFFF"/>
          <w:lang w:val="en-US" w:eastAsia="zh-CN" w:bidi="ar-SA"/>
          <w14:ligatures w14:val="standardContextual"/>
        </w:rPr>
        <w:t>我们的生命也在流逝，我们的思想与学识，也通过这三尺黑板与一方银屏沉淀下营养，滋润着我们的学生，从而推动社会的进步。</w:t>
      </w:r>
    </w:p>
    <w:bookmarkEnd w:id="11"/>
    <w:p w14:paraId="4CD8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textAlignment w:val="auto"/>
        <w:rPr>
          <w:rFonts w:hint="eastAsia" w:ascii="微软雅黑" w:hAnsi="微软雅黑" w:eastAsia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B050"/>
          <w:sz w:val="28"/>
          <w:szCs w:val="28"/>
        </w:rPr>
        <w:t>三、未来展望</w:t>
      </w:r>
    </w:p>
    <w:p w14:paraId="7A1C4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460" w:lineRule="exact"/>
        <w:textAlignment w:val="auto"/>
        <w:rPr>
          <w:rFonts w:hint="eastAsia" w:ascii="方正启体_GBK" w:eastAsia="方正启体_GBK"/>
          <w:sz w:val="24"/>
          <w:szCs w:val="24"/>
        </w:rPr>
      </w:pPr>
      <w:r>
        <w:rPr>
          <w:rFonts w:hint="eastAsia" w:ascii="方正启体_GBK" w:eastAsia="方正启体_GBK"/>
          <w:sz w:val="24"/>
          <w:szCs w:val="24"/>
        </w:rPr>
        <w:t xml:space="preserve">  </w:t>
      </w:r>
      <w:bookmarkStart w:id="12" w:name="OLE_LINK9"/>
      <w:r>
        <w:rPr>
          <w:rFonts w:hint="eastAsia" w:ascii="方正启体_GBK" w:eastAsia="方正启体_GBK"/>
          <w:sz w:val="24"/>
          <w:szCs w:val="24"/>
        </w:rPr>
        <w:t xml:space="preserve"> </w:t>
      </w:r>
      <w:r>
        <w:rPr>
          <w:rFonts w:hint="eastAsia" w:ascii="方正启体_GBK" w:eastAsia="方正启体_GBK"/>
          <w:sz w:val="24"/>
          <w:szCs w:val="24"/>
          <w:lang w:val="en-US" w:eastAsia="zh-CN"/>
        </w:rPr>
        <w:t xml:space="preserve"> 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92D050"/>
          <w:sz w:val="24"/>
          <w:szCs w:val="24"/>
          <w:shd w:val="clear" w:color="auto" w:fill="FFFFFF"/>
        </w:rPr>
        <w:t>传统板书，离不开三尺黑板一支粉笔，随着科技的发展，渐渐地演化，已经出现了液体粉笔、电子黑板……也许将来，教室里会装上三块大屏，两块用于板书，一块用于播放课件；</w:t>
      </w:r>
      <w:r>
        <w:rPr>
          <w:rStyle w:val="17"/>
          <w:rFonts w:hint="eastAsia" w:ascii="新宋体" w:hAnsi="新宋体" w:eastAsia="新宋体" w:cs="Arial"/>
          <w:b/>
          <w:bCs/>
          <w:i w:val="0"/>
          <w:iCs w:val="0"/>
          <w:color w:val="00B0F0"/>
          <w:sz w:val="24"/>
          <w:szCs w:val="24"/>
          <w:shd w:val="clear" w:color="auto" w:fill="FFFFFF"/>
        </w:rPr>
        <w:t>也有可能一块长长的大屏幕，用分屏技术分为两个部分，一部分用于固定的板书，一部分用于播放课件或投影；也许将来，电子大屏开发出了语音记录功能，不需要手写，只要吩咐一声便记录成板书……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不管科技如何发展，我们有理由相信，传统板书不会消亡，它只会换一种方式存在,与多媒体技术一道，为我们的教学服务，作为教师，只有将二者结合起来，协调使用，才能打造出更加高效的课堂。</w:t>
      </w:r>
      <w:bookmarkEnd w:id="12"/>
    </w:p>
    <w:sectPr>
      <w:pgSz w:w="11906" w:h="16838"/>
      <w:pgMar w:top="851" w:right="851" w:bottom="28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启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7C"/>
    <w:rsid w:val="00006925"/>
    <w:rsid w:val="000A03E8"/>
    <w:rsid w:val="0010402E"/>
    <w:rsid w:val="00120C53"/>
    <w:rsid w:val="001266E7"/>
    <w:rsid w:val="001517F0"/>
    <w:rsid w:val="001814FF"/>
    <w:rsid w:val="001927FE"/>
    <w:rsid w:val="001B7059"/>
    <w:rsid w:val="00213A74"/>
    <w:rsid w:val="002E04B2"/>
    <w:rsid w:val="003E2235"/>
    <w:rsid w:val="0046225A"/>
    <w:rsid w:val="004D05B0"/>
    <w:rsid w:val="004F6B06"/>
    <w:rsid w:val="0052378F"/>
    <w:rsid w:val="005244FD"/>
    <w:rsid w:val="00585C9F"/>
    <w:rsid w:val="005D024B"/>
    <w:rsid w:val="005E075F"/>
    <w:rsid w:val="006141B8"/>
    <w:rsid w:val="00615A91"/>
    <w:rsid w:val="00662458"/>
    <w:rsid w:val="006626B3"/>
    <w:rsid w:val="006A3CC9"/>
    <w:rsid w:val="006D3F29"/>
    <w:rsid w:val="00737F86"/>
    <w:rsid w:val="00767A49"/>
    <w:rsid w:val="00774175"/>
    <w:rsid w:val="00791D19"/>
    <w:rsid w:val="007F04B5"/>
    <w:rsid w:val="0083252B"/>
    <w:rsid w:val="008359A9"/>
    <w:rsid w:val="0085308F"/>
    <w:rsid w:val="00874CA0"/>
    <w:rsid w:val="008E42BA"/>
    <w:rsid w:val="00905F90"/>
    <w:rsid w:val="00990ED4"/>
    <w:rsid w:val="00A17536"/>
    <w:rsid w:val="00AF52E9"/>
    <w:rsid w:val="00C41598"/>
    <w:rsid w:val="00C746B7"/>
    <w:rsid w:val="00CE4E6A"/>
    <w:rsid w:val="00D120CB"/>
    <w:rsid w:val="00D17B7C"/>
    <w:rsid w:val="00D31219"/>
    <w:rsid w:val="00D92B61"/>
    <w:rsid w:val="00E0072A"/>
    <w:rsid w:val="00E94C62"/>
    <w:rsid w:val="00EE314F"/>
    <w:rsid w:val="00F01DA4"/>
    <w:rsid w:val="00FB3B2B"/>
    <w:rsid w:val="00FC0C7D"/>
    <w:rsid w:val="16F23583"/>
    <w:rsid w:val="1921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Emphasis"/>
    <w:basedOn w:val="16"/>
    <w:qFormat/>
    <w:uiPriority w:val="20"/>
    <w:rPr>
      <w:i/>
      <w:iCs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7827-3D10-4C8E-A8C4-CFBDC9A08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1877</Words>
  <Characters>1895</Characters>
  <Lines>13</Lines>
  <Paragraphs>3</Paragraphs>
  <TotalTime>12</TotalTime>
  <ScaleCrop>false</ScaleCrop>
  <LinksUpToDate>false</LinksUpToDate>
  <CharactersWithSpaces>1923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2025-02-27T04:38:00Z</dcterms:created>
  <dc:creator>宏强 陈</dc:creator>
  <cp:lastModifiedBy>Administrator</cp:lastModifiedBy>
  <dcterms:modified xsi:type="dcterms:W3CDTF">2025-03-01T07:27:23Z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eyJoZGlkIjoiMjVjMGZjMjNiMTViYjI0YzYwMmQ1MzI1Y2ZkMTEwYjAifQ==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C34E4916B72A427FB07E945857BB3807_12</vt:lpwstr>
  </property>
</Properties>
</file>