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</w:t>
      </w:r>
      <w:r>
        <w:rPr>
          <w:rFonts w:hint="eastAsia" w:ascii="黑体" w:hAnsi="黑体" w:eastAsia="黑体"/>
          <w:b/>
          <w:sz w:val="28"/>
          <w:szCs w:val="28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学期高二物理学科导学案</w:t>
      </w:r>
    </w:p>
    <w:p>
      <w:pPr>
        <w:pStyle w:val="3"/>
        <w:spacing w:before="0" w:after="0" w:line="240" w:lineRule="auto"/>
        <w:jc w:val="center"/>
      </w:pPr>
      <w:r>
        <w:rPr>
          <w:rFonts w:hint="eastAsia"/>
        </w:rPr>
        <w:t xml:space="preserve"> </w:t>
      </w:r>
      <w:bookmarkStart w:id="1" w:name="_GoBack"/>
      <w:bookmarkStart w:id="0" w:name="_Toc13805"/>
      <w:r>
        <w:rPr>
          <w:rFonts w:hint="eastAsia"/>
        </w:rPr>
        <w:t xml:space="preserve">专题强化五 </w:t>
      </w:r>
      <w:r>
        <w:t>电磁感应中的</w:t>
      </w:r>
      <w:r>
        <w:rPr>
          <w:rFonts w:hint="eastAsia"/>
        </w:rPr>
        <w:t>动量</w:t>
      </w:r>
      <w:r>
        <w:t>问题</w:t>
      </w:r>
      <w:bookmarkEnd w:id="1"/>
      <w:bookmarkEnd w:id="0"/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研制人：刘刚        审核人：郭云松</w:t>
      </w:r>
    </w:p>
    <w:p>
      <w:pPr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>2025-2-14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本课在课程标准中的表述：会解决电磁感应中图像问题</w:t>
      </w:r>
      <w:r>
        <w:rPr>
          <w:szCs w:val="21"/>
        </w:rPr>
        <w:t>．</w:t>
      </w:r>
    </w:p>
    <w:p>
      <w:pPr>
        <w:snapToGrid w:val="0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4"/>
        <w:tabs>
          <w:tab w:val="left" w:pos="0"/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理解电磁感应现象中的能量转化，会用动能定理、能量守恒定律分析有关问题</w:t>
      </w:r>
      <w:r>
        <w:rPr>
          <w:rFonts w:hint="eastAsia"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会用动量定理、动量守恒定律分析电磁感应中的有关问题．</w:t>
      </w:r>
    </w:p>
    <w:p>
      <w:pPr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课前预习]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一、电磁感应中的能量问题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1．电磁感应现象中的能量转化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安培力做功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(\a\vs4\al\co1(做正功：电能\o(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转化</w:instrText>
      </w:r>
      <w:r>
        <w:rPr>
          <w:rFonts w:ascii="Times New Roman" w:hAnsi="Times New Roman" w:cs="Times New Roman"/>
        </w:rPr>
        <w:instrText xml:space="preserve">))机械能，如电动机,做负功：机械能\o(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转化</w:instrText>
      </w:r>
      <w:r>
        <w:rPr>
          <w:rFonts w:ascii="Times New Roman" w:hAnsi="Times New Roman" w:cs="Times New Roman"/>
        </w:rPr>
        <w:instrText xml:space="preserve">))电能\o(</w:instrText>
      </w:r>
      <w:r>
        <w:rPr>
          <w:rFonts w:hAnsi="宋体" w:cs="Times New Roman"/>
          <w:spacing w:val="-27"/>
        </w:rPr>
        <w:instrText xml:space="preserve">――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,\s\up7(</w:instrText>
      </w:r>
      <w:r>
        <w:rPr>
          <w:rFonts w:ascii="Times New Roman" w:hAnsi="Times New Roman" w:cs="Times New Roman"/>
          <w:sz w:val="15"/>
        </w:rPr>
        <w:instrText xml:space="preserve">电流),\s\do5(做功</w:instrText>
      </w:r>
      <w:r>
        <w:rPr>
          <w:rFonts w:ascii="Times New Roman" w:hAnsi="Times New Roman" w:cs="Times New Roman"/>
        </w:rPr>
        <w:instrText xml:space="preserve">)) 焦耳热或其他形式的能量，如发电机))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2．焦耳热的计算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(1)电流恒定时，根据</w:t>
      </w:r>
      <w:r>
        <w:rPr>
          <w:rFonts w:hint="eastAsia"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求解，即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Rt</w:t>
      </w:r>
      <w:r>
        <w:rPr>
          <w:rFonts w:hint="eastAsia"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(2)感应电流变化，可用以下方法分析：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利用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，求出克服安培力做的功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克安</w:t>
      </w:r>
      <w:r>
        <w:rPr>
          <w:rFonts w:ascii="Times New Roman" w:hAnsi="Times New Roman" w:cs="Times New Roman"/>
        </w:rPr>
        <w:t>，即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克安．</w:t>
      </w: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利用能量守恒定律，焦耳热等于其他形式能量的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课堂学习]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例1</w:t>
      </w:r>
      <w:r>
        <w:rPr>
          <w:rFonts w:hint="eastAsia" w:ascii="Times New Roman" w:hAnsi="Times New Roman" w:eastAsia="黑体" w:cs="Times New Roman"/>
        </w:rPr>
        <w:t>:</w:t>
      </w:r>
      <w:r>
        <w:rPr>
          <w:rFonts w:ascii="Times New Roman" w:hAnsi="Times New Roman" w:cs="Times New Roman"/>
        </w:rPr>
        <w:t>　如图所示，在竖直向下的磁感应强度为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的匀强磁场中，两根足够长的光滑平行金属导轨固定在水平面内，相距为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，电阻不计．轨道左侧连接一阻值为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的定值电阻．质量为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、电阻不计的导体棒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水平放置在导轨上，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垂直于导轨．施加大小为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的水平恒力，使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从静止开始沿导轨运动，经过时间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通过的位移为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，速度变为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，整个运动过程中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与导轨接触良好．关于这一过程下列说法正确的是(　　)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17145</wp:posOffset>
            </wp:positionV>
            <wp:extent cx="1151255" cy="807085"/>
            <wp:effectExtent l="0" t="0" r="1270" b="2540"/>
            <wp:wrapTight wrapText="bothSides">
              <wp:wrapPolygon>
                <wp:start x="0" y="0"/>
                <wp:lineTo x="0" y="21413"/>
                <wp:lineTo x="21445" y="21413"/>
                <wp:lineTo x="21445" y="0"/>
                <wp:lineTo x="0" y="0"/>
              </wp:wrapPolygon>
            </wp:wrapTight>
            <wp:docPr id="420" name="图片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图片 411"/>
                    <pic:cNvPicPr>
                      <a:picLocks noChangeAspect="1"/>
                    </pic:cNvPicPr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做匀加速直线运动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的动能变化量为</w:t>
      </w:r>
      <w:r>
        <w:rPr>
          <w:rFonts w:ascii="Times New Roman" w:hAnsi="Times New Roman" w:cs="Times New Roman"/>
          <w:i/>
        </w:rPr>
        <w:t>Fx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的动量变化量为</w:t>
      </w:r>
      <w:r>
        <w:rPr>
          <w:rFonts w:ascii="Times New Roman" w:hAnsi="Times New Roman" w:cs="Times New Roman"/>
          <w:i/>
        </w:rPr>
        <w:t>Ft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hint="eastAsia"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D．定值电阻上产生的焦耳热为</w:t>
      </w:r>
      <w:r>
        <w:rPr>
          <w:rFonts w:ascii="Times New Roman" w:hAnsi="Times New Roman" w:cs="Times New Roman"/>
          <w:i/>
        </w:rPr>
        <w:t>Fx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662305</wp:posOffset>
            </wp:positionV>
            <wp:extent cx="1110615" cy="695325"/>
            <wp:effectExtent l="0" t="0" r="3810" b="0"/>
            <wp:wrapTight wrapText="bothSides">
              <wp:wrapPolygon>
                <wp:start x="0" y="0"/>
                <wp:lineTo x="0" y="21304"/>
                <wp:lineTo x="21489" y="21304"/>
                <wp:lineTo x="21489" y="0"/>
                <wp:lineTo x="0" y="0"/>
              </wp:wrapPolygon>
            </wp:wrapTight>
            <wp:docPr id="419" name="图片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414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例2</w:t>
      </w:r>
      <w:r>
        <w:rPr>
          <w:rFonts w:hint="eastAsia" w:ascii="Times New Roman" w:hAnsi="Times New Roman" w:eastAsia="黑体" w:cs="Times New Roman"/>
        </w:rPr>
        <w:t>:</w:t>
      </w:r>
      <w:r>
        <w:rPr>
          <w:rFonts w:ascii="Times New Roman" w:hAnsi="Times New Roman" w:cs="Times New Roman"/>
        </w:rPr>
        <w:t>　如图所示，足够长的平行光滑U形金属导轨倾斜放置，所在平面的倾角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＝37°，导轨间的距离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 m，下端连接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 Ω的定值电阻，导轨电阻不计，所在空间存在垂直于导轨平面向上的匀强磁场，磁感应强度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 T．质量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kg、电阻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 Ω的金属棒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垂直放置于导轨上，现用沿导轨平面且垂直于金属棒、大小为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＝5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 N的恒力使金属棒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从静止开始沿导轨向上滑行且始终与导轨接触良好，当金属棒滑行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 m后速度保持不变．求：(sin 37°＝0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6，cos 37°＝0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(1)金属棒匀速运动时的速度大小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；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(2)金属棒从静止开始到匀速运动的过程中，电阻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上产生的热量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R</w:t>
      </w:r>
      <w:r>
        <w:rPr>
          <w:rFonts w:hint="eastAsia"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851535</wp:posOffset>
            </wp:positionV>
            <wp:extent cx="1005205" cy="1136650"/>
            <wp:effectExtent l="19050" t="0" r="4445" b="0"/>
            <wp:wrapTight wrapText="bothSides">
              <wp:wrapPolygon>
                <wp:start x="-409" y="0"/>
                <wp:lineTo x="-409" y="21359"/>
                <wp:lineTo x="21696" y="21359"/>
                <wp:lineTo x="21696" y="0"/>
                <wp:lineTo x="-409" y="0"/>
              </wp:wrapPolygon>
            </wp:wrapTight>
            <wp:docPr id="416" name="图片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415"/>
                    <pic:cNvPicPr>
                      <a:picLocks noChangeAspect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针对训练</w:t>
      </w:r>
      <w:r>
        <w:rPr>
          <w:rFonts w:ascii="Times New Roman" w:hAnsi="Times New Roman" w:cs="Times New Roman"/>
        </w:rPr>
        <w:t>　如图所示，在竖直平面内有一个两边平行相距为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的光滑导轨，导轨顶端接有一个电阻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，电阻两端并有一个理想电压表，导轨间存在一个垂直于纸面向里的磁感应强度为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的匀强磁场，磁场宽度为2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，现有一个质量为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，接入电路中的电阻也为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的导体棒，从距磁场上边界为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处自由下落，进入磁场后恰好做匀速直线运动并穿过匀强磁场，在整个运动过程中，导体棒始终与导轨垂直并接触良好，重力加速度为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导体棒在从静止到穿过磁场的过程中，下列说法正确的是(　　)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A．导体棒在穿过磁场的过程中，电压表的示数为</w:t>
      </w:r>
      <w:r>
        <w:rPr>
          <w:rFonts w:ascii="Times New Roman" w:hAnsi="Times New Roman" w:cs="Times New Roman"/>
          <w:i/>
        </w:rPr>
        <w:t>BL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</w:instrText>
      </w:r>
      <w:r>
        <w:rPr>
          <w:rFonts w:ascii="Times New Roman" w:hAnsi="Times New Roman" w:cs="Times New Roman"/>
          <w:i/>
        </w:rPr>
        <w:instrText xml:space="preserve">gh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B．导体棒在穿过磁场的过程中，电阻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上产生的热量为</w:t>
      </w:r>
      <w:r>
        <w:rPr>
          <w:rFonts w:ascii="Times New Roman" w:hAnsi="Times New Roman" w:cs="Times New Roman"/>
          <w:i/>
        </w:rPr>
        <w:t>mgh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C．导体棒在穿过磁场的过程中，通过电阻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的电荷量为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BLh,R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hint="eastAsia"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D．导体棒在穿过磁场的过程中，克服安培力做功为</w:t>
      </w:r>
      <w:r>
        <w:rPr>
          <w:rFonts w:ascii="Times New Roman" w:hAnsi="Times New Roman" w:cs="Times New Roman"/>
          <w:i/>
        </w:rPr>
        <w:t>mgh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二、电磁感应中的动量问题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考向1　动量定理在电磁感应中的应用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例3</w:t>
      </w:r>
      <w:r>
        <w:rPr>
          <w:rFonts w:hint="eastAsia" w:ascii="Times New Roman" w:hAnsi="Times New Roman" w:eastAsia="黑体" w:cs="Times New Roman"/>
        </w:rPr>
        <w:t>:</w:t>
      </w:r>
      <w:r>
        <w:rPr>
          <w:rFonts w:ascii="Times New Roman" w:hAnsi="Times New Roman" w:cs="Times New Roman"/>
        </w:rPr>
        <w:t>　如图所示，水平面上有两根足够长的光滑平行金属导轨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，两导轨间距为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，导轨电阻均可忽略不计．在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之间接有一阻值为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的定值电阻，导体杆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、电阻也为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，并与导轨垂直且接触良好．整个装置处于方向竖直向下、磁感应强度为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的匀强磁场中．现给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杆一个初速度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，使杆向右运动，最终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杆停在导轨上．下列说法正确的是(　　)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249555</wp:posOffset>
            </wp:positionV>
            <wp:extent cx="1597025" cy="748030"/>
            <wp:effectExtent l="0" t="0" r="3175" b="4445"/>
            <wp:wrapTight wrapText="bothSides">
              <wp:wrapPolygon>
                <wp:start x="0" y="0"/>
                <wp:lineTo x="0" y="21453"/>
                <wp:lineTo x="21514" y="21453"/>
                <wp:lineTo x="21514" y="0"/>
                <wp:lineTo x="0" y="0"/>
              </wp:wrapPolygon>
            </wp:wrapTight>
            <wp:docPr id="414" name="图片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418"/>
                    <pic:cNvPicPr>
                      <a:picLocks noChangeAspect="1"/>
                    </pic:cNvPicPr>
                  </pic:nvPicPr>
                  <pic:blipFill>
                    <a:blip r:embed="rId11" r:link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杆将做匀减速运动直到静止</w:t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杆速度减为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杆加速度大小为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</w:instrText>
      </w:r>
      <w:r>
        <w:rPr>
          <w:rFonts w:ascii="Times New Roman" w:hAnsi="Times New Roman" w:cs="Times New Roman"/>
          <w:i/>
        </w:rPr>
        <w:instrText xml:space="preserve">mR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杆速度减为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时，通过定值电阻的电荷量为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BL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杆速度减为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杆通过的位移为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mR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考向2　动量守恒定律在电磁感应中的应用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4648835</wp:posOffset>
            </wp:positionH>
            <wp:positionV relativeFrom="paragraph">
              <wp:posOffset>1274445</wp:posOffset>
            </wp:positionV>
            <wp:extent cx="1470025" cy="1054735"/>
            <wp:effectExtent l="0" t="0" r="6350" b="2540"/>
            <wp:wrapTight wrapText="bothSides">
              <wp:wrapPolygon>
                <wp:start x="0" y="0"/>
                <wp:lineTo x="0" y="21457"/>
                <wp:lineTo x="21413" y="21457"/>
                <wp:lineTo x="21413" y="0"/>
                <wp:lineTo x="0" y="0"/>
              </wp:wrapPolygon>
            </wp:wrapTight>
            <wp:docPr id="426" name="图片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421"/>
                    <pic:cNvPicPr>
                      <a:picLocks noChangeAspect="1"/>
                    </pic:cNvPicPr>
                  </pic:nvPicPr>
                  <pic:blipFill>
                    <a:blip r:embed="rId13" r:link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例4</w:t>
      </w:r>
      <w:r>
        <w:rPr>
          <w:rFonts w:hint="eastAsia" w:ascii="Times New Roman" w:hAnsi="Times New Roman" w:eastAsia="黑体" w:cs="Times New Roman"/>
        </w:rPr>
        <w:t>：</w:t>
      </w:r>
      <w:r>
        <w:rPr>
          <w:rFonts w:ascii="Times New Roman" w:hAnsi="Times New Roman" w:cs="Times New Roman"/>
        </w:rPr>
        <w:t>平行金属轨道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相距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m，且水平放置；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左端与半径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 m的光滑竖直半圆轨道相连，与轨道始终垂直且接触良好的金属棒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可在轨道上无摩擦地滑动，两金属棒的质量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 kg，接入电路的有效电阻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＝1 Ω，轨道的电阻不计．平行水平金属轨道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处于磁感应强度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＝1 T的匀强磁场中，磁场方向垂直于轨道平面向上，光滑竖直半圆轨道在磁场外，如图所示．若使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棒以初速度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＝10 m/s开始向左运动，运动过程中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不相撞，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棒达到最大速度时未滑离水平轨道，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棒的最大速度大小；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棒从开始到达到最大速度的过程中，此棒产生的焦耳热；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棒达到最大速度后沿半圆轨道上滑，金属棒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到达轨道最高点时对轨道的压力的大小为多少．</w:t>
      </w: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ind w:firstLine="482" w:firstLineChars="200"/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黑体" w:hAnsi="黑体" w:eastAsia="黑体"/>
          <w:b/>
          <w:bCs/>
          <w:sz w:val="24"/>
        </w:rPr>
      </w:pPr>
    </w:p>
    <w:p>
      <w:pPr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Batang"/>
    <w:panose1 w:val="00000000000000000000"/>
    <w:charset w:val="00"/>
    <w:family w:val="roman"/>
    <w:pitch w:val="default"/>
    <w:sig w:usb0="00000000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MmUwNmE0ZjM4MWVkNTE5NGQzNDVlZWNlZmM2ZDIifQ=="/>
  </w:docVars>
  <w:rsids>
    <w:rsidRoot w:val="0C084E1D"/>
    <w:rsid w:val="001146D3"/>
    <w:rsid w:val="00157765"/>
    <w:rsid w:val="00184759"/>
    <w:rsid w:val="001F336C"/>
    <w:rsid w:val="00264489"/>
    <w:rsid w:val="00296F86"/>
    <w:rsid w:val="00436ED3"/>
    <w:rsid w:val="00524C3C"/>
    <w:rsid w:val="0056011A"/>
    <w:rsid w:val="005671A2"/>
    <w:rsid w:val="005960DE"/>
    <w:rsid w:val="007102C9"/>
    <w:rsid w:val="007E2EF7"/>
    <w:rsid w:val="00917D0A"/>
    <w:rsid w:val="00A15F48"/>
    <w:rsid w:val="00A86B09"/>
    <w:rsid w:val="00BF065A"/>
    <w:rsid w:val="00D130A0"/>
    <w:rsid w:val="00DD2704"/>
    <w:rsid w:val="00F2104C"/>
    <w:rsid w:val="034E49C0"/>
    <w:rsid w:val="04FA0515"/>
    <w:rsid w:val="052B4D18"/>
    <w:rsid w:val="05BE6DAD"/>
    <w:rsid w:val="06210DF7"/>
    <w:rsid w:val="06AE7110"/>
    <w:rsid w:val="07E0112E"/>
    <w:rsid w:val="0C084E1D"/>
    <w:rsid w:val="0D79630B"/>
    <w:rsid w:val="0DE04E4A"/>
    <w:rsid w:val="10993435"/>
    <w:rsid w:val="11347A70"/>
    <w:rsid w:val="129C720C"/>
    <w:rsid w:val="13701483"/>
    <w:rsid w:val="158D4070"/>
    <w:rsid w:val="17A0540B"/>
    <w:rsid w:val="17B065D9"/>
    <w:rsid w:val="19052ED6"/>
    <w:rsid w:val="1B5A46A1"/>
    <w:rsid w:val="1C0B6DFE"/>
    <w:rsid w:val="1D2247B2"/>
    <w:rsid w:val="1E562965"/>
    <w:rsid w:val="1EBD5A4D"/>
    <w:rsid w:val="1FC3677C"/>
    <w:rsid w:val="206C0DDB"/>
    <w:rsid w:val="211865F8"/>
    <w:rsid w:val="217C49D7"/>
    <w:rsid w:val="23756B18"/>
    <w:rsid w:val="25903CE9"/>
    <w:rsid w:val="25A83D54"/>
    <w:rsid w:val="27AE33F2"/>
    <w:rsid w:val="29C7610D"/>
    <w:rsid w:val="2C2512E2"/>
    <w:rsid w:val="2C6077F3"/>
    <w:rsid w:val="2C9254B0"/>
    <w:rsid w:val="2CB46A12"/>
    <w:rsid w:val="2D5029B9"/>
    <w:rsid w:val="33B40C57"/>
    <w:rsid w:val="34E46E08"/>
    <w:rsid w:val="34F9211B"/>
    <w:rsid w:val="35401559"/>
    <w:rsid w:val="36B505EE"/>
    <w:rsid w:val="36C070BE"/>
    <w:rsid w:val="38BF328E"/>
    <w:rsid w:val="38EB07E9"/>
    <w:rsid w:val="394353D5"/>
    <w:rsid w:val="39715D98"/>
    <w:rsid w:val="398048E2"/>
    <w:rsid w:val="3B365BA1"/>
    <w:rsid w:val="3B6903BD"/>
    <w:rsid w:val="429257F7"/>
    <w:rsid w:val="42B95353"/>
    <w:rsid w:val="4392593E"/>
    <w:rsid w:val="44213356"/>
    <w:rsid w:val="44B32010"/>
    <w:rsid w:val="46D72BA8"/>
    <w:rsid w:val="493776AE"/>
    <w:rsid w:val="4CEE4FAA"/>
    <w:rsid w:val="4D365C75"/>
    <w:rsid w:val="4DE843A0"/>
    <w:rsid w:val="4ED6285E"/>
    <w:rsid w:val="55880E1E"/>
    <w:rsid w:val="55983288"/>
    <w:rsid w:val="55CB491B"/>
    <w:rsid w:val="58117322"/>
    <w:rsid w:val="581632DE"/>
    <w:rsid w:val="5C1E4CE8"/>
    <w:rsid w:val="5D103976"/>
    <w:rsid w:val="5D4A130C"/>
    <w:rsid w:val="5D7C12EC"/>
    <w:rsid w:val="5F7C70BA"/>
    <w:rsid w:val="5F82719D"/>
    <w:rsid w:val="61E57855"/>
    <w:rsid w:val="62EF7724"/>
    <w:rsid w:val="62F33C20"/>
    <w:rsid w:val="63957059"/>
    <w:rsid w:val="654C465D"/>
    <w:rsid w:val="65A067D6"/>
    <w:rsid w:val="66971058"/>
    <w:rsid w:val="68B47F81"/>
    <w:rsid w:val="68BB68D9"/>
    <w:rsid w:val="69B63B8D"/>
    <w:rsid w:val="6E9C4995"/>
    <w:rsid w:val="70A1457D"/>
    <w:rsid w:val="70BE0041"/>
    <w:rsid w:val="70EC1FCD"/>
    <w:rsid w:val="71FF00D9"/>
    <w:rsid w:val="7229553C"/>
    <w:rsid w:val="72975CB4"/>
    <w:rsid w:val="73E24B83"/>
    <w:rsid w:val="760E3A9E"/>
    <w:rsid w:val="76184A63"/>
    <w:rsid w:val="77F6348B"/>
    <w:rsid w:val="783C3AEF"/>
    <w:rsid w:val="79021A04"/>
    <w:rsid w:val="79497F87"/>
    <w:rsid w:val="79DA35C0"/>
    <w:rsid w:val="7AA72058"/>
    <w:rsid w:val="7BC84175"/>
    <w:rsid w:val="7BE129E3"/>
    <w:rsid w:val="7D7D140A"/>
    <w:rsid w:val="7F881620"/>
    <w:rsid w:val="7F8E0DA1"/>
    <w:rsid w:val="7F9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13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纯文本 Char"/>
    <w:basedOn w:val="12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批注框文本 Char"/>
    <w:basedOn w:val="12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-193.TIF" TargetMode="External"/><Relationship Id="rId7" Type="http://schemas.openxmlformats.org/officeDocument/2006/relationships/image" Target="media/image2.png"/><Relationship Id="rId6" Type="http://schemas.openxmlformats.org/officeDocument/2006/relationships/image" Target="S158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71-2.TIF" TargetMode="External"/><Relationship Id="rId13" Type="http://schemas.openxmlformats.org/officeDocument/2006/relationships/image" Target="media/image5.png"/><Relationship Id="rId12" Type="http://schemas.openxmlformats.org/officeDocument/2006/relationships/image" Target="71-1.tif" TargetMode="External"/><Relationship Id="rId11" Type="http://schemas.openxmlformats.org/officeDocument/2006/relationships/image" Target="media/image4.png"/><Relationship Id="rId10" Type="http://schemas.openxmlformats.org/officeDocument/2006/relationships/image" Target="S159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3083</Words>
  <Characters>1114</Characters>
  <Lines>9</Lines>
  <Paragraphs>8</Paragraphs>
  <TotalTime>12</TotalTime>
  <ScaleCrop>false</ScaleCrop>
  <LinksUpToDate>false</LinksUpToDate>
  <CharactersWithSpaces>4189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2024-01-19T01:47:00Z</dcterms:created>
  <dc:creator>清凉的雨</dc:creator>
  <cp:lastModifiedBy>Administrator</cp:lastModifiedBy>
  <cp:lastPrinted>2024-07-07T01:45:00Z</cp:lastPrinted>
  <dcterms:modified xsi:type="dcterms:W3CDTF">2025-02-28T02:49:52Z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7DCF45EB4FC44E92A712439CCC73DE78_13</vt:lpwstr>
  </property>
</Properties>
</file>