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6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学期高一历史学科导学案</w:t>
      </w:r>
    </w:p>
    <w:p w14:paraId="59CCB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 w:bidi="ar-SA"/>
        </w:rPr>
        <w:t xml:space="preserve">第2课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古代世界的帝国与文明的交流</w:t>
      </w:r>
    </w:p>
    <w:p w14:paraId="70D09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第3课时</w:t>
      </w:r>
    </w:p>
    <w:p w14:paraId="0059C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43873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2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20</w:t>
      </w:r>
    </w:p>
    <w:p w14:paraId="2A225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576D9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【课标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Hans"/>
        </w:rPr>
        <w:t>要求</w:t>
      </w:r>
      <w:r>
        <w:rPr>
          <w:rFonts w:hint="eastAsia" w:ascii="宋体" w:hAnsi="宋体" w:eastAsia="宋体" w:cs="宋体"/>
          <w:b/>
          <w:sz w:val="21"/>
          <w:szCs w:val="21"/>
        </w:rPr>
        <w:t>】</w:t>
      </w:r>
    </w:p>
    <w:p w14:paraId="3C1F7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认识古代各大帝国的区域性影响和不同文明之间的早期联系。</w:t>
      </w:r>
    </w:p>
    <w:p w14:paraId="1C784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63E74B63">
      <w:pPr>
        <w:pStyle w:val="2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hAnsi="宋体" w:cs="宋体"/>
          <w:b w:val="0"/>
          <w:bCs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、文明的交流</w:t>
      </w:r>
    </w:p>
    <w:p w14:paraId="2C4FC5AF">
      <w:pPr>
        <w:pStyle w:val="2"/>
        <w:tabs>
          <w:tab w:val="left" w:pos="4253"/>
        </w:tabs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1.趋势：</w:t>
      </w:r>
      <w:r>
        <w:rPr>
          <w:rFonts w:hint="eastAsia" w:ascii="宋体" w:hAnsi="宋体" w:eastAsia="宋体" w:cs="宋体"/>
          <w:sz w:val="21"/>
          <w:szCs w:val="21"/>
        </w:rPr>
        <w:t>文明之间交往的总趋势是____________，相互影响也不断扩大。</w:t>
      </w:r>
    </w:p>
    <w:p w14:paraId="34639C89">
      <w:pPr>
        <w:pStyle w:val="2"/>
        <w:tabs>
          <w:tab w:val="left" w:pos="4253"/>
        </w:tabs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2.表现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001"/>
      </w:tblGrid>
      <w:tr w14:paraId="2B31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6E8A9695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技术交流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31BC0AF6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西亚的农耕技术，逐步传到中亚、欧洲和北非一些地区</w:t>
            </w:r>
          </w:p>
          <w:p w14:paraId="6F042B3E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西亚的____________，扩散到埃及和希腊等地</w:t>
            </w:r>
          </w:p>
        </w:tc>
      </w:tr>
      <w:tr w14:paraId="189D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4F512D54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文化交流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5E49AF4C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西亚的________传入希腊，成为希腊神话的重要内容</w:t>
            </w:r>
          </w:p>
          <w:p w14:paraId="7694FBF5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希腊最初的________艺术，特别是人像雕塑，在很多方面都模仿________</w:t>
            </w:r>
          </w:p>
          <w:p w14:paraId="63417A48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西亚的“腓尼基字母”，在东方演化为________________，由阿拉马字母发展出多种字母；向西传入希腊，形成希腊字母，再演化出____________</w:t>
            </w:r>
          </w:p>
        </w:tc>
      </w:tr>
      <w:tr w14:paraId="413D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449F00E2">
            <w:pPr>
              <w:pStyle w:val="2"/>
              <w:tabs>
                <w:tab w:val="left" w:pos="4253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中西交流</w:t>
            </w:r>
          </w:p>
        </w:tc>
        <w:tc>
          <w:tcPr>
            <w:tcW w:w="8001" w:type="dxa"/>
            <w:shd w:val="clear" w:color="auto" w:fill="auto"/>
            <w:vAlign w:val="center"/>
          </w:tcPr>
          <w:p w14:paraId="28A49809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公元前后，汉朝和________帝国，通过丝绸之路，双方有间接的经贸和文化交流</w:t>
            </w:r>
          </w:p>
          <w:p w14:paraId="170C763A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东汉的班超曾派__________出使大秦(罗马)，甘英中途受阻返回，但到达了波斯湾沿岸，开辟了通往________的路线</w:t>
            </w:r>
          </w:p>
          <w:p w14:paraId="68FFF8BD">
            <w:pPr>
              <w:pStyle w:val="2"/>
              <w:tabs>
                <w:tab w:val="left" w:pos="4253"/>
              </w:tabs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2世纪，已经有来自罗马的商人到达________。此后，罗马商人不断东来，与中国进行贸易</w:t>
            </w:r>
          </w:p>
        </w:tc>
      </w:tr>
    </w:tbl>
    <w:p w14:paraId="0DD3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2BD2D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材料 地中海周边是遥远而宽广的大陆，它们将无尽的商品流向你处。每一块陆地，每一片海洋，无论有何出产，都会在各个季节给你送来；每块土地、每条河流、希腊人的、外国的手工产品，都不例外。因此，任何希望看到所有这些产品的人，要么旅行世界去观看这些产品，否则就到这座城市来。……所有的货物，所有现存的和曾经存在的东西，贸易、航海、农业、金属加工，任何曾经创造出来或生长出来的东西，都在这里汇合。这里看不到的东西，肯定不存在于这个世界上。</w:t>
      </w:r>
    </w:p>
    <w:p w14:paraId="7863A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——摘译自阿里斯提德的演说《致罗马》</w:t>
      </w:r>
    </w:p>
    <w:p w14:paraId="40552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思考：据材料，结合所学，对材料进行解读。</w:t>
      </w:r>
    </w:p>
    <w:p w14:paraId="3AB80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76ED3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2510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C673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4B01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【课后巩固练习】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完成高一</w:t>
      </w:r>
      <w:r>
        <w:rPr>
          <w:rFonts w:hint="eastAsia" w:ascii="宋体" w:hAnsi="宋体" w:eastAsia="宋体" w:cs="宋体"/>
          <w:sz w:val="21"/>
          <w:szCs w:val="21"/>
        </w:rPr>
        <w:t>历史学科作业</w:t>
      </w:r>
    </w:p>
    <w:p w14:paraId="4D04F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【反思感悟】</w:t>
      </w:r>
    </w:p>
    <w:p w14:paraId="113FD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35560</wp:posOffset>
                </wp:positionV>
                <wp:extent cx="6362700" cy="1257300"/>
                <wp:effectExtent l="6350" t="6350" r="1270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257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5pt;margin-top:2.8pt;height:99pt;width:501pt;z-index:251660288;v-text-anchor:middle;mso-width-relative:page;mso-height-relative:page;" filled="f" stroked="t" coordsize="21600,21600" o:gfxdata="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Yd8y1wAAAAgBAAAPAAAAAAAAAAEAIAAAACIAAABkcnMvZG93&#10;bnJldi54bWxQSwECFAAUAAAACACHTuJASiVemgECAAASBAAADgAAAAAAAAABACAAAAAmAQAAZHJz&#10;L2Uyb0RvYy54bWxQSwUGAAAAAAYABgBZAQAAmQUAAAAA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71485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E17A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0B169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60011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</w:p>
    <w:p w14:paraId="17BB4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br w:type="page"/>
      </w:r>
    </w:p>
    <w:p w14:paraId="1BC25E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Calibri" w:hAnsi="Calibri" w:eastAsia="黑体" w:cs="Times New Roman"/>
          <w:b/>
          <w:bCs/>
          <w:kern w:val="0"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kern w:val="0"/>
          <w:sz w:val="28"/>
          <w:szCs w:val="22"/>
          <w:lang w:val="en-US" w:eastAsia="zh-CN"/>
        </w:rPr>
        <w:t>学科作业</w:t>
      </w:r>
    </w:p>
    <w:p w14:paraId="48BA70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 w:bidi="ar-SA"/>
        </w:rPr>
        <w:t>第2课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古代世界的帝国与文明的交流</w:t>
      </w:r>
    </w:p>
    <w:p w14:paraId="2603A3A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第3课时</w:t>
      </w:r>
    </w:p>
    <w:p w14:paraId="42645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hint="eastAsia" w:ascii="楷体" w:hAnsi="楷体" w:eastAsia="楷体" w:cs="Times New Roman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kern w:val="0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杨丽娟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 xml:space="preserve">   </w:t>
      </w:r>
      <w:r>
        <w:rPr>
          <w:rFonts w:ascii="楷体" w:hAnsi="楷体" w:eastAsia="楷体" w:cs="Times New Roman"/>
          <w:kern w:val="0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kern w:val="0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kern w:val="0"/>
          <w:sz w:val="24"/>
          <w:szCs w:val="24"/>
          <w:lang w:val="en-US" w:eastAsia="zh-CN"/>
        </w:rPr>
        <w:t>赵帮群</w:t>
      </w:r>
    </w:p>
    <w:p w14:paraId="4FC994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/>
        <w:jc w:val="center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班级：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学号：</w:t>
      </w:r>
      <w:r>
        <w:rPr>
          <w:rFonts w:hint="eastAsia" w:ascii="楷体" w:hAnsi="楷体" w:eastAsia="楷体" w:cs="楷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kern w:val="0"/>
          <w:sz w:val="24"/>
          <w:szCs w:val="24"/>
        </w:rPr>
        <w:t>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2.20</w:t>
      </w:r>
      <w:bookmarkStart w:id="0" w:name="_GoBack"/>
      <w:bookmarkEnd w:id="0"/>
      <w:r>
        <w:rPr>
          <w:rFonts w:hint="eastAsia" w:ascii="楷体" w:hAnsi="楷体" w:eastAsia="楷体" w:cs="楷体"/>
          <w:bCs/>
          <w:kern w:val="0"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kern w:val="0"/>
          <w:sz w:val="24"/>
          <w:szCs w:val="24"/>
          <w:u w:val="single"/>
        </w:rPr>
        <w:t xml:space="preserve"> 25分钟</w:t>
      </w:r>
    </w:p>
    <w:p w14:paraId="1FC4271E">
      <w:pPr>
        <w:keepNext w:val="0"/>
        <w:keepLines w:val="0"/>
        <w:pageBreakBefore w:val="0"/>
        <w:widowControl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宋体" w:cs="Times New Roman"/>
          <w:kern w:val="0"/>
          <w:sz w:val="21"/>
          <w:szCs w:val="21"/>
        </w:rPr>
      </w:pPr>
    </w:p>
    <w:p w14:paraId="6C41966F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0" w:firstLineChars="0"/>
        <w:jc w:val="left"/>
        <w:textAlignment w:val="auto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一、选择题</w:t>
      </w:r>
    </w:p>
    <w:p w14:paraId="3BD1F31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</w:rPr>
        <w:t>下面是马其顿国王亚历山大的一些做法。这些做法表明亚历山大的对外扩张</w:t>
      </w:r>
    </w:p>
    <w:p w14:paraId="54B27972">
      <w:pPr>
        <w:keepNext w:val="0"/>
        <w:keepLines w:val="0"/>
        <w:pageBreakBefore w:val="0"/>
        <w:widowControl w:val="0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◎在占领区内建立了70座大小不等的城市,并使其成为马其顿人、希腊人与东方人的杂居之地</w:t>
      </w:r>
    </w:p>
    <w:p w14:paraId="2C38DC72">
      <w:pPr>
        <w:keepNext w:val="0"/>
        <w:keepLines w:val="0"/>
        <w:pageBreakBefore w:val="0"/>
        <w:widowControl w:val="0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◎在行军途中身边经常带着《伊利亚特》,并且在各地搜集科学标本,送往希腊给他的老师亚里士多德进行研究</w:t>
      </w:r>
    </w:p>
    <w:p w14:paraId="32D93425">
      <w:pPr>
        <w:keepNext w:val="0"/>
        <w:keepLines w:val="0"/>
        <w:pageBreakBefore w:val="0"/>
        <w:widowControl w:val="0"/>
        <w:pBdr>
          <w:top w:val="single" w:color="auto" w:sz="8" w:space="1"/>
          <w:left w:val="single" w:color="auto" w:sz="8" w:space="4"/>
          <w:bottom w:val="single" w:color="auto" w:sz="8" w:space="1"/>
          <w:right w:val="single" w:color="auto" w:sz="8" w:space="4"/>
        </w:pBdr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◎鼓励马其顿人、希腊人与波斯人通婚</w:t>
      </w:r>
    </w:p>
    <w:p w14:paraId="1E29F8C4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A.把希腊文明嫁接到被征服地区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</w:rPr>
        <w:t>B.把希腊文化作为欺骗被征服地区的工具</w:t>
      </w:r>
    </w:p>
    <w:p w14:paraId="67B51D5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</w:rPr>
        <w:t>C.客观上促进了东西方文化的交融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</w:rPr>
        <w:t>D.导致东方文化在希腊文化的侵蚀下消失</w:t>
      </w:r>
    </w:p>
    <w:p w14:paraId="3F93603D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亚历山大帝国的建立开创了辉煌的希腊化时代。小亚细亚的卡帕多西亚、本都等国的小君主也对希腊文化一见倾心。他们接受希腊的崇拜名称,在宫廷中使用希腊语言,修建希腊式神庙等。这些现象从本质上表明</w:t>
      </w:r>
    </w:p>
    <w:p w14:paraId="2966A9ED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A.希腊文化的影响进一步扩大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B.希腊文化完全适合东方国家的需要</w:t>
      </w:r>
    </w:p>
    <w:p w14:paraId="0A04A649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C.世界各地文化开始趋向融合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D.农耕文明地区产生相同的文化需求</w:t>
      </w:r>
    </w:p>
    <w:p w14:paraId="6D4E8799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罗马诗人贺拉斯曾说:“被征服者希腊反而战胜了征服者罗马,使粗野的拉丁民族迈向文明开化。”其意在表明</w:t>
      </w:r>
    </w:p>
    <w:p w14:paraId="7E2C5BF8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A.罗马并未实现对希腊的征服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B.希腊文化影响了罗马</w:t>
      </w:r>
    </w:p>
    <w:p w14:paraId="02BC0C76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C.罗马征服希腊是错误的选择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D.军事征服无助于文化的发展</w:t>
      </w:r>
    </w:p>
    <w:p w14:paraId="7EF9B692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亚历山大在所征服地区兴建了许多城堡,有些逐渐发展成经济文化中心,使希腊文化传播到东方,一种混合着希腊和东方因素的文明诞生。以上材料说明亚历山大帝国的征服</w:t>
      </w:r>
    </w:p>
    <w:p w14:paraId="2DA068C4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A.促使东方文明走向衰落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</w:rPr>
        <w:t>B.促使希腊文明走向衰落</w:t>
      </w:r>
    </w:p>
    <w:p w14:paraId="6A1D912E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C.促使东西方文化被毁灭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</w:rPr>
        <w:t>D.促进了东西方文化交流</w:t>
      </w:r>
    </w:p>
    <w:p w14:paraId="3D915E8B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字母文字起源于西亚地区的腓尼基。它在东方演化为阿拉马字母,由阿拉马字母发展出古代西亚、埃及以及印度等地的多种字母。由此可见</w:t>
      </w:r>
    </w:p>
    <w:p w14:paraId="5DFA6394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A.埃及是最早使用字母文字的国家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B.腓尼基字母最初仅用来为文字注音</w:t>
      </w:r>
    </w:p>
    <w:p w14:paraId="1573C074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C.古代文明是在传承创新中发展的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D.腓尼基人的文化贡献比埃及人大</w:t>
      </w:r>
    </w:p>
    <w:p w14:paraId="6E165AAF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拉丁语是古代罗马人使用的语言,现在很多语种如西班牙语、葡萄牙语、法语、意大利语等都从拉丁语衍化而来。这说明</w:t>
      </w:r>
    </w:p>
    <w:p w14:paraId="00933225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A.古罗马人是欧洲人的祖先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1"/>
          <w:szCs w:val="21"/>
        </w:rPr>
        <w:t>B.罗马帝国的征服和统治充满着暴力</w:t>
      </w:r>
    </w:p>
    <w:p w14:paraId="6EC033E5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C.古罗马人有很强的语言天赋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D.古罗马的文化渗透到它统治过的地区</w:t>
      </w:r>
    </w:p>
    <w:p w14:paraId="613EB4AD">
      <w:pPr>
        <w:pStyle w:val="2"/>
        <w:numPr>
          <w:ilvl w:val="0"/>
          <w:numId w:val="0"/>
        </w:numPr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古希腊的许多学者如泰勒斯、毕达哥拉斯、德谟克利特、希罗多德、柏拉图等都曾前往埃及并在那里学习过。由此可以断定</w:t>
      </w:r>
    </w:p>
    <w:p w14:paraId="535564DC">
      <w:pPr>
        <w:pStyle w:val="2"/>
        <w:numPr>
          <w:ilvl w:val="0"/>
          <w:numId w:val="0"/>
        </w:numPr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A.古希腊文化来源于古埃及文化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>B.古埃及的高等学校教育十分发达</w:t>
      </w:r>
    </w:p>
    <w:p w14:paraId="7FF0F2F8">
      <w:pPr>
        <w:pStyle w:val="2"/>
        <w:numPr>
          <w:ilvl w:val="0"/>
          <w:numId w:val="0"/>
        </w:numPr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C.古代非洲比欧洲文化程度高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t>D.古埃及文化对古希腊文化产生了影响</w:t>
      </w:r>
    </w:p>
    <w:p w14:paraId="5D449B27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下表内容反映了波斯帝国的文化现象。这些现象反映出波斯帝国文化的突出特点是</w:t>
      </w:r>
    </w:p>
    <w:tbl>
      <w:tblPr>
        <w:tblStyle w:val="5"/>
        <w:tblW w:w="4697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8046"/>
      </w:tblGrid>
      <w:tr w14:paraId="04259A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7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56187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历法</w:t>
            </w:r>
          </w:p>
        </w:tc>
        <w:tc>
          <w:tcPr>
            <w:tcW w:w="4425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6C6B8C67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使用略加变动的埃及太阳历</w:t>
            </w:r>
          </w:p>
        </w:tc>
      </w:tr>
      <w:tr w14:paraId="54FEF31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575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DA289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建筑</w:t>
            </w:r>
          </w:p>
        </w:tc>
        <w:tc>
          <w:tcPr>
            <w:tcW w:w="442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36" w:type="dxa"/>
              <w:right w:w="36" w:type="dxa"/>
            </w:tcMar>
            <w:vAlign w:val="center"/>
          </w:tcPr>
          <w:p w14:paraId="1FF6C846">
            <w:pPr>
              <w:keepNext w:val="0"/>
              <w:keepLines w:val="0"/>
              <w:pageBreakBefore w:val="0"/>
              <w:widowControl w:val="0"/>
              <w:tabs>
                <w:tab w:val="left" w:pos="1871"/>
                <w:tab w:val="left" w:pos="3407"/>
                <w:tab w:val="left" w:pos="4949"/>
                <w:tab w:val="left" w:pos="6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模仿流行于巴比伦尼亚的月台和阶梯式建筑,仿制带翼的公牛、色彩鲜艳的玻璃砖</w:t>
            </w:r>
          </w:p>
        </w:tc>
      </w:tr>
    </w:tbl>
    <w:p w14:paraId="6B09A99B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A.具有很强的模仿性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B.体现出鲜明的创新性</w:t>
      </w:r>
    </w:p>
    <w:p w14:paraId="64A26A9C"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C.注重保持民族传统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D.不擅长区分文化优劣</w:t>
      </w:r>
    </w:p>
    <w:p w14:paraId="085C2E9E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</w:p>
    <w:p w14:paraId="1BD8F60A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</w:pPr>
    </w:p>
    <w:p w14:paraId="02B15DA7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hAnsi="宋体" w:cs="宋体"/>
          <w:sz w:val="21"/>
          <w:szCs w:val="21"/>
          <w:lang w:val="en-US" w:eastAsia="zh-CN"/>
        </w:rPr>
        <w:t>9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在古代社会,两河流域政权需要强大的国家机器,古巴比伦国王汉谟拉比在位时神化王权;古代印度的种姓制度,强调社会分工;希腊城邦中的雅典,形成了民主政治。埃及和两河流域文明中,官员和祭司掌握司法权;希腊和罗马则实现了司法和行政分离。总体而言,上述历史现象说明</w:t>
      </w:r>
    </w:p>
    <w:p w14:paraId="40BF7EA6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A.古代文明具有多元特点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</w:rPr>
        <w:t>B.大河是古代文明的摇篮</w:t>
      </w:r>
    </w:p>
    <w:p w14:paraId="5EB4AC0D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C.古代希腊文明最为先进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1"/>
          <w:szCs w:val="21"/>
        </w:rPr>
        <w:t>D.古代文明之间相互借鉴</w:t>
      </w:r>
    </w:p>
    <w:p w14:paraId="06CF91B0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“古希腊人的科学成果极少是纯由他们创造的,很多是直接从巴比伦人和(古)埃及人那里引进来的。”这反映出文明发展的一般规律是</w:t>
      </w:r>
    </w:p>
    <w:p w14:paraId="2A65176D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A.文明发展要以发达的教育作支撑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B.文明发展必须依托引进外来文化</w:t>
      </w:r>
    </w:p>
    <w:p w14:paraId="353872DA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C.世界各地文明交融促进文明发展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t>D.欧洲文明是由亚非文明发展来的</w:t>
      </w:r>
    </w:p>
    <w:p w14:paraId="241EC796">
      <w:pPr>
        <w:numPr>
          <w:ilvl w:val="0"/>
          <w:numId w:val="0"/>
        </w:numPr>
        <w:tabs>
          <w:tab w:val="left" w:pos="4536"/>
        </w:tabs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3808670">
      <w:pPr>
        <w:numPr>
          <w:ilvl w:val="0"/>
          <w:numId w:val="0"/>
        </w:numPr>
        <w:tabs>
          <w:tab w:val="left" w:pos="4536"/>
        </w:tabs>
        <w:spacing w:line="24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非选择题</w:t>
      </w:r>
    </w:p>
    <w:p w14:paraId="310EF844">
      <w:pPr>
        <w:pStyle w:val="2"/>
        <w:tabs>
          <w:tab w:val="left" w:pos="3544"/>
        </w:tabs>
        <w:snapToGrid w:val="0"/>
        <w:spacing w:line="240" w:lineRule="auto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hAnsi="宋体" w:cs="宋体"/>
          <w:sz w:val="21"/>
          <w:szCs w:val="21"/>
          <w:lang w:val="en-US" w:eastAsia="zh-CN"/>
        </w:rPr>
        <w:t>11</w:t>
      </w:r>
      <w:r>
        <w:rPr>
          <w:rFonts w:hint="eastAsia" w:hAnsi="宋体" w:cs="宋体"/>
          <w:sz w:val="21"/>
          <w:szCs w:val="21"/>
          <w:lang w:eastAsia="zh-CN"/>
        </w:rPr>
        <w:t>.阅读材料，完成下列要求。（18分）</w:t>
      </w:r>
    </w:p>
    <w:p w14:paraId="74D35DD6">
      <w:pPr>
        <w:pStyle w:val="2"/>
        <w:tabs>
          <w:tab w:val="left" w:pos="3544"/>
        </w:tabs>
        <w:snapToGrid w:val="0"/>
        <w:spacing w:line="240" w:lineRule="auto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材料一  罗马公民看不起商业，贸易和金融是被征服民族才干的营生。在罗马共和国黄金时代，商人不能进元老院。贵族征战得来的财富都是购买土地搞大庄园。罗马超越希腊城邦政治，建立了宪制官僚体制与私法体系，塑造了早期的西方市民社会。无论是共和还是帝制，罗马都是西方大规模政治体在观念、制度、法律上的政治源流。罗马帝国只是环地中海的上层精英大联合，基层群众从来不曾被囊括其中，更谈不上融合相通。屋大维苦心建构的“罗马民族认同”，随着拉丁语仅停留在贵族圈里，从未抵达基层人民心里。一旦上层崩盘，基层人民就各自发展，把罗马抛到九霄云外。</w:t>
      </w:r>
    </w:p>
    <w:p w14:paraId="640425D6">
      <w:pPr>
        <w:pStyle w:val="2"/>
        <w:tabs>
          <w:tab w:val="left" w:pos="3544"/>
        </w:tabs>
        <w:snapToGrid w:val="0"/>
        <w:spacing w:line="240" w:lineRule="auto"/>
        <w:jc w:val="right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——摘编自潘岳《秦汉与罗马》（《秦汉王朝与罗马帝国比较》序言）</w:t>
      </w:r>
    </w:p>
    <w:p w14:paraId="1ABBA7AA">
      <w:pPr>
        <w:pStyle w:val="2"/>
        <w:tabs>
          <w:tab w:val="left" w:pos="3544"/>
        </w:tabs>
        <w:snapToGrid w:val="0"/>
        <w:spacing w:line="240" w:lineRule="auto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材料二  关于罗马与中国的外交联系，现在已知的只有非常零星的信息。根据中国的史料记录，公元166年，安敦皇帝派代表团来到中国，而在公元226年，一位名叫秦论的罗马商人抵达了东吴孙权在南京的朝廷。但这些并不能说明什么问题。罗马帝国和中国的汉朝，古代世界这两个最伟大的帝国基本上是各行其道，几乎没有意识到对方的存在。</w:t>
      </w:r>
    </w:p>
    <w:p w14:paraId="09FEB8DD">
      <w:pPr>
        <w:pStyle w:val="2"/>
        <w:tabs>
          <w:tab w:val="left" w:pos="3544"/>
        </w:tabs>
        <w:snapToGrid w:val="0"/>
        <w:spacing w:line="240" w:lineRule="auto"/>
        <w:jc w:val="right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——摘编自【英】西蒙·普莱斯等《古典欧洲的诞生——从特洛伊到奥古斯丁》等</w:t>
      </w:r>
    </w:p>
    <w:p w14:paraId="2EC38944">
      <w:pPr>
        <w:pStyle w:val="2"/>
        <w:tabs>
          <w:tab w:val="left" w:pos="3544"/>
        </w:tabs>
        <w:snapToGrid w:val="0"/>
        <w:spacing w:line="240" w:lineRule="auto"/>
        <w:rPr>
          <w:rFonts w:hint="eastAsia" w:hAnsi="宋体" w:cs="宋体"/>
          <w:sz w:val="21"/>
          <w:szCs w:val="21"/>
          <w:lang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（1）根据材料一概括古罗马国家治理的主要方式，并结合所学知识说明秦汉是如何解决“一旦上层崩盘，基层人民就各自发展”这一类似问题的。（12分）</w:t>
      </w:r>
    </w:p>
    <w:p w14:paraId="1647421C">
      <w:pPr>
        <w:pStyle w:val="2"/>
        <w:tabs>
          <w:tab w:val="left" w:pos="3544"/>
        </w:tabs>
        <w:snapToGrid w:val="0"/>
        <w:spacing w:line="240" w:lineRule="auto"/>
        <w:rPr>
          <w:rFonts w:hint="eastAsia" w:hAnsi="宋体" w:cs="宋体"/>
          <w:sz w:val="21"/>
          <w:szCs w:val="21"/>
          <w:lang w:eastAsia="zh-CN"/>
        </w:rPr>
      </w:pPr>
    </w:p>
    <w:p w14:paraId="71D6E3C1">
      <w:pPr>
        <w:pStyle w:val="2"/>
        <w:tabs>
          <w:tab w:val="left" w:pos="3544"/>
        </w:tabs>
        <w:snapToGrid w:val="0"/>
        <w:spacing w:line="240" w:lineRule="auto"/>
        <w:rPr>
          <w:rFonts w:hint="eastAsia" w:hAnsi="宋体" w:cs="宋体"/>
          <w:sz w:val="21"/>
          <w:szCs w:val="21"/>
          <w:lang w:eastAsia="zh-CN"/>
        </w:rPr>
      </w:pPr>
    </w:p>
    <w:p w14:paraId="65BA92CF">
      <w:pPr>
        <w:pStyle w:val="2"/>
        <w:tabs>
          <w:tab w:val="left" w:pos="3544"/>
        </w:tabs>
        <w:snapToGrid w:val="0"/>
        <w:spacing w:line="240" w:lineRule="auto"/>
        <w:rPr>
          <w:rFonts w:hint="eastAsia" w:hAnsi="宋体" w:cs="宋体"/>
          <w:sz w:val="21"/>
          <w:szCs w:val="21"/>
          <w:lang w:eastAsia="zh-CN"/>
        </w:rPr>
      </w:pPr>
    </w:p>
    <w:p w14:paraId="3ED26AEE">
      <w:pPr>
        <w:pStyle w:val="2"/>
        <w:tabs>
          <w:tab w:val="left" w:pos="3544"/>
        </w:tabs>
        <w:snapToGrid w:val="0"/>
        <w:spacing w:line="240" w:lineRule="auto"/>
        <w:rPr>
          <w:rFonts w:hint="eastAsia" w:hAnsi="宋体" w:cs="宋体"/>
          <w:sz w:val="21"/>
          <w:szCs w:val="21"/>
          <w:lang w:eastAsia="zh-CN"/>
        </w:rPr>
      </w:pPr>
    </w:p>
    <w:p w14:paraId="2F8CCF1D">
      <w:pPr>
        <w:pStyle w:val="2"/>
        <w:tabs>
          <w:tab w:val="left" w:pos="3544"/>
        </w:tabs>
        <w:snapToGrid w:val="0"/>
        <w:spacing w:line="240" w:lineRule="auto"/>
        <w:rPr>
          <w:rFonts w:hint="eastAsia" w:hAnsi="宋体" w:cs="宋体"/>
          <w:sz w:val="21"/>
          <w:szCs w:val="21"/>
          <w:lang w:eastAsia="zh-CN"/>
        </w:rPr>
      </w:pPr>
    </w:p>
    <w:p w14:paraId="7D4EB819">
      <w:pPr>
        <w:pStyle w:val="2"/>
        <w:tabs>
          <w:tab w:val="left" w:pos="3544"/>
        </w:tabs>
        <w:snapToGrid w:val="0"/>
        <w:spacing w:line="240" w:lineRule="auto"/>
        <w:rPr>
          <w:rFonts w:hint="eastAsia" w:hAnsi="宋体" w:cs="宋体"/>
          <w:sz w:val="21"/>
          <w:szCs w:val="21"/>
          <w:lang w:eastAsia="zh-CN"/>
        </w:rPr>
      </w:pPr>
    </w:p>
    <w:p w14:paraId="00A1F4BF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hAnsi="宋体" w:cs="宋体"/>
          <w:sz w:val="21"/>
          <w:szCs w:val="21"/>
          <w:lang w:eastAsia="zh-CN"/>
        </w:rPr>
        <w:t>（2）根据材料二说明秦汉王朝与罗马帝国交流的特点，并指出在研究两者交流时要注意的问题。（6分）</w:t>
      </w:r>
    </w:p>
    <w:p w14:paraId="79822635">
      <w:pPr>
        <w:pStyle w:val="2"/>
        <w:tabs>
          <w:tab w:val="left" w:pos="3544"/>
        </w:tabs>
        <w:snapToGrid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44591169">
      <w:pPr>
        <w:pStyle w:val="2"/>
        <w:tabs>
          <w:tab w:val="left" w:pos="3544"/>
        </w:tabs>
        <w:snapToGrid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1734D260">
      <w:pPr>
        <w:pStyle w:val="2"/>
        <w:tabs>
          <w:tab w:val="left" w:pos="3544"/>
        </w:tabs>
        <w:snapToGrid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69D39FE3">
      <w:pPr>
        <w:pStyle w:val="2"/>
        <w:tabs>
          <w:tab w:val="left" w:pos="3544"/>
        </w:tabs>
        <w:snapToGrid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66C2F55B">
      <w:pPr>
        <w:pStyle w:val="2"/>
        <w:tabs>
          <w:tab w:val="left" w:pos="3544"/>
        </w:tabs>
        <w:snapToGrid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28DE2F03">
      <w:pPr>
        <w:pStyle w:val="2"/>
        <w:tabs>
          <w:tab w:val="left" w:pos="3544"/>
        </w:tabs>
        <w:snapToGrid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5C2D1AE7">
      <w:pPr>
        <w:pStyle w:val="2"/>
        <w:tabs>
          <w:tab w:val="left" w:pos="3544"/>
        </w:tabs>
        <w:snapToGrid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3A8F31E7">
      <w:pPr>
        <w:pStyle w:val="2"/>
        <w:tabs>
          <w:tab w:val="left" w:pos="3544"/>
        </w:tabs>
        <w:snapToGrid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35CBC651">
      <w:pPr>
        <w:pStyle w:val="2"/>
        <w:tabs>
          <w:tab w:val="left" w:pos="3544"/>
        </w:tabs>
        <w:snapToGrid w:val="0"/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</w:p>
    <w:p w14:paraId="760C4A07">
      <w:pPr>
        <w:pStyle w:val="2"/>
        <w:tabs>
          <w:tab w:val="left" w:pos="3544"/>
        </w:tabs>
        <w:snapToGrid w:val="0"/>
        <w:spacing w:line="240" w:lineRule="auto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三、补充练习</w:t>
      </w:r>
    </w:p>
    <w:p w14:paraId="60074DFC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某学者关注世界历史上的一位著名统治者,研究其在位时期的文治武功。该统治者以恢复旧日罗马帝国的荣耀为己任,力图建立“一位皇帝、一部法律、一个帝国”的新秩序。最符合该研究主题的史实是</w:t>
      </w:r>
    </w:p>
    <w:p w14:paraId="517A3751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A.罗马帝国一分为二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B.都城改名为伊斯坦布尔</w:t>
      </w:r>
    </w:p>
    <w:p w14:paraId="2512F076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C.颁布第一部成文法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D.征服占领北非和意大利</w:t>
      </w:r>
    </w:p>
    <w:p w14:paraId="6D229DD6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亚历山大灭亡波斯后,继承了波斯帝国的基本制度,在地方上实行</w:t>
      </w:r>
    </w:p>
    <w:p w14:paraId="539B53DB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A.郡县制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1"/>
          <w:szCs w:val="21"/>
        </w:rPr>
        <w:t>B.行省制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C.分封制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D.联邦制</w:t>
      </w:r>
    </w:p>
    <w:p w14:paraId="749C41D9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hAnsi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在波斯帝国最为繁盛的时期,它实行的是</w:t>
      </w:r>
    </w:p>
    <w:p w14:paraId="3B09F1AC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A.君主专制制度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B.贵族寡头政治</w:t>
      </w:r>
    </w:p>
    <w:p w14:paraId="1C9B98ED">
      <w:pPr>
        <w:pStyle w:val="2"/>
        <w:tabs>
          <w:tab w:val="left" w:pos="3544"/>
        </w:tabs>
        <w:snapToGrid w:val="0"/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C.公民直接民主制</w:t>
      </w:r>
      <w:r>
        <w:rPr>
          <w:rFonts w:hint="eastAsia" w:hAnsi="宋体" w:cs="宋体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D.共和制度</w:t>
      </w:r>
    </w:p>
    <w:p w14:paraId="609E19A8">
      <w:pPr>
        <w:widowControl/>
        <w:tabs>
          <w:tab w:val="left" w:pos="4536"/>
        </w:tabs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古希腊人曾经在东起黑海东岸、西到西班牙的广大地区建立了数量众多的城邦国家。他们对这些国家保持持久的影响主要是通过</w:t>
      </w:r>
    </w:p>
    <w:p w14:paraId="0ABD17B1">
      <w:pPr>
        <w:widowControl/>
        <w:tabs>
          <w:tab w:val="left" w:pos="4536"/>
        </w:tabs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A.移民渗透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B.军事控制</w:t>
      </w:r>
    </w:p>
    <w:p w14:paraId="1E0501A5">
      <w:pPr>
        <w:widowControl/>
        <w:tabs>
          <w:tab w:val="left" w:pos="4536"/>
        </w:tabs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C.商品贸易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D.思想控制</w:t>
      </w:r>
    </w:p>
    <w:p w14:paraId="3C1A34B1">
      <w:pPr>
        <w:widowControl/>
        <w:tabs>
          <w:tab w:val="left" w:pos="4536"/>
        </w:tabs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下列古代国家中,对传播希腊文化贡献较大的是(　　)</w:t>
      </w:r>
    </w:p>
    <w:p w14:paraId="481D27F7">
      <w:pPr>
        <w:widowControl/>
        <w:tabs>
          <w:tab w:val="left" w:pos="4536"/>
        </w:tabs>
        <w:spacing w:line="24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A.日本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B.古巴比伦王国</w:t>
      </w:r>
    </w:p>
    <w:p w14:paraId="01C57A69">
      <w:pPr>
        <w:widowControl/>
        <w:tabs>
          <w:tab w:val="left" w:pos="4536"/>
        </w:tabs>
        <w:spacing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C.高丽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D.亚历山大帝国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8F9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85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8785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06C03FEA"/>
    <w:rsid w:val="0770178C"/>
    <w:rsid w:val="14D32A68"/>
    <w:rsid w:val="15AF0C1E"/>
    <w:rsid w:val="1FA25FAA"/>
    <w:rsid w:val="27B43702"/>
    <w:rsid w:val="33CC7D86"/>
    <w:rsid w:val="39A630B3"/>
    <w:rsid w:val="49AA660A"/>
    <w:rsid w:val="625E452F"/>
    <w:rsid w:val="65876B37"/>
    <w:rsid w:val="66141F34"/>
    <w:rsid w:val="6CE74E75"/>
    <w:rsid w:val="6DCDD011"/>
    <w:rsid w:val="7BCF02F2"/>
    <w:rsid w:val="7F5DC849"/>
    <w:rsid w:val="7F6FA1B1"/>
    <w:rsid w:val="A2F7224F"/>
    <w:rsid w:val="AAFA5DB3"/>
    <w:rsid w:val="DFFD52A9"/>
    <w:rsid w:val="FBD30A1C"/>
    <w:rsid w:val="FD6AD144"/>
    <w:rsid w:val="FDFB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3126</Words>
  <Characters>3345</Characters>
  <Lines>0</Lines>
  <Paragraphs>0</Paragraphs>
  <TotalTime>8</TotalTime>
  <ScaleCrop>false</ScaleCrop>
  <LinksUpToDate>false</LinksUpToDate>
  <CharactersWithSpaces>4265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2023-08-13T08:52:00Z</dcterms:created>
  <dc:creator>叶洛</dc:creator>
  <cp:lastModifiedBy>yzzx</cp:lastModifiedBy>
  <dcterms:modified xsi:type="dcterms:W3CDTF">2025-02-18T01:52:23Z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EF72E5F4F12BC2227478BC66BD0D9863_43</vt:lpwstr>
  </property>
  <property fmtid="{D5CDD505-2E9C-101B-9397-08002B2CF9AE}" pid="4" name="KSOTemplateDocerSaveRecord">
    <vt:lpwstr>eyJoZGlkIjoiOTc0MjIzYzA0ZDhjMTg2N2RiMDE0MGYyZjk1ZjY4NjcifQ==</vt:lpwstr>
  </property>
</Properties>
</file>