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2024-2025学年高二数学——综合练习（1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一、单选题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1.已知{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}是各项为正数的等差数列，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为其前n项和，且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2a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10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=20</m:t>
        </m:r>
      </m:oMath>
      <w:r>
        <w:rPr>
          <w:rFonts w:hint="eastAsia" w:hAnsi="Cambria Math"/>
          <w:i w:val="0"/>
          <w:lang w:val="en-US" w:eastAsia="zh-CN"/>
        </w:rPr>
        <w:t>，则当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ascii="Cambria Math" w:hAnsi="Cambria Math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取最大值时，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10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</m:oMath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0195" cy="301625"/>
            <wp:effectExtent l="0" t="0" r="0" b="3175"/>
            <wp:docPr id="16" name="图片 16" descr="8f33cf0331d7307ba8707801fbc3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f33cf0331d7307ba8707801fbc34b1"/>
                    <pic:cNvPicPr>
                      <a:picLocks noChangeAspect="1"/>
                    </pic:cNvPicPr>
                  </pic:nvPicPr>
                  <pic:blipFill>
                    <a:blip r:embed="rId5"/>
                    <a:srcRect t="51217" r="-1965" b="25657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2.已知椭圆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+</m:t>
        </m:r>
        <m:sSup>
          <m:sSup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pPr>
          <m:e>
            <m:r>
              <m:rPr/>
              <w:rPr>
                <w:rFonts w:hint="default" w:ascii="Cambria Math" w:hAnsi="Cambria Math"/>
                <w:lang w:val="en-US" w:eastAsia="zh-CN"/>
              </w:rPr>
              <m:t>x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p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p>
        </m:sSup>
        <m:r>
          <m:rPr/>
          <w:rPr>
            <w:rFonts w:hint="default" w:ascii="Cambria Math" w:hAnsi="Cambria Math"/>
            <w:lang w:val="en-US" w:eastAsia="zh-CN"/>
          </w:rPr>
          <m:t>=1</m:t>
        </m:r>
      </m:oMath>
      <w:r>
        <w:rPr>
          <w:rFonts w:hint="eastAsia"/>
          <w:lang w:val="en-US" w:eastAsia="zh-CN"/>
        </w:rPr>
        <w:t>，P为椭圆上任意一点，过点P分别作与直线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:y=2x</m:t>
        </m:r>
      </m:oMath>
      <w:r>
        <w:rPr>
          <w:rFonts w:hint="eastAsia"/>
          <w:lang w:val="en-US" w:eastAsia="zh-CN"/>
        </w:rPr>
        <w:t>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:y=−2x</m:t>
        </m:r>
      </m:oMath>
      <w:r>
        <w:rPr>
          <w:rFonts w:hint="eastAsia"/>
          <w:lang w:val="en-US" w:eastAsia="zh-CN"/>
        </w:rPr>
        <w:t>平行的直线，分别交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,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l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于M,N两点，则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lang w:val="en-US" w:eastAsia="zh-CN"/>
              </w:rPr>
              <m:t>MN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>
        <w:rPr>
          <w:rFonts w:hint="eastAsia"/>
          <w:lang w:val="en-US" w:eastAsia="zh-CN"/>
        </w:rPr>
        <w:t>的最小值为（  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41620" cy="421005"/>
            <wp:effectExtent l="0" t="0" r="0" b="17145"/>
            <wp:docPr id="18" name="图片 18" descr="88b8944f3ef082dcfa7f4414e5387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8b8944f3ef082dcfa7f4414e5387d4"/>
                    <pic:cNvPicPr>
                      <a:picLocks noChangeAspect="1"/>
                    </pic:cNvPicPr>
                  </pic:nvPicPr>
                  <pic:blipFill>
                    <a:blip r:embed="rId6"/>
                    <a:srcRect t="65665" r="-1423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二、多选题</w:t>
      </w:r>
    </w:p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3.已知数列{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}的前n项和为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 w:hAnsi="Cambria Math"/>
          <w:i w:val="0"/>
          <w:lang w:val="en-US" w:eastAsia="zh-CN"/>
        </w:rPr>
        <w:t>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=3,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n+1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1−</m:t>
            </m:r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，则（   ）</w:t>
      </w:r>
    </w:p>
    <w:p>
      <w:pPr>
        <w:numPr>
          <w:ilvl w:val="0"/>
          <w:numId w:val="0"/>
        </w:numPr>
        <w:jc w:val="left"/>
        <w:rPr>
          <w:rFonts w:hint="default" w:eastAsiaTheme="minorEastAsia"/>
          <w:lang w:val="en-US" w:eastAsia="zh-CN"/>
        </w:rPr>
      </w:pP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A.</m:t>
        </m:r>
        <m:sSub>
          <m:sSubP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</m:t>
        </m:r>
        <m:f>
          <m:fP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den>
        </m:f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 xml:space="preserve">       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B.</m:t>
        </m:r>
        <m:sSub>
          <m:sSubP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5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&gt;0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 xml:space="preserve">       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C.</m:t>
        </m:r>
        <m:sSub>
          <m:sSubP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a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2024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=−</m:t>
        </m:r>
        <m:f>
          <m:fP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den>
        </m:f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 xml:space="preserve">       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D.</m:t>
        </m:r>
        <m:sSub>
          <m:sSubP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S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37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1"/>
                <w:szCs w:val="24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=40</m:t>
        </m:r>
      </m:oMath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4.已知双曲线C: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b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=1(a&gt;0,b&gt;0)</m:t>
        </m:r>
      </m:oMath>
      <w:r>
        <w:rPr>
          <w:rFonts w:hint="eastAsia"/>
          <w:lang w:val="en-US" w:eastAsia="zh-CN"/>
        </w:rPr>
        <w:t>的离心率为为2，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,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分别是双曲线C的左、右焦点，过</w:t>
      </w:r>
      <m:oMath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的直线与双曲线C的右支交于A,B两点，</w:t>
      </w:r>
      <m:oMath>
        <m:r>
          <m:rPr>
            <m:sty m:val="p"/>
          </m:rPr>
          <w:rPr>
            <w:rFonts w:ascii="Cambria Math" w:hAnsi="Cambria Math"/>
            <w:lang w:val="en-US"/>
          </w:rPr>
          <m:t>∆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A</m:t>
        </m:r>
        <m:sSub>
          <m:sSubPr>
            <m:ctrlPr>
              <w:rPr>
                <w:rFonts w:hint="default"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sub>
        </m:sSub>
        <m:sSub>
          <m:sSubPr>
            <m:ctrlPr>
              <w:rPr>
                <w:rFonts w:hint="default"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和</w:t>
      </w:r>
      <m:oMath>
        <m:r>
          <m:rPr>
            <m:sty m:val="p"/>
          </m:rPr>
          <w:rPr>
            <w:rFonts w:ascii="Cambria Math" w:hAnsi="Cambria Math"/>
            <w:lang w:val="en-US"/>
          </w:rPr>
          <m:t>∆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B</m:t>
        </m:r>
        <m:sSub>
          <m:sSubPr>
            <m:ctrlPr>
              <w:rPr>
                <w:rFonts w:hint="default"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sub>
        </m:sSub>
        <m:sSub>
          <m:sSubPr>
            <m:ctrlPr>
              <w:rPr>
                <w:rFonts w:hint="default" w:ascii="Cambria Math" w:hAnsi="Cambria Math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的内心分别为M,N，则（     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3995" cy="866140"/>
            <wp:effectExtent l="0" t="0" r="1905" b="10160"/>
            <wp:docPr id="2" name="图片 2" descr="fac6aef951404449895a67e8fbca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c6aef951404449895a67e8fbcaff9"/>
                    <pic:cNvPicPr>
                      <a:picLocks noChangeAspect="1"/>
                    </pic:cNvPicPr>
                  </pic:nvPicPr>
                  <pic:blipFill>
                    <a:blip r:embed="rId7"/>
                    <a:srcRect t="54457" r="-518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填空题</w:t>
      </w:r>
    </w:p>
    <w:p>
      <w:pPr>
        <w:numPr>
          <w:ilvl w:val="0"/>
          <w:numId w:val="0"/>
        </w:num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5.《庄子天下篇》中有一句名言“一尺之锤，日取其半，万世不竭”。已知长度为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2</m:t>
        </m:r>
        <m:rad>
          <m:radPr>
            <m:degHide m:val="1"/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radPr>
          <m:deg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3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</m:rad>
      </m:oMath>
      <w:r>
        <w:rPr>
          <w:rFonts w:hint="eastAsia"/>
          <w:lang w:val="en-US" w:eastAsia="zh-CN"/>
        </w:rPr>
        <w:t>的线段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PQ</m:t>
        </m:r>
      </m:oMath>
      <w:r>
        <w:rPr>
          <w:rFonts w:hint="eastAsia"/>
          <w:lang w:val="en-US" w:eastAsia="zh-CN"/>
        </w:rPr>
        <w:t>，取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PQ</m:t>
        </m:r>
      </m:oMath>
      <w:r>
        <w:rPr>
          <w:rFonts w:hint="eastAsia"/>
          <w:lang w:val="en-US" w:eastAsia="zh-CN"/>
        </w:rPr>
        <w:t>的中点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，以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P</m:t>
        </m:r>
        <m:sSub>
          <m:sSubP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M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ub>
        </m:sSub>
      </m:oMath>
      <w:r>
        <w:rPr>
          <w:rFonts w:hint="eastAsia"/>
          <w:lang w:val="en-US" w:eastAsia="zh-CN"/>
        </w:rPr>
        <w:t>为边作等边三角形（如图1），该等边三角形的面积为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，再取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Q</m:t>
        </m:r>
      </m:oMath>
      <w:r>
        <w:rPr>
          <w:rFonts w:hint="eastAsia"/>
          <w:lang w:val="en-US" w:eastAsia="zh-CN"/>
        </w:rPr>
        <w:t>的中点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，以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为边作等边三角形（如图2），图2中所有的等边三角形的面积之和为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，以此类推，则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5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</m:oMath>
      <w:r>
        <w:rPr>
          <w:rFonts w:hint="eastAsia" w:hAnsi="Cambria Math"/>
          <w:i w:val="0"/>
          <w:u w:val="single"/>
          <w:lang w:val="en-US" w:eastAsia="zh-CN"/>
        </w:rPr>
        <w:t xml:space="preserve"> 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6845" cy="1042035"/>
            <wp:effectExtent l="0" t="0" r="1905" b="5715"/>
            <wp:docPr id="5" name="图片 5" descr="d367e824310f824904302a3f226a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67e824310f824904302a3f226a78c"/>
                    <pic:cNvPicPr>
                      <a:picLocks noChangeAspect="1"/>
                    </pic:cNvPicPr>
                  </pic:nvPicPr>
                  <pic:blipFill>
                    <a:blip r:embed="rId8"/>
                    <a:srcRect t="45198" r="567" b="16550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2"/>
        </w:numPr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已知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,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分别为双曲线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p>
            </m:sSup>
            <m:ctrlPr>
              <w:rPr>
                <w:rFonts w:ascii="Cambria Math" w:hAnsi="Cambria Math"/>
                <w:i/>
                <w:lang w:val="en-US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−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y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sSup>
              <m:sSup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b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p>
            </m:sSup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=1(a&gt;0,b&gt;0)</m:t>
        </m:r>
      </m:oMath>
      <w:r>
        <w:rPr>
          <w:rFonts w:hint="eastAsia"/>
          <w:lang w:val="en-US" w:eastAsia="zh-CN"/>
        </w:rPr>
        <w:t>的左右焦点，过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lang w:val="en-US" w:eastAsia="zh-CN"/>
        </w:rPr>
        <w:t>的直线与双曲线左支交于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A,B</m:t>
        </m:r>
      </m:oMath>
      <w:r>
        <w:rPr>
          <w:rFonts w:hint="eastAsia"/>
          <w:lang w:val="en-US" w:eastAsia="zh-CN"/>
        </w:rPr>
        <w:t>两点，且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/>
          <w:rPr>
            <w:rFonts w:hint="default" w:ascii="Cambria Math" w:hAnsi="Cambria Math"/>
            <w:lang w:val="en-US" w:eastAsia="zh-CN"/>
          </w:rPr>
          <m:t>=2</m:t>
        </m:r>
        <m:d>
          <m:dPr>
            <m:begChr m:val="|"/>
            <m:endChr m:val="|"/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F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1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</m:d>
      </m:oMath>
      <w:r>
        <w:rPr>
          <w:rFonts w:hint="eastAsia"/>
          <w:lang w:val="en-US" w:eastAsia="zh-CN"/>
        </w:rPr>
        <w:t>，以O为圆心，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O</m:t>
        </m:r>
        <m:sSub>
          <m:sSubP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F</m:t>
            </m: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ub>
        </m:sSub>
      </m:oMath>
      <w:r>
        <w:rPr>
          <w:rFonts w:hint="eastAsia"/>
          <w:lang w:val="en-US" w:eastAsia="zh-CN"/>
        </w:rPr>
        <w:t>为半径的圆经过点B，则双曲线的离心率为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rPr>
          <w:rFonts w:hint="default"/>
          <w:u w:val="singl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u w:val="single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解答题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7.设数列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>
        <w:rPr>
          <w:rFonts w:hint="eastAsia"/>
          <w:lang w:val="en-US" w:eastAsia="zh-CN"/>
        </w:rPr>
        <w:t>是首项为1的等比数列，已知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,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+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lang w:val="en-US" w:eastAsia="zh-CN"/>
          </w:rPr>
          <m:t>,4</m:t>
        </m:r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</m:oMath>
      <w:r>
        <w:rPr>
          <w:rFonts w:hint="eastAsia"/>
          <w:lang w:val="en-US" w:eastAsia="zh-CN"/>
        </w:rPr>
        <w:t>成等差数列，数列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b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>
        <w:rPr>
          <w:rFonts w:hint="eastAsia"/>
          <w:lang w:val="en-US" w:eastAsia="zh-CN"/>
        </w:rPr>
        <w:t>满足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3045" cy="592455"/>
            <wp:effectExtent l="0" t="0" r="1905" b="17145"/>
            <wp:docPr id="25" name="图片 25" descr="e490fefe48e932d0e4a6dffe8318f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e490fefe48e932d0e4a6dffe8318f5d"/>
                    <pic:cNvPicPr>
                      <a:picLocks noChangeAspect="1"/>
                    </pic:cNvPicPr>
                  </pic:nvPicPr>
                  <pic:blipFill>
                    <a:blip r:embed="rId9"/>
                    <a:srcRect t="63823" r="-880"/>
                    <a:stretch>
                      <a:fillRect/>
                    </a:stretch>
                  </pic:blipFill>
                  <pic:spPr>
                    <a:xfrm>
                      <a:off x="0" y="0"/>
                      <a:ext cx="5313045" cy="59245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8.数列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>
        <w:rPr>
          <w:rFonts w:hint="eastAsia" w:hAnsi="Cambria Math"/>
          <w:i w:val="0"/>
          <w:lang w:val="en-US" w:eastAsia="zh-CN"/>
        </w:rPr>
        <w:t>的</w:t>
      </w:r>
      <w:r>
        <w:rPr>
          <w:rFonts w:hint="eastAsia"/>
          <w:lang w:val="en-US" w:eastAsia="zh-CN"/>
        </w:rPr>
        <w:t>首项为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>，且满足</w:t>
      </w:r>
      <m:oMath>
        <m:sSub>
          <m:sSub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,  a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n+1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</m:t>
        </m:r>
        <m:f>
          <m:fP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fPr>
          <m:num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4</m:t>
            </m:r>
            <m:sSub>
              <m:sSubP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SubPr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a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e>
              <m:sub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n</m:t>
                </m:r>
                <m:ctrlPr>
                  <w:rPr>
                    <w:rFonts w:hint="default" w:ascii="Cambria Math" w:hAnsi="Cambria Math"/>
                    <w:i/>
                    <w:lang w:val="en-US" w:eastAsia="zh-CN"/>
                  </w:rPr>
                </m:ctrlPr>
              </m:sub>
            </m:sSub>
            <m:r>
              <m:rPr/>
              <w:rPr>
                <w:rFonts w:hint="default" w:ascii="Cambria Math" w:hAnsi="Cambria Math"/>
                <w:lang w:val="en-US" w:eastAsia="zh-CN"/>
              </w:rPr>
              <m:t>+1</m:t>
            </m:r>
            <m:ctrlPr>
              <w:rPr>
                <w:rFonts w:hint="default" w:ascii="Cambria Math" w:hAnsi="Cambria Math"/>
                <w:i/>
                <w:lang w:val="en-US" w:eastAsia="zh-CN"/>
              </w:rPr>
            </m:ctrlPr>
          </m:den>
        </m:f>
      </m:oMath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1681480"/>
            <wp:effectExtent l="0" t="0" r="11430" b="13970"/>
            <wp:docPr id="8" name="图片 8" descr="000a6d9143288e3b6b0b303ea0631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00a6d9143288e3b6b0b303ea0631a4"/>
                    <pic:cNvPicPr>
                      <a:picLocks noChangeAspect="1"/>
                    </pic:cNvPicPr>
                  </pic:nvPicPr>
                  <pic:blipFill>
                    <a:blip r:embed="rId10"/>
                    <a:srcRect t="25429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9.如图，已知直线与抛物线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C:</m:t>
        </m:r>
        <m:sSup>
          <m:sSupP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y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=2px(p&gt;0)</m:t>
        </m:r>
      </m:oMath>
      <w:r>
        <w:rPr>
          <w:rFonts w:hint="eastAsia"/>
          <w:lang w:val="en-US" w:eastAsia="zh-CN"/>
        </w:rPr>
        <w:t>交于A,B两点，且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OA</m:t>
        </m:r>
        <m:r>
          <m:rPr>
            <m:sty m:val="p"/>
          </m:rPr>
          <w:rPr>
            <w:rFonts w:ascii="Cambria Math" w:hAnsi="Cambria Math" w:cstheme="minorBidi"/>
            <w:kern w:val="2"/>
            <w:sz w:val="21"/>
            <w:szCs w:val="24"/>
            <w:lang w:val="en-US" w:bidi="ar-SA"/>
          </w:rPr>
          <m:t>⊥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OB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>,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OD</m:t>
        </m:r>
        <m:r>
          <m:rPr>
            <m:sty m:val="p"/>
          </m:rPr>
          <w:rPr>
            <w:rFonts w:ascii="Cambria Math" w:hAnsi="Cambria Math" w:cstheme="minorBidi"/>
            <w:kern w:val="2"/>
            <w:sz w:val="21"/>
            <w:szCs w:val="24"/>
            <w:lang w:val="en-US" w:bidi="ar-SA"/>
          </w:rPr>
          <m:t>⊥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AB</m:t>
        </m:r>
      </m:oMath>
      <w:r>
        <w:rPr>
          <w:rFonts w:hint="eastAsia" w:hAnsi="Cambria Math" w:cstheme="minorBidi"/>
          <w:i w:val="0"/>
          <w:kern w:val="2"/>
          <w:sz w:val="21"/>
          <w:szCs w:val="24"/>
          <w:lang w:val="en-US" w:eastAsia="zh-CN" w:bidi="ar-SA"/>
        </w:rPr>
        <w:t>交AB于点D，点D的坐标为（1，1）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8745" cy="1990725"/>
            <wp:effectExtent l="0" t="0" r="1905" b="9525"/>
            <wp:docPr id="27" name="图片 27" descr="6e5a0e5597744d86318b779921cd7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6e5a0e5597744d86318b779921cd7c9"/>
                    <pic:cNvPicPr>
                      <a:picLocks noChangeAspect="1"/>
                    </pic:cNvPicPr>
                  </pic:nvPicPr>
                  <pic:blipFill>
                    <a:blip r:embed="rId11"/>
                    <a:srcRect t="26131" r="1290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10.已知椭圆</w:t>
      </w:r>
      <m:oMath>
        <m:r>
          <m:rPr>
            <m:sty m:val="p"/>
          </m:rPr>
          <w:rPr>
            <w:rFonts w:hint="eastAsia" w:ascii="Cambria Math" w:hAnsi="Cambria Math" w:cstheme="minorBidi"/>
            <w:kern w:val="2"/>
            <w:sz w:val="21"/>
            <w:szCs w:val="24"/>
            <w:lang w:val="en-US" w:eastAsia="zh-CN" w:bidi="ar-SA"/>
          </w:rPr>
          <m:t>E：</m:t>
        </m:r>
        <m:f>
          <m:fPr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x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up>
            </m:sSup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a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eastAsia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up>
            </m:sSup>
            <m:ctrlPr>
              <w:rPr>
                <w:rFonts w:hint="eastAsia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+</m:t>
        </m:r>
        <m:f>
          <m:fPr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y</m:t>
                </m: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b</m:t>
                </m: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cstheme="minorBidi"/>
                    <w:kern w:val="2"/>
                    <w:sz w:val="21"/>
                    <w:szCs w:val="24"/>
                    <w:lang w:val="en-US" w:eastAsia="zh-CN" w:bidi="ar-SA"/>
                  </w:rPr>
                </m:ctrlPr>
              </m:sup>
            </m:sSup>
            <m:ctrlPr>
              <w:rPr>
                <w:rFonts w:hint="default" w:ascii="Cambria Math" w:hAnsi="Cambria Math" w:cstheme="minorBidi"/>
                <w:kern w:val="2"/>
                <w:sz w:val="21"/>
                <w:szCs w:val="24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theme="minorBidi"/>
            <w:kern w:val="2"/>
            <w:sz w:val="21"/>
            <w:szCs w:val="24"/>
            <w:lang w:val="en-US" w:eastAsia="zh-CN" w:bidi="ar-SA"/>
          </w:rPr>
          <m:t>=1(a&gt;b&gt;0)</m:t>
        </m:r>
      </m:oMath>
      <w:r>
        <w:rPr>
          <w:rFonts w:hint="eastAsia"/>
          <w:lang w:val="en-US" w:eastAsia="zh-CN"/>
        </w:rPr>
        <w:t>，两焦点和短轴一个端点构成边长为2的正三角形。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296160"/>
            <wp:effectExtent l="0" t="0" r="10160" b="8890"/>
            <wp:docPr id="12" name="图片 12" descr="bab8087aa3519978e1172cfe186f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ab8087aa3519978e1172cfe186fb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47FB7"/>
    <w:multiLevelType w:val="singleLevel"/>
    <w:tmpl w:val="F6047FB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B21A35"/>
    <w:multiLevelType w:val="singleLevel"/>
    <w:tmpl w:val="52B21A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OWI4OTUwNDhhMDIzYmQxOTI2ZjMwZGExYTk0YzcifQ=="/>
    <w:docVar w:name="KSO_WPS_MARK_KEY" w:val="ad10ccb2-bcc6-4d24-87aa-a0fd6cacc313"/>
  </w:docVars>
  <w:rsids>
    <w:rsidRoot w:val="00000000"/>
    <w:rsid w:val="0015344C"/>
    <w:rsid w:val="017326A8"/>
    <w:rsid w:val="057C7B29"/>
    <w:rsid w:val="09EA7A9B"/>
    <w:rsid w:val="0A80264D"/>
    <w:rsid w:val="15F300B0"/>
    <w:rsid w:val="16556050"/>
    <w:rsid w:val="38974E08"/>
    <w:rsid w:val="56721869"/>
    <w:rsid w:val="5DA54957"/>
    <w:rsid w:val="63197559"/>
    <w:rsid w:val="678C0773"/>
    <w:rsid w:val="714B0AB4"/>
    <w:rsid w:val="71E80D4A"/>
    <w:rsid w:val="72EE49FB"/>
    <w:rsid w:val="7D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877</Characters>
  <Lines>0</Lines>
  <Paragraphs>0</Paragraphs>
  <TotalTime>2</TotalTime>
  <ScaleCrop>false</ScaleCrop>
  <LinksUpToDate>false</LinksUpToDate>
  <CharactersWithSpaces>934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2024-12-16T02:21:00Z</dcterms:created>
  <dc:creator>YZZX</dc:creator>
  <cp:lastModifiedBy>YZZX</cp:lastModifiedBy>
  <dcterms:modified xsi:type="dcterms:W3CDTF">2025-02-13T05:55:16Z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1951B2811C5E41C39E8B583EAE42B51E</vt:lpwstr>
  </property>
</Properties>
</file>