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snapToGrid w:val="0"/>
        <w:jc w:val="center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分子动理论　内能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pacing w:val="-4"/>
          <w:kern w:val="2"/>
          <w:sz w:val="21"/>
          <w:szCs w:val="21"/>
          <w:lang w:val="en-US" w:eastAsia="zh-CN" w:bidi="ar-SA"/>
        </w:rPr>
        <w:t>(第</w:t>
      </w:r>
      <w:r>
        <w:rPr>
          <w:rFonts w:hint="eastAsia" w:ascii="Times New Roman" w:hAnsi="Times New Roman" w:cs="Times New Roman"/>
          <w:b/>
          <w:bCs w:val="0"/>
          <w:spacing w:val="-4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bCs w:val="0"/>
          <w:spacing w:val="-4"/>
          <w:kern w:val="2"/>
          <w:sz w:val="21"/>
          <w:szCs w:val="21"/>
          <w:lang w:val="en-US" w:eastAsia="zh-CN" w:bidi="ar-SA"/>
        </w:rPr>
        <w:t>课时)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12.26</w:t>
      </w:r>
      <w:bookmarkStart w:id="0" w:name="_GoBack"/>
      <w:bookmarkEnd w:id="0"/>
    </w:p>
    <w:p>
      <w:pPr>
        <w:tabs>
          <w:tab w:val="left" w:pos="4680"/>
        </w:tabs>
        <w:rPr>
          <w:rFonts w:hint="eastAsia" w:ascii="宋体" w:hAnsi="宋体" w:cs="宋体"/>
          <w:b/>
          <w:bCs/>
          <w:szCs w:val="21"/>
        </w:rPr>
      </w:pPr>
    </w:p>
    <w:p>
      <w:pPr>
        <w:tabs>
          <w:tab w:val="left" w:pos="4680"/>
        </w:tabs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tabs>
          <w:tab w:val="left" w:pos="4680"/>
        </w:tabs>
        <w:ind w:firstLine="315" w:firstLineChars="150"/>
        <w:rPr>
          <w:rFonts w:hint="eastAsia"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>通过实验，了解扩散现象。观察并能解释布朗运动。了解分子运动速率分布的统计规律，知道分子运动速率分布图像的物理意义。</w:t>
      </w:r>
    </w:p>
    <w:p>
      <w:pPr>
        <w:tabs>
          <w:tab w:val="left" w:pos="4680"/>
        </w:tabs>
        <w:ind w:firstLine="315" w:firstLineChars="150"/>
        <w:rPr>
          <w:rFonts w:hint="eastAsia" w:asciiTheme="minorEastAsia" w:hAnsiTheme="minorEastAsia" w:eastAsiaTheme="minorEastAsia"/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4"/>
        <w:tabs>
          <w:tab w:val="left" w:pos="4680"/>
        </w:tabs>
        <w:snapToGrid w:val="0"/>
        <w:ind w:firstLine="315" w:firstLineChars="150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  <w:lang w:val="en-US" w:eastAsia="zh-CN"/>
        </w:rPr>
        <w:t>1</w:t>
      </w:r>
      <w:r>
        <w:rPr>
          <w:rFonts w:hint="eastAsia" w:ascii="楷体" w:hAnsi="楷体" w:eastAsia="楷体" w:cs="Times New Roman"/>
        </w:rPr>
        <w:t>.知道分子力随分子间距离变化的图像.</w:t>
      </w:r>
    </w:p>
    <w:p>
      <w:pPr>
        <w:pStyle w:val="4"/>
        <w:tabs>
          <w:tab w:val="left" w:pos="4680"/>
        </w:tabs>
        <w:snapToGrid w:val="0"/>
        <w:ind w:firstLine="315" w:firstLineChars="150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  <w:lang w:val="en-US" w:eastAsia="zh-CN"/>
        </w:rPr>
        <w:t>2</w:t>
      </w:r>
      <w:r>
        <w:rPr>
          <w:rFonts w:hint="eastAsia" w:ascii="楷体" w:hAnsi="楷体" w:eastAsia="楷体" w:cs="Times New Roman"/>
        </w:rPr>
        <w:t>.了解物体内能的决定因素．</w:t>
      </w:r>
    </w:p>
    <w:p>
      <w:pPr>
        <w:pStyle w:val="4"/>
        <w:tabs>
          <w:tab w:val="left" w:pos="4680"/>
        </w:tabs>
        <w:snapToGrid w:val="0"/>
        <w:ind w:firstLine="315" w:firstLineChars="150"/>
        <w:rPr>
          <w:rFonts w:hint="eastAsia" w:ascii="楷体" w:hAnsi="楷体" w:eastAsia="楷体" w:cs="Times New Roman"/>
        </w:rPr>
      </w:pPr>
    </w:p>
    <w:p>
      <w:pPr>
        <w:widowControl/>
        <w:spacing w:line="27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4"/>
        <w:tabs>
          <w:tab w:val="left" w:pos="3261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考向1　分子热运动的特点及应用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以下关于热运动的说法正确的是(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A．水流速度越大，水分子的热运动越剧烈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B．水凝结成冰后，水分子的热运动停止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C．水的温度越高，水分子的热运动越剧烈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D．水的温度升高，每一个水分子的运动速率都会增大</w:t>
      </w:r>
    </w:p>
    <w:p>
      <w:pPr>
        <w:pStyle w:val="4"/>
        <w:tabs>
          <w:tab w:val="left" w:pos="4680"/>
        </w:tabs>
        <w:snapToGrid w:val="0"/>
        <w:spacing w:line="360" w:lineRule="auto"/>
        <w:ind w:firstLine="422" w:firstLineChars="200"/>
        <w:rPr>
          <w:rFonts w:hint="default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分子热运动的剧烈程度跟哪些因素有关？</w:t>
      </w:r>
    </w:p>
    <w:p>
      <w:pPr>
        <w:pStyle w:val="4"/>
        <w:tabs>
          <w:tab w:val="left" w:pos="4680"/>
        </w:tabs>
        <w:snapToGrid w:val="0"/>
        <w:spacing w:line="360" w:lineRule="auto"/>
        <w:ind w:firstLine="422" w:firstLineChars="200"/>
        <w:rPr>
          <w:rFonts w:hint="eastAsia" w:hAnsi="宋体" w:cs="宋体"/>
          <w:b/>
          <w:bCs/>
          <w:szCs w:val="21"/>
          <w:lang w:val="en-US" w:eastAsia="zh-CN"/>
        </w:rPr>
      </w:pPr>
    </w:p>
    <w:p>
      <w:pPr>
        <w:pStyle w:val="4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考向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ascii="Times New Roman" w:hAnsi="Times New Roman" w:eastAsia="黑体" w:cs="Times New Roman"/>
        </w:rPr>
        <w:t>　　内能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下列关于温度及内能的说法中正确的是(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A．温度是分子平均动能的标志，所以两个动能不同的分子相比，动能大的分子温度高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B．两个不同的物体，只要温度和体积相同，内能就相同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C．质量和温度相同的冰和水，内能不同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D．温度高的物体一定比温度低的物体内能大</w:t>
      </w:r>
    </w:p>
    <w:p>
      <w:pPr>
        <w:pStyle w:val="4"/>
        <w:tabs>
          <w:tab w:val="left" w:pos="468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物体的内能大小跟哪些因素有关？</w:t>
      </w:r>
    </w:p>
    <w:p>
      <w:pPr>
        <w:pStyle w:val="4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eastAsia="黑体" w:cs="Times New Roman"/>
        </w:rPr>
        <w:t>考向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  <w:r>
        <w:rPr>
          <w:rFonts w:ascii="Times New Roman" w:hAnsi="Times New Roman" w:eastAsia="黑体" w:cs="Times New Roman"/>
        </w:rPr>
        <w:t>　　分子力和内能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</w:t>
      </w:r>
      <w:r>
        <w:rPr>
          <w:rFonts w:hint="eastAsia" w:ascii="Times New Roman" w:hAnsi="Times New Roman" w:eastAsia="黑体" w:cs="Times New Roman"/>
          <w:spacing w:val="-4"/>
          <w:lang w:val="en-US" w:eastAsia="zh-CN"/>
        </w:rPr>
        <w:t>3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　</w:t>
      </w:r>
      <w:r>
        <w:rPr>
          <w:rFonts w:ascii="Times New Roman" w:hAnsi="Times New Roman" w:cs="Times New Roman"/>
          <w:spacing w:val="-4"/>
        </w:rPr>
        <w:t>如图所示为两分子系统的势能</w:t>
      </w:r>
      <w:r>
        <w:rPr>
          <w:rFonts w:ascii="Times New Roman" w:hAnsi="Times New Roman" w:cs="Times New Roman"/>
          <w:i/>
          <w:spacing w:val="-4"/>
        </w:rPr>
        <w:t>E</w:t>
      </w:r>
      <w:r>
        <w:rPr>
          <w:rFonts w:ascii="Times New Roman" w:hAnsi="Times New Roman" w:cs="Times New Roman"/>
          <w:spacing w:val="-4"/>
          <w:vertAlign w:val="subscript"/>
        </w:rPr>
        <w:t>p</w:t>
      </w:r>
      <w:r>
        <w:rPr>
          <w:rFonts w:ascii="Times New Roman" w:hAnsi="Times New Roman" w:cs="Times New Roman"/>
          <w:spacing w:val="-4"/>
        </w:rPr>
        <w:t>与两分子间距离</w:t>
      </w:r>
      <w:r>
        <w:rPr>
          <w:rFonts w:ascii="Times New Roman" w:hAnsi="Times New Roman" w:cs="Times New Roman"/>
          <w:i/>
          <w:spacing w:val="-4"/>
        </w:rPr>
        <w:t>r</w:t>
      </w:r>
      <w:r>
        <w:rPr>
          <w:rFonts w:ascii="Times New Roman" w:hAnsi="Times New Roman" w:cs="Times New Roman"/>
          <w:spacing w:val="-4"/>
        </w:rPr>
        <w:t>的关系曲线．下列说法正确的是</w:t>
      </w:r>
      <w:r>
        <w:rPr>
          <w:rFonts w:ascii="Times New Roman" w:hAnsi="Times New Roman" w:cs="Times New Roman"/>
        </w:rPr>
        <w:t>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208280</wp:posOffset>
            </wp:positionV>
            <wp:extent cx="1009650" cy="723900"/>
            <wp:effectExtent l="0" t="0" r="0" b="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时，分子间的作用力表现为引力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时，分子间的作用力表现为斥力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时，分子间的作用力小于零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cs="Times New Roman"/>
        </w:rPr>
        <w:t>D．当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变到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的过程中，分子间的作用力做负功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分子势能跟分子力做功有怎样的关系？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61595</wp:posOffset>
            </wp:positionV>
            <wp:extent cx="1076325" cy="757555"/>
            <wp:effectExtent l="0" t="0" r="9525" b="4445"/>
            <wp:wrapSquare wrapText="bothSides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0330"/>
            <wp:effectExtent l="0" t="0" r="9525" b="1397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楷体_GB2312" w:cs="Times New Roman"/>
        </w:rPr>
        <w:t>(2020·全国卷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·33(1))</w:t>
      </w:r>
      <w:r>
        <w:rPr>
          <w:rFonts w:ascii="Times New Roman" w:hAnsi="Times New Roman" w:cs="Times New Roman"/>
        </w:rPr>
        <w:t xml:space="preserve"> 分子间作用力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与分子间距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的关系如图所示，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＝0.分子间势能由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决定，规定两分子相距无穷远时分子间的势能为零．若一分子固定于原点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，另一分子从距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点很远处向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点运动，在两分子间距减小到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的过程中，势能________(填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)；在间距由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减小到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的过程中，势能________(填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)；在间距等于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处，势能________(填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)零．</w:t>
      </w:r>
    </w:p>
    <w:p>
      <w:pPr>
        <w:pStyle w:val="4"/>
        <w:tabs>
          <w:tab w:val="left" w:pos="4680"/>
        </w:tabs>
        <w:snapToGrid w:val="0"/>
        <w:spacing w:line="360" w:lineRule="auto"/>
        <w:rPr>
          <w:rFonts w:hint="eastAsia" w:hAnsi="宋体" w:eastAsia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分子势能随分子间的距离怎样变化？</w:t>
      </w:r>
    </w:p>
    <w:p>
      <w:pPr>
        <w:pStyle w:val="4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．关于物体的内能，下列说法正确的是(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A．物体内部所有分子动能的总和叫作物体的内能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B．物体被举得越高，其分子势能越大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C．一定质量的0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的冰融化为0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的水时，分子势能不变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D．一定质量的理想气体放出热量，它的内能可能增加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．如图所示，让一个分子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不动，另一个分子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从无穷远处逐渐靠近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.设两个分子相距无</w:t>
      </w:r>
      <w:r>
        <w:rPr>
          <w:rFonts w:ascii="Times New Roman" w:hAnsi="Times New Roman" w:cs="Times New Roman"/>
          <w:spacing w:val="-4"/>
        </w:rPr>
        <w:t>穷远时它们的分子势能为0；</w:t>
      </w:r>
      <w:r>
        <w:rPr>
          <w:rFonts w:ascii="Times New Roman" w:hAnsi="Times New Roman" w:cs="Times New Roman"/>
          <w:i/>
          <w:spacing w:val="-4"/>
        </w:rPr>
        <w:t>B</w:t>
      </w:r>
      <w:r>
        <w:rPr>
          <w:rFonts w:ascii="Times New Roman" w:hAnsi="Times New Roman" w:cs="Times New Roman"/>
          <w:spacing w:val="-4"/>
        </w:rPr>
        <w:t>分子运动到距</w:t>
      </w:r>
      <w:r>
        <w:rPr>
          <w:rFonts w:ascii="Times New Roman" w:hAnsi="Times New Roman" w:cs="Times New Roman"/>
          <w:i/>
          <w:spacing w:val="-4"/>
        </w:rPr>
        <w:t>A</w:t>
      </w:r>
      <w:r>
        <w:rPr>
          <w:rFonts w:ascii="Times New Roman" w:hAnsi="Times New Roman" w:cs="Times New Roman"/>
          <w:spacing w:val="-4"/>
        </w:rPr>
        <w:t>为</w:t>
      </w:r>
      <w:r>
        <w:rPr>
          <w:rFonts w:ascii="Times New Roman" w:hAnsi="Times New Roman" w:cs="Times New Roman"/>
          <w:i/>
          <w:spacing w:val="-4"/>
        </w:rPr>
        <w:t>r</w:t>
      </w:r>
      <w:r>
        <w:rPr>
          <w:rFonts w:ascii="Times New Roman" w:hAnsi="Times New Roman" w:cs="Times New Roman"/>
          <w:spacing w:val="-4"/>
          <w:vertAlign w:val="subscript"/>
        </w:rPr>
        <w:t>0</w:t>
      </w:r>
      <w:r>
        <w:rPr>
          <w:rFonts w:ascii="Times New Roman" w:hAnsi="Times New Roman" w:cs="Times New Roman"/>
          <w:spacing w:val="-4"/>
        </w:rPr>
        <w:t>时，分子间作用力为零．在这个过程中(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255270</wp:posOffset>
            </wp:positionV>
            <wp:extent cx="1367155" cy="309880"/>
            <wp:effectExtent l="0" t="0" r="4445" b="13970"/>
            <wp:wrapSquare wrapText="bothSides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A．分子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受力的方向与运动方向相同时，分子势能减小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B．分子间距离减小到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的过程中，分子间的作用力增大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C．分子之间的引力达到最大时，分子势能最小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D．分子势能为零时，分子间的作用力一定为</w:t>
      </w:r>
    </w:p>
    <w:p>
      <w:pPr>
        <w:widowControl/>
        <w:spacing w:line="278" w:lineRule="atLeast"/>
        <w:jc w:val="left"/>
        <w:rPr>
          <w:rFonts w:hint="eastAsia" w:hAnsi="宋体" w:cs="宋体"/>
          <w:b/>
          <w:bCs/>
        </w:rPr>
      </w:pPr>
    </w:p>
    <w:p>
      <w:pPr>
        <w:widowControl/>
        <w:spacing w:line="278" w:lineRule="atLeast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eastAsia="黑体" w:cs="Times New Roman"/>
        </w:rPr>
        <w:t xml:space="preserve"> 分子间的作用力、分子势能与分子间距离的关系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分子间的作用力</w:t>
      </w:r>
      <w:r>
        <w:rPr>
          <w:rFonts w:hint="eastAsia" w:ascii="楷体" w:hAnsi="楷体" w:eastAsia="楷体" w:cs="楷体"/>
          <w:i/>
        </w:rPr>
        <w:t>F</w:t>
      </w:r>
      <w:r>
        <w:rPr>
          <w:rFonts w:hint="eastAsia" w:ascii="楷体" w:hAnsi="楷体" w:eastAsia="楷体" w:cs="楷体"/>
        </w:rPr>
        <w:t>、分子势能</w:t>
      </w:r>
      <w:r>
        <w:rPr>
          <w:rFonts w:hint="eastAsia" w:ascii="楷体" w:hAnsi="楷体" w:eastAsia="楷体" w:cs="楷体"/>
          <w:i/>
        </w:rPr>
        <w:t>E</w:t>
      </w:r>
      <w:r>
        <w:rPr>
          <w:rFonts w:hint="eastAsia" w:ascii="楷体" w:hAnsi="楷体" w:eastAsia="楷体" w:cs="楷体"/>
          <w:vertAlign w:val="subscript"/>
        </w:rPr>
        <w:t>p</w:t>
      </w:r>
      <w:r>
        <w:rPr>
          <w:rFonts w:hint="eastAsia" w:ascii="楷体" w:hAnsi="楷体" w:eastAsia="楷体" w:cs="楷体"/>
        </w:rPr>
        <w:t>与分子间距离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的关系图线如图所示(取无穷远处分子势能</w:t>
      </w:r>
      <w:r>
        <w:rPr>
          <w:rFonts w:hint="eastAsia" w:ascii="楷体" w:hAnsi="楷体" w:eastAsia="楷体" w:cs="楷体"/>
          <w:i/>
        </w:rPr>
        <w:t>E</w:t>
      </w:r>
      <w:r>
        <w:rPr>
          <w:rFonts w:hint="eastAsia" w:ascii="楷体" w:hAnsi="楷体" w:eastAsia="楷体" w:cs="楷体"/>
          <w:vertAlign w:val="subscript"/>
        </w:rPr>
        <w:t>p</w:t>
      </w:r>
      <w:r>
        <w:rPr>
          <w:rFonts w:hint="eastAsia" w:ascii="楷体" w:hAnsi="楷体" w:eastAsia="楷体" w:cs="楷体"/>
        </w:rPr>
        <w:t>＝0)．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(1)当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＞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  <w:vertAlign w:val="subscript"/>
        </w:rPr>
        <w:t>0</w:t>
      </w:r>
      <w:r>
        <w:rPr>
          <w:rFonts w:hint="eastAsia" w:ascii="楷体" w:hAnsi="楷体" w:eastAsia="楷体" w:cs="楷体"/>
        </w:rPr>
        <w:t>时，分子间的作用力表现为引力，当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增大时，分子间的作用力做负功，分子势能增大．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635000</wp:posOffset>
            </wp:positionV>
            <wp:extent cx="1047750" cy="952500"/>
            <wp:effectExtent l="0" t="0" r="0" b="0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(2)当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＜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  <w:vertAlign w:val="subscript"/>
        </w:rPr>
        <w:t>0</w:t>
      </w:r>
      <w:r>
        <w:rPr>
          <w:rFonts w:hint="eastAsia" w:ascii="楷体" w:hAnsi="楷体" w:eastAsia="楷体" w:cs="楷体"/>
        </w:rPr>
        <w:t>时，分子间的作用力表现为斥力，当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减小时，分子间的作用力做负功，分子势能增大．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(3)当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</w:rPr>
        <w:t>＝</w:t>
      </w:r>
      <w:r>
        <w:rPr>
          <w:rFonts w:hint="eastAsia" w:ascii="楷体" w:hAnsi="楷体" w:eastAsia="楷体" w:cs="楷体"/>
          <w:i/>
        </w:rPr>
        <w:t>r</w:t>
      </w:r>
      <w:r>
        <w:rPr>
          <w:rFonts w:hint="eastAsia" w:ascii="楷体" w:hAnsi="楷体" w:eastAsia="楷体" w:cs="楷体"/>
          <w:vertAlign w:val="subscript"/>
        </w:rPr>
        <w:t>0</w:t>
      </w:r>
      <w:r>
        <w:rPr>
          <w:rFonts w:hint="eastAsia" w:ascii="楷体" w:hAnsi="楷体" w:eastAsia="楷体" w:cs="楷体"/>
        </w:rPr>
        <w:t xml:space="preserve">时，分子势能最小.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分析物体内能问题的五点提醒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(1)内能是对物体的大量分子而言的，不存在某个分子内能的说法．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(2)内能的大小与温度、体积、物质的量和物态等因素有关．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(3)通过做功或热传递可以改变物体的内能．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(4)温度是分子平均动能的标志，相同温度的任何物体，分子的平均动能都相同．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(5)内能由物体内部分子微观运动状态决定，与物体整体运动情况无关．任何物体都具有内能，恒不为零．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4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4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见附页本节“学科作业”</w:t>
      </w: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244BF"/>
    <w:rsid w:val="000366C4"/>
    <w:rsid w:val="0004445F"/>
    <w:rsid w:val="00063AA9"/>
    <w:rsid w:val="00067E5C"/>
    <w:rsid w:val="00073336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5526F"/>
    <w:rsid w:val="00465D01"/>
    <w:rsid w:val="00474E40"/>
    <w:rsid w:val="00491013"/>
    <w:rsid w:val="004A26FD"/>
    <w:rsid w:val="004D10A3"/>
    <w:rsid w:val="005048DD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4069E"/>
    <w:rsid w:val="008A4BC5"/>
    <w:rsid w:val="00933890"/>
    <w:rsid w:val="00936371"/>
    <w:rsid w:val="00970BDE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EB5286"/>
    <w:rsid w:val="00F032C9"/>
    <w:rsid w:val="00F30AB8"/>
    <w:rsid w:val="00F87AC3"/>
    <w:rsid w:val="065668F7"/>
    <w:rsid w:val="07FE159B"/>
    <w:rsid w:val="0B097880"/>
    <w:rsid w:val="0F8B6771"/>
    <w:rsid w:val="17323110"/>
    <w:rsid w:val="19AB0599"/>
    <w:rsid w:val="1C7D76DB"/>
    <w:rsid w:val="2E3F00A3"/>
    <w:rsid w:val="315A5E78"/>
    <w:rsid w:val="3457135F"/>
    <w:rsid w:val="3B1A7111"/>
    <w:rsid w:val="3DEC6250"/>
    <w:rsid w:val="40FF267C"/>
    <w:rsid w:val="4E157E6D"/>
    <w:rsid w:val="4F6E315F"/>
    <w:rsid w:val="509729A9"/>
    <w:rsid w:val="509B108E"/>
    <w:rsid w:val="509B1BCB"/>
    <w:rsid w:val="523E2A34"/>
    <w:rsid w:val="5E2B20D5"/>
    <w:rsid w:val="62280998"/>
    <w:rsid w:val="63485072"/>
    <w:rsid w:val="645D4A57"/>
    <w:rsid w:val="659770B8"/>
    <w:rsid w:val="69106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14.TIF" TargetMode="External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15-2.TIF" TargetMode="External"/><Relationship Id="rId14" Type="http://schemas.openxmlformats.org/officeDocument/2006/relationships/image" Target="media/image6.png"/><Relationship Id="rId13" Type="http://schemas.openxmlformats.org/officeDocument/2006/relationships/image" Target="15-5.TIF" TargetMode="External"/><Relationship Id="rId12" Type="http://schemas.openxmlformats.org/officeDocument/2006/relationships/image" Target="media/image5.png"/><Relationship Id="rId11" Type="http://schemas.openxmlformats.org/officeDocument/2006/relationships/image" Target="15-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3</Pages>
  <Words>1500</Words>
  <Characters>1679</Characters>
  <Lines>16</Lines>
  <Paragraphs>4</Paragraphs>
  <TotalTime>0</TotalTime>
  <ScaleCrop>false</ScaleCrop>
  <LinksUpToDate>false</LinksUpToDate>
  <CharactersWithSpaces>1750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2023-12-29T02:19:19Z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