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E4E1" w14:textId="660C4DA5" w:rsidR="00FA34BC" w:rsidRPr="002140E5" w:rsidRDefault="00000000" w:rsidP="002140E5">
      <w:pPr>
        <w:pStyle w:val="a7"/>
        <w:spacing w:line="360" w:lineRule="auto"/>
        <w:ind w:firstLineChars="1200" w:firstLine="2520"/>
        <w:rPr>
          <w:rFonts w:ascii="新宋体" w:eastAsia="新宋体" w:hAnsi="新宋体" w:cs="新宋体" w:hint="eastAsia"/>
          <w:b/>
          <w:bCs/>
          <w:color w:val="00B050"/>
          <w:sz w:val="28"/>
          <w:szCs w:val="28"/>
        </w:rPr>
      </w:pPr>
      <w:r>
        <w:rPr>
          <w:noProof/>
        </w:rPr>
        <w:pict w14:anchorId="23E68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1" o:spid="_x0000_s2050" type="#_x0000_t75" style="position:absolute;left:0;text-align:left;margin-left:880pt;margin-top:733.6pt;width:36pt;height:22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rPr>
          <w:rFonts w:ascii="新宋体" w:eastAsia="新宋体" w:hAnsi="新宋体" w:cs="新宋体" w:hint="eastAsia"/>
          <w:b/>
          <w:bCs/>
          <w:color w:val="00B050"/>
          <w:sz w:val="28"/>
          <w:szCs w:val="28"/>
        </w:rPr>
        <w:t>名篇名句默写</w:t>
      </w:r>
    </w:p>
    <w:p w14:paraId="5DAD87E5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6. 默写。</w:t>
      </w:r>
    </w:p>
    <w:p w14:paraId="65433547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（1）《短歌行》中，运用比兴手法，将贤才喻为明月，恰如其分地表达诗人渴望贤才来归的心意的诗句是：“________，_________？”</w:t>
      </w:r>
    </w:p>
    <w:p w14:paraId="5E5FE3DF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（2）《归园田居》（其一）中写明作者回乡开荒种地，过田园生活的句子是“________， ________ ”。</w:t>
      </w:r>
    </w:p>
    <w:p w14:paraId="1FB5BE40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（3）《归园田居》（其一）中“________， ________”两句， 套用汉乐府《鸡鸣》中的诗句，写了极为平常又富有农村生活气息的鸡鸣狗吠，一下子让这幅美好的田园画活了起来。</w:t>
      </w:r>
    </w:p>
    <w:p w14:paraId="1A5067B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（4）在《梦游天姥吟留别》中，李白借用两种动物的声音，描写登山途中令人惊骇之景的两句是“________，________”。</w:t>
      </w:r>
    </w:p>
    <w:p w14:paraId="19A8398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（5）《梦游天姥吟留别》中的“________，________”两句，写梦中山路曲折，主人公流连忘返，不知不觉间天色已晚。</w:t>
      </w:r>
    </w:p>
    <w:p w14:paraId="65B43D58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（6）杜甫《登高》中“________，________”两句都使用了叠字，从听觉、视觉上描写了苍凉壮阔之景。</w:t>
      </w:r>
    </w:p>
    <w:p w14:paraId="4EA24D7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（7）孔子告诫宰我“已经完成的事不要再劝谏了”的一句是“_________”。</w:t>
      </w:r>
    </w:p>
    <w:p w14:paraId="438352D5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2E75B6"/>
          <w:lang w:eastAsia="zh-CN"/>
        </w:rPr>
        <w:t>【答案】</w:t>
      </w:r>
      <w:r>
        <w:rPr>
          <w:rFonts w:ascii="宋体" w:hAnsi="宋体" w:cs="宋体" w:hint="eastAsia"/>
          <w:color w:val="000000"/>
          <w:lang w:eastAsia="zh-CN"/>
        </w:rPr>
        <w:t xml:space="preserve">    ①. 明明如月    ②. 何时可掇    ③. 开荒南野际    ④. 守拙归园田    ⑤. 狗吠深巷中    ⑥. 鸡鸣桑树颠    ⑦. 熊咆龙吟殷岩泉    ⑧. 栗深林兮惊层巅    ⑨. 千岩万转路不定    ⑩. 迷花倚石忽已暝    ⑪. 无边落木萧萧下     ⑫. 不尽长江滚滚来    ⑬. 成事不说</w:t>
      </w:r>
    </w:p>
    <w:p w14:paraId="200D857B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2E75B6"/>
          <w:lang w:eastAsia="zh-CN"/>
        </w:rPr>
        <w:t>【解析】</w:t>
      </w:r>
    </w:p>
    <w:p w14:paraId="41C679D4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【详解】本题考查学生默写常见的名篇名句的能力。</w:t>
      </w:r>
    </w:p>
    <w:p w14:paraId="763C920E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易错字词有：“掇”“吠”“殷”“巅”“暝”。</w:t>
      </w:r>
    </w:p>
    <w:p w14:paraId="25586599" w14:textId="77777777" w:rsidR="00FA34BC" w:rsidRDefault="00000000">
      <w:pPr>
        <w:pStyle w:val="11"/>
        <w:spacing w:line="360" w:lineRule="auto"/>
        <w:ind w:firstLine="480"/>
        <w:jc w:val="both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b/>
          <w:color w:val="000000"/>
          <w:sz w:val="24"/>
          <w:lang w:eastAsia="zh-CN"/>
        </w:rPr>
        <w:t>（四）名篇名句默写（共8分）</w:t>
      </w:r>
    </w:p>
    <w:p w14:paraId="4B3E71C1" w14:textId="77777777" w:rsidR="00FA34BC" w:rsidRDefault="00000000">
      <w:pPr>
        <w:pStyle w:val="11"/>
        <w:spacing w:line="360" w:lineRule="auto"/>
        <w:jc w:val="both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17. 补写出下列句子中的空缺部分。</w:t>
      </w:r>
    </w:p>
    <w:p w14:paraId="359EC46B" w14:textId="77777777" w:rsidR="00FA34BC" w:rsidRDefault="00000000">
      <w:pPr>
        <w:pStyle w:val="11"/>
        <w:spacing w:line="360" w:lineRule="auto"/>
        <w:ind w:left="420"/>
        <w:jc w:val="both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（1）《沁园春•长沙》中表现革命者意气奔放，正强劲有力的句子是：“____________，____________”。</w:t>
      </w:r>
    </w:p>
    <w:p w14:paraId="26E20567" w14:textId="77777777" w:rsidR="00FA34BC" w:rsidRDefault="00000000">
      <w:pPr>
        <w:pStyle w:val="11"/>
        <w:spacing w:line="360" w:lineRule="auto"/>
        <w:ind w:left="420"/>
        <w:jc w:val="both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2）辛弃疾在《永遇乐·京口北固亭怀古》中，感叹刘义隆想要效仿古人，建立“____________”那样的大功，但由于行事草率，仓促北伐，最终却落得“____________”的惨败，这个典故透露出辛弃疾反对轻率用兵的思想。</w:t>
      </w:r>
    </w:p>
    <w:p w14:paraId="47F613AA" w14:textId="77777777" w:rsidR="00FA34BC" w:rsidRDefault="00000000">
      <w:pPr>
        <w:pStyle w:val="11"/>
        <w:spacing w:line="360" w:lineRule="auto"/>
        <w:ind w:left="420"/>
        <w:jc w:val="both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（3）游子望乡思乡是古诗词常写的题材，《涉江采芙蓉》中有两句也直接抒发了这主题，这两句是“____________，____________”。</w:t>
      </w:r>
    </w:p>
    <w:p w14:paraId="465D3307" w14:textId="77777777" w:rsidR="00FA34BC" w:rsidRDefault="00000000">
      <w:pPr>
        <w:pStyle w:val="11"/>
        <w:spacing w:line="360" w:lineRule="auto"/>
        <w:ind w:left="420"/>
        <w:jc w:val="both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（4）古代诗人常以“酒”为意象来表情达意，如白居易《琵琶行》中的“____________”和李清照《声声慢》中的“____________”。</w:t>
      </w:r>
    </w:p>
    <w:p w14:paraId="007B7E52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2E75B6"/>
          <w:lang w:eastAsia="zh-CN"/>
        </w:rPr>
        <w:lastRenderedPageBreak/>
        <w:t>【答案】</w:t>
      </w:r>
      <w:r>
        <w:rPr>
          <w:rFonts w:ascii="宋体" w:hAnsi="宋体" w:cs="宋体" w:hint="eastAsia"/>
          <w:color w:val="000000"/>
          <w:lang w:eastAsia="zh-CN"/>
        </w:rPr>
        <w:t xml:space="preserve">    ①. 书生意气    ②. 挥斥方遒    ③. 封狼居胥    ④. 赢得仓皇北顾    ⑤. 还顾望旧乡    ⑥. 长路漫浩浩    ⑦. 举酒欲饮无管弦（添酒回灯重开宴/往往取酒还独倾/血色罗裙翻酒污）    ⑧. 三杯两盏淡酒</w:t>
      </w:r>
    </w:p>
    <w:p w14:paraId="1CA9BD0C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2E75B6"/>
          <w:lang w:eastAsia="zh-CN"/>
        </w:rPr>
        <w:t>【解析】</w:t>
      </w:r>
    </w:p>
    <w:p w14:paraId="36C6441C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【详解】本题考查学生默写常见的名篇名句的能力。</w:t>
      </w:r>
    </w:p>
    <w:p w14:paraId="17126736" w14:textId="71E81220" w:rsidR="00FA34BC" w:rsidRDefault="00000000" w:rsidP="002140E5">
      <w:pPr>
        <w:pStyle w:val="11"/>
        <w:spacing w:line="360" w:lineRule="auto"/>
        <w:textAlignment w:val="center"/>
        <w:rPr>
          <w:rFonts w:ascii="宋体" w:hAnsi="宋体" w:cs="宋体"/>
          <w:b/>
          <w:bCs/>
          <w:color w:val="00B050"/>
          <w:szCs w:val="21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易错字：“意”“遒”“胥”“仓皇”。</w:t>
      </w:r>
    </w:p>
    <w:p w14:paraId="47D8113E" w14:textId="77777777" w:rsidR="002140E5" w:rsidRDefault="002140E5" w:rsidP="002140E5">
      <w:pPr>
        <w:pStyle w:val="11"/>
        <w:spacing w:line="360" w:lineRule="auto"/>
        <w:textAlignment w:val="center"/>
        <w:rPr>
          <w:rFonts w:ascii="宋体" w:hAnsi="宋体" w:cs="宋体" w:hint="eastAsia"/>
          <w:b/>
          <w:bCs/>
          <w:color w:val="00B050"/>
          <w:szCs w:val="21"/>
          <w:lang w:eastAsia="zh-CN"/>
        </w:rPr>
      </w:pPr>
    </w:p>
    <w:p w14:paraId="380E4FDE" w14:textId="77777777" w:rsidR="00FA34BC" w:rsidRDefault="00000000">
      <w:pPr>
        <w:pStyle w:val="11"/>
        <w:spacing w:line="360" w:lineRule="auto"/>
        <w:ind w:firstLine="48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b/>
          <w:color w:val="000000"/>
          <w:szCs w:val="21"/>
          <w:lang w:eastAsia="zh-CN"/>
        </w:rPr>
        <w:t>（三）名句名篇默写（本题共1小题，10分）</w:t>
      </w:r>
    </w:p>
    <w:p w14:paraId="181ADBE8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20. 补写出下列句子中的空缺部分。</w:t>
      </w:r>
    </w:p>
    <w:p w14:paraId="5973081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（1）曹操《短歌行》中，借《诗经》中姑娘思念情人抒发对贤才的渴望的两句是：“__________，__________ 。</w:t>
      </w:r>
      <w:r>
        <w:rPr>
          <w:rFonts w:ascii="宋体" w:hAnsi="宋体" w:cs="宋体" w:hint="eastAsia"/>
          <w:color w:val="000000"/>
          <w:szCs w:val="21"/>
        </w:rPr>
        <w:t>”</w:t>
      </w:r>
    </w:p>
    <w:p w14:paraId="2D0ACFD2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（2）《念奴娇·赤壁怀古（大江东去）》中，苏轼赞美英雄豪杰战斗过的地方风景壮丽，更赞美这里涌现的叱咤风云的豪杰，向下阕过渡的句子是：“__________，__________。</w:t>
      </w:r>
      <w:r>
        <w:rPr>
          <w:rFonts w:ascii="宋体" w:hAnsi="宋体" w:cs="宋体" w:hint="eastAsia"/>
          <w:color w:val="000000"/>
          <w:szCs w:val="21"/>
        </w:rPr>
        <w:t>”</w:t>
      </w:r>
    </w:p>
    <w:p w14:paraId="12D3873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（3）李白《梦游天姥吟留别》中，“__________，__________”两句将天姥山与众多名山对比，描绘天姥山的雄伟形势，极具动态感。</w:t>
      </w:r>
    </w:p>
    <w:p w14:paraId="57F7910A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（4）酒是诗歌中的重要意象，也是古人生活的一部分。李清照用“__________”（《声声慢》）来抵挡“晚来风急”；杜甫潦倒困苦，两鬓斑白，更是“__________”（《登高》），怎能不令人感慨？</w:t>
      </w:r>
    </w:p>
    <w:p w14:paraId="4F8405B9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（5）《归园田居（其一）》中，“__________，__________”两句抓住农村中司空见惯的事物，从听觉角度展现自然趣味。</w:t>
      </w:r>
    </w:p>
    <w:p w14:paraId="16DC62ED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【答案】</w:t>
      </w:r>
      <w:r>
        <w:rPr>
          <w:rFonts w:ascii="宋体" w:hAnsi="宋体" w:cs="宋体" w:hint="eastAsia"/>
          <w:color w:val="000000"/>
          <w:szCs w:val="21"/>
          <w:lang w:eastAsia="zh-CN"/>
        </w:rPr>
        <w:t xml:space="preserve">    ①. 青青子衿    ②. 悠悠我心    ③. 江山如画    ④. 一时多少豪杰    ⑤. 天姥连天向天横    ⑥. 势拔五岳掩赤城    ⑦. 三杯两盏淡酒    ⑧. 潦倒新停浊酒杯    ⑨. 狗吠深巷中    ⑩. 鸡鸣桑树颠</w:t>
      </w:r>
    </w:p>
    <w:p w14:paraId="1FCBD3F9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【解析】</w:t>
      </w:r>
    </w:p>
    <w:p w14:paraId="698FC1EF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【详解】本题考查学生默写常见的名篇名句的能力。</w:t>
      </w:r>
    </w:p>
    <w:p w14:paraId="4B0FDCCB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易错字有：衿、悠、豪、横、势、掩、盏、潦、巷、颠。</w:t>
      </w:r>
    </w:p>
    <w:p w14:paraId="2F077885" w14:textId="77777777" w:rsidR="00FA34BC" w:rsidRDefault="00000000">
      <w:pPr>
        <w:pStyle w:val="11"/>
        <w:spacing w:line="360" w:lineRule="auto"/>
        <w:ind w:firstLine="48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b/>
          <w:color w:val="000000"/>
          <w:szCs w:val="21"/>
          <w:lang w:eastAsia="zh-CN"/>
        </w:rPr>
        <w:t>（三）名篇名句默写（本题共1小题，12分）</w:t>
      </w:r>
    </w:p>
    <w:p w14:paraId="4CA74B1A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17. 补写出下列句子中的空缺部分。</w:t>
      </w:r>
    </w:p>
    <w:p w14:paraId="48F8F48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（1）苏轼《念奴娇·赤壁怀古》中，“_____”一句，写的是周瑜的儒将装束；“_____”一句，体现了周瑜的赫赫战功。</w:t>
      </w:r>
    </w:p>
    <w:p w14:paraId="11CA5902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（2）《梦游天姥吟留别》中，写巨大的声响震荡着岩石、泉水、深林、峰峦的两句是“_______，_______”。</w:t>
      </w:r>
    </w:p>
    <w:p w14:paraId="1AC55368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（3）《琵琶行&lt;并序&gt;》中多次写到月亮而其作用各不相同：描写月色，从侧面烘托琵琶女演奏技艺高超的一句是“_________”；而“_________”一句则浓缩了琵琶女的卖唱人生，感慨时光白白消磨。</w:t>
      </w:r>
    </w:p>
    <w:p w14:paraId="1F1D80A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lastRenderedPageBreak/>
        <w:t>（4）杜甫《登高》中，“_______，_______”两句写诗人由眼前之景联想到自己沦落他乡、年老多病的处境。</w:t>
      </w:r>
    </w:p>
    <w:p w14:paraId="49DDE953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（5）《归园田居》中“_______，_______”两句与王籍的五言律诗《入若耶溪》中“蝉噪林逾静，鸟鸣山更幽”有异曲同工之妙，衬托出和谐、安宁的意境。</w:t>
      </w:r>
    </w:p>
    <w:p w14:paraId="614D00BF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（6）在《师说》中，士大夫之族以地位、官职为借口拒绝从师学习的语句是“______，______”。</w:t>
      </w:r>
    </w:p>
    <w:p w14:paraId="6222994B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【答案】</w:t>
      </w:r>
      <w:r>
        <w:rPr>
          <w:rFonts w:ascii="宋体" w:hAnsi="宋体" w:cs="宋体" w:hint="eastAsia"/>
          <w:color w:val="000000"/>
          <w:szCs w:val="21"/>
          <w:lang w:eastAsia="zh-CN"/>
        </w:rPr>
        <w:t xml:space="preserve">    ①. 羽扇纶巾    ②. 樯橹灰飞烟灭    ③. 熊咆龙吟殷岩泉    ④. 栗深林兮惊层巅    ⑤. 唯见江心秋月白    ⑥. 秋月春风等闲度    ⑦. 万里悲秋常作客    ⑧. 百年多病独登台    ⑨. 狗吠深巷中    ⑩. 鸡鸣桑树颠    ⑪. 位卑则足羞    ⑫. 官盛则近谀</w:t>
      </w:r>
    </w:p>
    <w:p w14:paraId="645FC064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【解析】</w:t>
      </w:r>
    </w:p>
    <w:p w14:paraId="4864969E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 xml:space="preserve">【详解】本题考查学生默写常见的名篇名句的能力。    </w:t>
      </w:r>
    </w:p>
    <w:p w14:paraId="55F30084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易错字：纶、樯、巅、颠、谀。</w:t>
      </w:r>
    </w:p>
    <w:p w14:paraId="32B0A3A8" w14:textId="77777777" w:rsidR="00FA34BC" w:rsidRDefault="00000000">
      <w:pPr>
        <w:pStyle w:val="11"/>
        <w:spacing w:line="360" w:lineRule="auto"/>
        <w:ind w:firstLine="48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b/>
          <w:color w:val="000000"/>
          <w:szCs w:val="21"/>
          <w:lang w:eastAsia="zh-CN"/>
        </w:rPr>
        <w:t>（四）名篇名句默写（12分）</w:t>
      </w:r>
    </w:p>
    <w:p w14:paraId="3D834105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20. 补写出下列句子中的空缺部分。</w:t>
      </w:r>
    </w:p>
    <w:p w14:paraId="6F622040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（1）《梦游天姥吟留别》流露出诗人对人生的几多失意和深沉的感慨，此时此刻诗人感到最能抚慰心灵的句子是“______，______”。在诗人看来，徜徉山水的乐趣，才是最快意的。</w:t>
      </w:r>
    </w:p>
    <w:p w14:paraId="227C2360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（2）白居易《琵琶行》中，“______，______”两句用比喻的手法，描写琵琶曲由婉转流利，变得缓慢滞涩。</w:t>
      </w:r>
    </w:p>
    <w:p w14:paraId="0F65D18D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（3）《念奴娇·赤壁怀古》中，苏轼以洒酒祭奠江月的豪举来抒发人生似梦，壮志难酬的感慨的句子是：______，______。</w:t>
      </w:r>
    </w:p>
    <w:p w14:paraId="5024C020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（4）《永遇乐·京口北固亭怀古》是南宋词人辛弃疾的忧愤之作，其中“______，______”两句，写人们已忘却战败的历史，最为沉痛。</w:t>
      </w:r>
    </w:p>
    <w:p w14:paraId="2CEB646B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（5）《声声慢》中“______，______”是说身世之痛、家国之恨、孤独之悲等如何是一个愁字能包括得尽、概括得了的。</w:t>
      </w:r>
    </w:p>
    <w:p w14:paraId="5D7819B6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（6）荀子《劝学》中认为整日思考还不如学习片刻收获大，从而强调了学习的重要性的句子是“______，______”。</w:t>
      </w:r>
    </w:p>
    <w:p w14:paraId="637F47D6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【答案】</w:t>
      </w:r>
      <w:r>
        <w:rPr>
          <w:rFonts w:ascii="宋体" w:hAnsi="宋体" w:cs="宋体" w:hint="eastAsia"/>
          <w:color w:val="000000"/>
          <w:szCs w:val="21"/>
          <w:lang w:eastAsia="zh-CN"/>
        </w:rPr>
        <w:t xml:space="preserve">    ①. 且放白鹿青崖间     ②. 须行骑即访名山    ③. 间关莺语花底滑    ④. 幽咽泉流冰下难    ⑤. 人生如梦     ⑥. 一尊还酹江月    ⑦. 佛狸祠下    ⑧. 一片神鸦社鼓    ⑨. 这次第    ⑩. 怎一个愁字了得    ⑪. 吾尝终日而思矣    ⑫. 不如须臾之所学也</w:t>
      </w:r>
    </w:p>
    <w:p w14:paraId="24F3CC16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【解析】</w:t>
      </w:r>
    </w:p>
    <w:p w14:paraId="37E93EAF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【详解】本题考查学生默写常见的名篇名句的能力。</w:t>
      </w:r>
    </w:p>
    <w:p w14:paraId="0A169F7C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易错字词：即、莺、幽、尊、酹、佛狸祠、鸦、须臾。</w:t>
      </w:r>
    </w:p>
    <w:p w14:paraId="5D33C43E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b/>
          <w:color w:val="000000"/>
          <w:szCs w:val="21"/>
          <w:lang w:eastAsia="zh-CN"/>
        </w:rPr>
        <w:t>五、名篇名句默写（13分，每空1分）</w:t>
      </w:r>
    </w:p>
    <w:p w14:paraId="25FC6B19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lastRenderedPageBreak/>
        <w:t>22. 补写出下列句子中的空缺部分。</w:t>
      </w:r>
    </w:p>
    <w:p w14:paraId="5FA55920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（1）曹操《短歌行》中“__________________，___________________”两句化用了《诗经》中写姑娘思念情人的诗句，以此来表达自己对人才的渴望。</w:t>
      </w:r>
    </w:p>
    <w:p w14:paraId="6558FF8F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（2）《归园田居》中透过“__________________，_____________________”两句我们可以看出作者生活十分闲适，有很多空闲时间。</w:t>
      </w:r>
    </w:p>
    <w:p w14:paraId="2250F01C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（3）《梦游天姥吟留别》中“___________________，_____________________”两句，通过谢灵运游山</w:t>
      </w:r>
      <w:r>
        <w:rPr>
          <w:rFonts w:ascii="宋体" w:hAnsi="宋体" w:cs="宋体"/>
          <w:color w:val="000000"/>
          <w:szCs w:val="21"/>
        </w:rPr>
        <w:pict w14:anchorId="68A08DF0">
          <v:shape id="图片 4" o:spid="_x0000_i1025" type="#_x0000_t75" style="width:10.5pt;height:14.25pt">
            <v:imagedata r:id="rId8" o:title=""/>
          </v:shape>
        </w:pict>
      </w:r>
      <w:r>
        <w:rPr>
          <w:rFonts w:ascii="宋体" w:hAnsi="宋体" w:cs="宋体" w:hint="eastAsia"/>
          <w:color w:val="000000"/>
          <w:szCs w:val="21"/>
          <w:lang w:eastAsia="zh-CN"/>
        </w:rPr>
        <w:t>故事，烘托梦游，写开始登山。</w:t>
      </w:r>
    </w:p>
    <w:p w14:paraId="16182FE0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（4）《永遇乐·京口北固亭怀古》中“________________，__________________”两句，回顾刘裕生平，揭示他生活在蓬门陋巷，出身低微。</w:t>
      </w:r>
    </w:p>
    <w:p w14:paraId="38F165B7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（5）杜甫《登高》中，道出郁积于心的自身之苦和国运之恨，无限悲凉难以排遣的句子是“_________________，______________________”。</w:t>
      </w:r>
    </w:p>
    <w:p w14:paraId="1FD7DFF2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（6）《琵琶行并序》中作者多次寄情于月，以月传情。“__________________”这一句衬托了送别时的感伤之情，“_____________________”这一句渲染了琵琶女独守空船的孤寂之情。</w:t>
      </w:r>
    </w:p>
    <w:p w14:paraId="37B6FED0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（7）苏轼《念奴娇·赤壁怀古》中，“____________________”这一句以曹军惨败来突出周瑜英气勃发的形象。</w:t>
      </w:r>
    </w:p>
    <w:p w14:paraId="025A3860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【答案】</w:t>
      </w:r>
      <w:r>
        <w:rPr>
          <w:rFonts w:ascii="宋体" w:hAnsi="宋体" w:cs="宋体" w:hint="eastAsia"/>
          <w:color w:val="000000"/>
          <w:szCs w:val="21"/>
          <w:lang w:eastAsia="zh-CN"/>
        </w:rPr>
        <w:t xml:space="preserve">    ①. 青青子衿    ②. 悠悠我心    ③. 户庭无尘杂    ④. 虚室有余闲    ⑤. 脚著谢公屐    ⑥. 身登青云梯    ⑦. 斜阳草树    ⑧. 寻常巷陌    ⑨. 艰难苦恨繁霜鬓    ⑩. 潦倒新停浊酒杯    ⑪. 别时茫茫江浸月    ⑫. 绕船月明江水寒    ⑬. 樯橹灰飞烟灭</w:t>
      </w:r>
    </w:p>
    <w:p w14:paraId="5A3160F0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【解析】</w:t>
      </w:r>
    </w:p>
    <w:p w14:paraId="3360BB85" w14:textId="77777777" w:rsidR="00FA34BC" w:rsidRDefault="00000000">
      <w:pPr>
        <w:pStyle w:val="11"/>
        <w:spacing w:line="360" w:lineRule="auto"/>
        <w:jc w:val="both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【详解】本题考查学生默写常见的名篇名句的能力。</w:t>
      </w:r>
    </w:p>
    <w:p w14:paraId="2106B01D" w14:textId="77777777" w:rsidR="00FA34BC" w:rsidRDefault="00000000">
      <w:pPr>
        <w:pStyle w:val="11"/>
        <w:spacing w:line="360" w:lineRule="auto"/>
        <w:jc w:val="both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易错字词：“衿”“著”“鬓”“浸”“樯橹”。</w:t>
      </w:r>
    </w:p>
    <w:p w14:paraId="2A50018F" w14:textId="77777777" w:rsidR="00FA34BC" w:rsidRDefault="00000000">
      <w:pPr>
        <w:pStyle w:val="11"/>
        <w:spacing w:line="360" w:lineRule="auto"/>
        <w:ind w:firstLine="48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b/>
          <w:color w:val="000000"/>
          <w:szCs w:val="21"/>
          <w:lang w:eastAsia="zh-CN"/>
        </w:rPr>
        <w:t>（三）名篇名句默写（本题共1小题，8分）</w:t>
      </w:r>
    </w:p>
    <w:p w14:paraId="5A589C52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19. 补写出下列句子中的空缺部分。</w:t>
      </w:r>
    </w:p>
    <w:p w14:paraId="1471D9AC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（1）李白《梦游天姥吟留别》中的“______________，_____________”两句，通过描写野兽嚎叫、震响山林，从听觉角度突出天姥山令人惊栗。</w:t>
      </w:r>
    </w:p>
    <w:p w14:paraId="6EB853D4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（2）“景无情不发，情无景不生。”《登高》中“______________”写木叶摇落之景，表现出杜甫悲凉心境；《声声慢》中“______________ ”一句李清照借菊花抒发了词人难以排解的愁绪。</w:t>
      </w:r>
    </w:p>
    <w:p w14:paraId="3074DCA2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（3）《永遇乐•京口北固亭怀古》中，辛弃疾认为北伐抗金应当做好准备，如果像宋文帝刘义隆那样草率出兵，虽有“______________”的雄心，也只怕会是“______________”的结局。</w:t>
      </w:r>
    </w:p>
    <w:p w14:paraId="0E410CFE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（4）《念奴娇·赤壁怀古》中，表现词人凭吊英雄人物，抒发自己壮志难酬的苦闷心情，只好以一杯清酒祭月的诗句是“______________”。</w:t>
      </w:r>
    </w:p>
    <w:p w14:paraId="709C3374" w14:textId="77777777" w:rsidR="00FA34BC" w:rsidRDefault="00000000">
      <w:pPr>
        <w:pStyle w:val="11"/>
        <w:spacing w:line="360" w:lineRule="auto"/>
        <w:ind w:left="42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（5）《沁园春·长沙》中，概括湘江秋景的一句是“______________”。</w:t>
      </w:r>
    </w:p>
    <w:p w14:paraId="336ED869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lastRenderedPageBreak/>
        <w:t>【答案】</w:t>
      </w:r>
      <w:r>
        <w:rPr>
          <w:rFonts w:ascii="宋体" w:hAnsi="宋体" w:cs="宋体" w:hint="eastAsia"/>
          <w:color w:val="000000"/>
          <w:szCs w:val="21"/>
          <w:lang w:eastAsia="zh-CN"/>
        </w:rPr>
        <w:t xml:space="preserve">    ①. 熊咆龙吟殷岩泉    ②. 栗深林兮惊层巅    ③. 无边落木萧萧下    ④. 满地黄花堆积    ⑤. 封狼居胥    ⑥. 赢得仓皇北顾    ⑦. 一尊还酹江月    ⑧. 万类霜天竞自由</w:t>
      </w:r>
    </w:p>
    <w:p w14:paraId="3E7103F2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【解析】</w:t>
      </w:r>
    </w:p>
    <w:p w14:paraId="10B11F8D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【详解】本题考查学生默写常见的名篇名句的能力。</w:t>
      </w:r>
    </w:p>
    <w:p w14:paraId="76142662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易错的字词有：殷、栗、巅、萧、胥、赢、尊、酹。</w:t>
      </w:r>
    </w:p>
    <w:p w14:paraId="7C906222" w14:textId="77777777" w:rsidR="00FA34BC" w:rsidRDefault="00000000">
      <w:pPr>
        <w:pStyle w:val="11"/>
        <w:spacing w:line="360" w:lineRule="auto"/>
        <w:ind w:firstLine="480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b/>
          <w:color w:val="000000"/>
          <w:szCs w:val="21"/>
          <w:lang w:eastAsia="zh-CN"/>
        </w:rPr>
        <w:t>（三）名篇名句默写（本题共1小题，6分）</w:t>
      </w:r>
    </w:p>
    <w:p w14:paraId="4A11B1A8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16. 补写出下列句子中的空缺部分。</w:t>
      </w:r>
    </w:p>
    <w:p w14:paraId="23D944E3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（1）《沁园春·长沙》中表现了此人年轻时意气奔放，强劲有力的两句是：“________，________。</w:t>
      </w:r>
      <w:r>
        <w:rPr>
          <w:rFonts w:ascii="宋体" w:hAnsi="宋体" w:cs="宋体" w:hint="eastAsia"/>
          <w:color w:val="000000"/>
          <w:szCs w:val="21"/>
        </w:rPr>
        <w:t>”</w:t>
      </w:r>
    </w:p>
    <w:p w14:paraId="61347D8C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（2）《短歌行》中运用比兴手法，将贤才喻为明月，表达诗人渴望贤才来归的心意的句子是：“________，________？”</w:t>
      </w:r>
    </w:p>
    <w:p w14:paraId="35C14FD5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（3）《梦游天姥吟留别》中直接表现诗人蔑视权贵的句子是：“________，________？”</w:t>
      </w:r>
    </w:p>
    <w:p w14:paraId="54206E67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【答案】</w:t>
      </w:r>
      <w:r>
        <w:rPr>
          <w:rFonts w:ascii="宋体" w:hAnsi="宋体" w:cs="宋体" w:hint="eastAsia"/>
          <w:color w:val="000000"/>
          <w:szCs w:val="21"/>
          <w:lang w:eastAsia="zh-CN"/>
        </w:rPr>
        <w:t xml:space="preserve">    ①. 书生意气    ②. 挥斥方遒    ③. 明明如月    ④. 何时可掇    ⑤. 安能摧眉折腰事权贵    ⑥. 使我不得开心颜</w:t>
      </w:r>
    </w:p>
    <w:p w14:paraId="7B383EF4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2E75B6"/>
          <w:szCs w:val="21"/>
          <w:lang w:eastAsia="zh-CN"/>
        </w:rPr>
        <w:t>【解析】</w:t>
      </w:r>
    </w:p>
    <w:p w14:paraId="37D4192B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【详解】本题考查学生默写常见的名篇名句的能力。</w:t>
      </w:r>
    </w:p>
    <w:p w14:paraId="5ED64A48" w14:textId="77777777" w:rsidR="00FA34BC" w:rsidRDefault="00000000">
      <w:pPr>
        <w:pStyle w:val="11"/>
        <w:spacing w:line="360" w:lineRule="auto"/>
        <w:textAlignment w:val="center"/>
        <w:rPr>
          <w:rFonts w:ascii="宋体" w:hAnsi="宋体" w:cs="宋体" w:hint="eastAsia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易错字：意、斥、遒、掇、摧、事、颜。</w:t>
      </w:r>
    </w:p>
    <w:p w14:paraId="5DEC86D1" w14:textId="77777777" w:rsidR="00FA34BC" w:rsidRDefault="00FA34BC">
      <w:pPr>
        <w:pStyle w:val="11"/>
        <w:spacing w:line="360" w:lineRule="auto"/>
        <w:rPr>
          <w:rFonts w:ascii="宋体" w:hAnsi="宋体" w:cs="宋体" w:hint="eastAsia"/>
          <w:szCs w:val="21"/>
          <w:lang w:eastAsia="zh-CN"/>
        </w:rPr>
      </w:pPr>
    </w:p>
    <w:p w14:paraId="55FCF7E3" w14:textId="77777777" w:rsidR="00FA34BC" w:rsidRDefault="00FA34BC">
      <w:pPr>
        <w:pStyle w:val="af4"/>
        <w:spacing w:before="0" w:beforeAutospacing="0" w:after="120" w:afterAutospacing="0" w:line="360" w:lineRule="auto"/>
        <w:ind w:firstLine="420"/>
        <w:rPr>
          <w:rFonts w:ascii="宋体" w:cs="宋体" w:hint="eastAsia"/>
          <w:color w:val="FF0000"/>
          <w:sz w:val="21"/>
          <w:szCs w:val="21"/>
        </w:rPr>
      </w:pPr>
    </w:p>
    <w:sectPr w:rsidR="00FA34BC">
      <w:headerReference w:type="default" r:id="rId9"/>
      <w:footerReference w:type="default" r:id="rId10"/>
      <w:pgSz w:w="11860" w:h="16104"/>
      <w:pgMar w:top="1440" w:right="1080" w:bottom="1440" w:left="1080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7FC3" w14:textId="77777777" w:rsidR="00A11DC9" w:rsidRDefault="00A11DC9">
      <w:pPr>
        <w:rPr>
          <w:rFonts w:hint="eastAsia"/>
        </w:rPr>
      </w:pPr>
      <w:r>
        <w:separator/>
      </w:r>
    </w:p>
  </w:endnote>
  <w:endnote w:type="continuationSeparator" w:id="0">
    <w:p w14:paraId="595D1FAD" w14:textId="77777777" w:rsidR="00A11DC9" w:rsidRDefault="00A11D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FrankRuehl">
    <w:altName w:val="Courier New"/>
    <w:charset w:val="B1"/>
    <w:family w:val="swiss"/>
    <w:pitch w:val="variable"/>
    <w:sig w:usb0="00000803" w:usb1="00000000" w:usb2="00000000" w:usb3="00000000" w:csb0="00000021" w:csb1="00000000"/>
  </w:font>
  <w:font w:name="FZS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E3AB" w14:textId="77777777" w:rsidR="00FA34BC" w:rsidRDefault="00FA34BC">
    <w:pPr>
      <w:pStyle w:val="a7"/>
      <w:spacing w:line="14" w:lineRule="auto"/>
      <w:ind w:left="0"/>
      <w:rPr>
        <w:rFonts w:hint="eastAsia"/>
        <w:sz w:val="20"/>
      </w:rPr>
    </w:pPr>
  </w:p>
  <w:p w14:paraId="607A0C3B" w14:textId="77777777" w:rsidR="004151FC" w:rsidRDefault="00000000">
    <w:pPr>
      <w:pStyle w:val="11"/>
      <w:widowControl w:val="0"/>
      <w:tabs>
        <w:tab w:val="center" w:pos="4153"/>
        <w:tab w:val="right" w:pos="8306"/>
      </w:tabs>
      <w:snapToGrid w:val="0"/>
      <w:rPr>
        <w:rFonts w:ascii="Times New Roman" w:hAnsi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70738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B7F5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F4DA" w14:textId="77777777" w:rsidR="00A11DC9" w:rsidRDefault="00A11DC9">
      <w:pPr>
        <w:rPr>
          <w:rFonts w:hint="eastAsia"/>
        </w:rPr>
      </w:pPr>
      <w:r>
        <w:separator/>
      </w:r>
    </w:p>
  </w:footnote>
  <w:footnote w:type="continuationSeparator" w:id="0">
    <w:p w14:paraId="7F0BB096" w14:textId="77777777" w:rsidR="00A11DC9" w:rsidRDefault="00A11D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F4A8" w14:textId="77777777" w:rsidR="004151FC" w:rsidRDefault="00000000">
    <w:pPr>
      <w:pStyle w:val="11"/>
      <w:widowControl w:val="0"/>
      <w:pBdr>
        <w:bottom w:val="none" w:sz="0" w:space="1" w:color="auto"/>
      </w:pBdr>
      <w:snapToGrid w:val="0"/>
      <w:jc w:val="both"/>
      <w:rPr>
        <w:rFonts w:ascii="Times New Roman" w:hAnsi="Times New Roman"/>
        <w:sz w:val="2"/>
        <w:szCs w:val="2"/>
      </w:rPr>
    </w:pPr>
    <w:r>
      <w:pict w14:anchorId="3E599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D938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45BFB"/>
    <w:multiLevelType w:val="singleLevel"/>
    <w:tmpl w:val="24445BFB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273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JjODllZDJhOTA0OTgzNDIyNjBlODBjYjgxZGI2OTIifQ=="/>
  </w:docVars>
  <w:rsids>
    <w:rsidRoot w:val="004A3CF6"/>
    <w:rsid w:val="00007DB5"/>
    <w:rsid w:val="00021A46"/>
    <w:rsid w:val="000300C7"/>
    <w:rsid w:val="00037102"/>
    <w:rsid w:val="00045563"/>
    <w:rsid w:val="000506F4"/>
    <w:rsid w:val="00060C70"/>
    <w:rsid w:val="000631E1"/>
    <w:rsid w:val="0007121C"/>
    <w:rsid w:val="00072C2E"/>
    <w:rsid w:val="00092489"/>
    <w:rsid w:val="000943CB"/>
    <w:rsid w:val="000A07CC"/>
    <w:rsid w:val="000A4269"/>
    <w:rsid w:val="000B0D2A"/>
    <w:rsid w:val="000C1581"/>
    <w:rsid w:val="000C3C21"/>
    <w:rsid w:val="000C6575"/>
    <w:rsid w:val="000C6D64"/>
    <w:rsid w:val="000D01B7"/>
    <w:rsid w:val="000D24C1"/>
    <w:rsid w:val="000D34E2"/>
    <w:rsid w:val="000D7FEF"/>
    <w:rsid w:val="000E4ED7"/>
    <w:rsid w:val="000E535F"/>
    <w:rsid w:val="001005AA"/>
    <w:rsid w:val="00100E96"/>
    <w:rsid w:val="001030B6"/>
    <w:rsid w:val="0012721A"/>
    <w:rsid w:val="001334CF"/>
    <w:rsid w:val="00140DA4"/>
    <w:rsid w:val="00155296"/>
    <w:rsid w:val="0015564F"/>
    <w:rsid w:val="00155E94"/>
    <w:rsid w:val="001858CD"/>
    <w:rsid w:val="001874F1"/>
    <w:rsid w:val="001964B7"/>
    <w:rsid w:val="001A6D1A"/>
    <w:rsid w:val="001B16CE"/>
    <w:rsid w:val="001B375C"/>
    <w:rsid w:val="001D0910"/>
    <w:rsid w:val="001D0FFD"/>
    <w:rsid w:val="001D4664"/>
    <w:rsid w:val="001F7A36"/>
    <w:rsid w:val="00201606"/>
    <w:rsid w:val="002140E5"/>
    <w:rsid w:val="0022531B"/>
    <w:rsid w:val="00235FB4"/>
    <w:rsid w:val="00247CFD"/>
    <w:rsid w:val="002635EE"/>
    <w:rsid w:val="002723B3"/>
    <w:rsid w:val="00281189"/>
    <w:rsid w:val="00283408"/>
    <w:rsid w:val="0028512C"/>
    <w:rsid w:val="002A6ED5"/>
    <w:rsid w:val="002B3364"/>
    <w:rsid w:val="002B4A1E"/>
    <w:rsid w:val="002C42C1"/>
    <w:rsid w:val="002C49BD"/>
    <w:rsid w:val="002D4A5D"/>
    <w:rsid w:val="002F065C"/>
    <w:rsid w:val="002F45BB"/>
    <w:rsid w:val="00300AA1"/>
    <w:rsid w:val="0032162F"/>
    <w:rsid w:val="00323D0A"/>
    <w:rsid w:val="00335EDF"/>
    <w:rsid w:val="00343D5F"/>
    <w:rsid w:val="0035117C"/>
    <w:rsid w:val="00353715"/>
    <w:rsid w:val="0035439C"/>
    <w:rsid w:val="00373543"/>
    <w:rsid w:val="00391DB3"/>
    <w:rsid w:val="00393534"/>
    <w:rsid w:val="00397C5A"/>
    <w:rsid w:val="003B6683"/>
    <w:rsid w:val="003C2D9F"/>
    <w:rsid w:val="003C7BC8"/>
    <w:rsid w:val="003D22B9"/>
    <w:rsid w:val="003D4F5F"/>
    <w:rsid w:val="003D5007"/>
    <w:rsid w:val="003D65CC"/>
    <w:rsid w:val="00414464"/>
    <w:rsid w:val="004151FC"/>
    <w:rsid w:val="004208E1"/>
    <w:rsid w:val="004248AA"/>
    <w:rsid w:val="004257F7"/>
    <w:rsid w:val="004375C3"/>
    <w:rsid w:val="00447DEE"/>
    <w:rsid w:val="00464036"/>
    <w:rsid w:val="0046608F"/>
    <w:rsid w:val="00475891"/>
    <w:rsid w:val="0048245C"/>
    <w:rsid w:val="00497937"/>
    <w:rsid w:val="004A37D4"/>
    <w:rsid w:val="004A3CF6"/>
    <w:rsid w:val="004A4A79"/>
    <w:rsid w:val="004B34EE"/>
    <w:rsid w:val="004B7A52"/>
    <w:rsid w:val="004C01D8"/>
    <w:rsid w:val="004C64A5"/>
    <w:rsid w:val="004D7379"/>
    <w:rsid w:val="004E22BD"/>
    <w:rsid w:val="005028D9"/>
    <w:rsid w:val="00520EE3"/>
    <w:rsid w:val="00534032"/>
    <w:rsid w:val="0054487F"/>
    <w:rsid w:val="005515E4"/>
    <w:rsid w:val="005523EF"/>
    <w:rsid w:val="005673C8"/>
    <w:rsid w:val="00577DBB"/>
    <w:rsid w:val="005917A3"/>
    <w:rsid w:val="00597D0A"/>
    <w:rsid w:val="005A3D50"/>
    <w:rsid w:val="005A7979"/>
    <w:rsid w:val="005C1347"/>
    <w:rsid w:val="005C2240"/>
    <w:rsid w:val="005C323E"/>
    <w:rsid w:val="005D1F99"/>
    <w:rsid w:val="005D7A05"/>
    <w:rsid w:val="0060076D"/>
    <w:rsid w:val="00623935"/>
    <w:rsid w:val="006301B6"/>
    <w:rsid w:val="006418E1"/>
    <w:rsid w:val="00643075"/>
    <w:rsid w:val="0064484B"/>
    <w:rsid w:val="00650108"/>
    <w:rsid w:val="006506EE"/>
    <w:rsid w:val="00656768"/>
    <w:rsid w:val="00662F9B"/>
    <w:rsid w:val="00664EF1"/>
    <w:rsid w:val="00676677"/>
    <w:rsid w:val="00690520"/>
    <w:rsid w:val="0069699F"/>
    <w:rsid w:val="006A61DF"/>
    <w:rsid w:val="006A79D5"/>
    <w:rsid w:val="006B11C3"/>
    <w:rsid w:val="006B18B1"/>
    <w:rsid w:val="006B1EBC"/>
    <w:rsid w:val="006B21A3"/>
    <w:rsid w:val="006C4582"/>
    <w:rsid w:val="006D5842"/>
    <w:rsid w:val="006E4B03"/>
    <w:rsid w:val="007134A4"/>
    <w:rsid w:val="00723415"/>
    <w:rsid w:val="00724404"/>
    <w:rsid w:val="00754DBA"/>
    <w:rsid w:val="00754ECB"/>
    <w:rsid w:val="007604F1"/>
    <w:rsid w:val="00767841"/>
    <w:rsid w:val="00787621"/>
    <w:rsid w:val="00794081"/>
    <w:rsid w:val="007A4884"/>
    <w:rsid w:val="007A494D"/>
    <w:rsid w:val="007B76C2"/>
    <w:rsid w:val="007D0DBF"/>
    <w:rsid w:val="007D4124"/>
    <w:rsid w:val="007D74EC"/>
    <w:rsid w:val="007E27CC"/>
    <w:rsid w:val="007E32A0"/>
    <w:rsid w:val="007F0E8E"/>
    <w:rsid w:val="007F101A"/>
    <w:rsid w:val="007F4005"/>
    <w:rsid w:val="00811360"/>
    <w:rsid w:val="00815E38"/>
    <w:rsid w:val="00821B24"/>
    <w:rsid w:val="00837687"/>
    <w:rsid w:val="00840228"/>
    <w:rsid w:val="00844926"/>
    <w:rsid w:val="0085102A"/>
    <w:rsid w:val="00863427"/>
    <w:rsid w:val="00883865"/>
    <w:rsid w:val="00883D8C"/>
    <w:rsid w:val="008909F1"/>
    <w:rsid w:val="008A6872"/>
    <w:rsid w:val="008A6F42"/>
    <w:rsid w:val="008B3A2A"/>
    <w:rsid w:val="008B7C39"/>
    <w:rsid w:val="008E1B3B"/>
    <w:rsid w:val="008F6CE2"/>
    <w:rsid w:val="008F712D"/>
    <w:rsid w:val="00915E24"/>
    <w:rsid w:val="0092643A"/>
    <w:rsid w:val="00941FAD"/>
    <w:rsid w:val="00943F35"/>
    <w:rsid w:val="00945620"/>
    <w:rsid w:val="009611EA"/>
    <w:rsid w:val="00966FE9"/>
    <w:rsid w:val="0097120A"/>
    <w:rsid w:val="00971CF2"/>
    <w:rsid w:val="00972547"/>
    <w:rsid w:val="009813A5"/>
    <w:rsid w:val="00983484"/>
    <w:rsid w:val="0098607C"/>
    <w:rsid w:val="009861FA"/>
    <w:rsid w:val="009A1489"/>
    <w:rsid w:val="009B571D"/>
    <w:rsid w:val="009C00D0"/>
    <w:rsid w:val="009C1499"/>
    <w:rsid w:val="009C675C"/>
    <w:rsid w:val="009C6AEA"/>
    <w:rsid w:val="009D0238"/>
    <w:rsid w:val="009D09A4"/>
    <w:rsid w:val="009D1095"/>
    <w:rsid w:val="009D668B"/>
    <w:rsid w:val="009E5E69"/>
    <w:rsid w:val="009F3DF8"/>
    <w:rsid w:val="00A10BDE"/>
    <w:rsid w:val="00A11DC9"/>
    <w:rsid w:val="00A1617C"/>
    <w:rsid w:val="00A17AA7"/>
    <w:rsid w:val="00A24D8D"/>
    <w:rsid w:val="00A319C0"/>
    <w:rsid w:val="00A31E70"/>
    <w:rsid w:val="00A409A3"/>
    <w:rsid w:val="00A417B3"/>
    <w:rsid w:val="00A43E0C"/>
    <w:rsid w:val="00A465D1"/>
    <w:rsid w:val="00A83C97"/>
    <w:rsid w:val="00A917CF"/>
    <w:rsid w:val="00A9266E"/>
    <w:rsid w:val="00AA3C88"/>
    <w:rsid w:val="00AA4A8F"/>
    <w:rsid w:val="00AB675F"/>
    <w:rsid w:val="00AE03A3"/>
    <w:rsid w:val="00AE778D"/>
    <w:rsid w:val="00AF1645"/>
    <w:rsid w:val="00B027EF"/>
    <w:rsid w:val="00B06A9A"/>
    <w:rsid w:val="00B06C11"/>
    <w:rsid w:val="00B07E8E"/>
    <w:rsid w:val="00B31B62"/>
    <w:rsid w:val="00B3437A"/>
    <w:rsid w:val="00B37EC1"/>
    <w:rsid w:val="00B422BE"/>
    <w:rsid w:val="00B46BD4"/>
    <w:rsid w:val="00B6256D"/>
    <w:rsid w:val="00B6340D"/>
    <w:rsid w:val="00B67E5E"/>
    <w:rsid w:val="00B7171E"/>
    <w:rsid w:val="00B76CD0"/>
    <w:rsid w:val="00B812CE"/>
    <w:rsid w:val="00BA2ECF"/>
    <w:rsid w:val="00BA6C79"/>
    <w:rsid w:val="00BB0DB8"/>
    <w:rsid w:val="00BB1DFC"/>
    <w:rsid w:val="00BB24AE"/>
    <w:rsid w:val="00BC4E85"/>
    <w:rsid w:val="00BE3E34"/>
    <w:rsid w:val="00BE76B8"/>
    <w:rsid w:val="00BF4DB3"/>
    <w:rsid w:val="00BF6ED1"/>
    <w:rsid w:val="00C009E0"/>
    <w:rsid w:val="00C02FC6"/>
    <w:rsid w:val="00C03425"/>
    <w:rsid w:val="00C21502"/>
    <w:rsid w:val="00C37092"/>
    <w:rsid w:val="00C4493F"/>
    <w:rsid w:val="00C52763"/>
    <w:rsid w:val="00C700B6"/>
    <w:rsid w:val="00C77074"/>
    <w:rsid w:val="00C808CA"/>
    <w:rsid w:val="00C924B1"/>
    <w:rsid w:val="00C93400"/>
    <w:rsid w:val="00C97FB1"/>
    <w:rsid w:val="00CA7E7E"/>
    <w:rsid w:val="00CC229E"/>
    <w:rsid w:val="00CC776D"/>
    <w:rsid w:val="00CE2BE7"/>
    <w:rsid w:val="00CF2387"/>
    <w:rsid w:val="00D05B6F"/>
    <w:rsid w:val="00D322BC"/>
    <w:rsid w:val="00D550EF"/>
    <w:rsid w:val="00D55D13"/>
    <w:rsid w:val="00D71774"/>
    <w:rsid w:val="00D77652"/>
    <w:rsid w:val="00D90786"/>
    <w:rsid w:val="00D9199D"/>
    <w:rsid w:val="00D91BAD"/>
    <w:rsid w:val="00D9230C"/>
    <w:rsid w:val="00D97B07"/>
    <w:rsid w:val="00DB0D46"/>
    <w:rsid w:val="00DB12DA"/>
    <w:rsid w:val="00DB2A57"/>
    <w:rsid w:val="00DB3909"/>
    <w:rsid w:val="00DC1E2B"/>
    <w:rsid w:val="00DC460A"/>
    <w:rsid w:val="00DD4436"/>
    <w:rsid w:val="00DE7276"/>
    <w:rsid w:val="00DF064C"/>
    <w:rsid w:val="00DF0C93"/>
    <w:rsid w:val="00DF2AE8"/>
    <w:rsid w:val="00DF76C0"/>
    <w:rsid w:val="00E12650"/>
    <w:rsid w:val="00E12F75"/>
    <w:rsid w:val="00E26423"/>
    <w:rsid w:val="00E37A21"/>
    <w:rsid w:val="00E40E90"/>
    <w:rsid w:val="00E45249"/>
    <w:rsid w:val="00E5288D"/>
    <w:rsid w:val="00E61343"/>
    <w:rsid w:val="00E66212"/>
    <w:rsid w:val="00E721F0"/>
    <w:rsid w:val="00E82E3F"/>
    <w:rsid w:val="00E901C9"/>
    <w:rsid w:val="00EB3E24"/>
    <w:rsid w:val="00EB5CE2"/>
    <w:rsid w:val="00EB6F90"/>
    <w:rsid w:val="00EC0A57"/>
    <w:rsid w:val="00EC24A8"/>
    <w:rsid w:val="00ED4769"/>
    <w:rsid w:val="00ED58B8"/>
    <w:rsid w:val="00EE35A1"/>
    <w:rsid w:val="00EE6530"/>
    <w:rsid w:val="00F03DA0"/>
    <w:rsid w:val="00F044FE"/>
    <w:rsid w:val="00F246ED"/>
    <w:rsid w:val="00F24A63"/>
    <w:rsid w:val="00F5409D"/>
    <w:rsid w:val="00F66DAC"/>
    <w:rsid w:val="00F71878"/>
    <w:rsid w:val="00F87934"/>
    <w:rsid w:val="00F9078F"/>
    <w:rsid w:val="00F97A6E"/>
    <w:rsid w:val="00FA34BC"/>
    <w:rsid w:val="00FB20AE"/>
    <w:rsid w:val="00FB4712"/>
    <w:rsid w:val="00FB6B9F"/>
    <w:rsid w:val="00FB71D6"/>
    <w:rsid w:val="00FD33F8"/>
    <w:rsid w:val="00FE624E"/>
    <w:rsid w:val="00FE6D8B"/>
    <w:rsid w:val="00FE6FA1"/>
    <w:rsid w:val="00FF0868"/>
    <w:rsid w:val="010A5827"/>
    <w:rsid w:val="0150795B"/>
    <w:rsid w:val="01652B7C"/>
    <w:rsid w:val="01B878DE"/>
    <w:rsid w:val="02331148"/>
    <w:rsid w:val="03032BFE"/>
    <w:rsid w:val="03096B1C"/>
    <w:rsid w:val="038F4A3A"/>
    <w:rsid w:val="043A5FEF"/>
    <w:rsid w:val="04970B11"/>
    <w:rsid w:val="04A60E19"/>
    <w:rsid w:val="050B6856"/>
    <w:rsid w:val="0557034C"/>
    <w:rsid w:val="0570148E"/>
    <w:rsid w:val="05D06281"/>
    <w:rsid w:val="06572FF5"/>
    <w:rsid w:val="06654509"/>
    <w:rsid w:val="06F95A7C"/>
    <w:rsid w:val="06FA70AB"/>
    <w:rsid w:val="077B7D09"/>
    <w:rsid w:val="07F1089E"/>
    <w:rsid w:val="081964D9"/>
    <w:rsid w:val="082D517A"/>
    <w:rsid w:val="08B51E3D"/>
    <w:rsid w:val="09470BF0"/>
    <w:rsid w:val="095E54EB"/>
    <w:rsid w:val="09783CD7"/>
    <w:rsid w:val="09AD45B8"/>
    <w:rsid w:val="09C25210"/>
    <w:rsid w:val="09DC25DE"/>
    <w:rsid w:val="09E01BEC"/>
    <w:rsid w:val="0A2F3646"/>
    <w:rsid w:val="0A547376"/>
    <w:rsid w:val="0B155117"/>
    <w:rsid w:val="0B2C6CF4"/>
    <w:rsid w:val="0B99753F"/>
    <w:rsid w:val="0BF05636"/>
    <w:rsid w:val="0C4F54C0"/>
    <w:rsid w:val="0C791284"/>
    <w:rsid w:val="0C897FA2"/>
    <w:rsid w:val="0D2522BC"/>
    <w:rsid w:val="0D9F203E"/>
    <w:rsid w:val="0E987D02"/>
    <w:rsid w:val="0EE12922"/>
    <w:rsid w:val="0F0874A0"/>
    <w:rsid w:val="0F24297E"/>
    <w:rsid w:val="0F3E5D1B"/>
    <w:rsid w:val="115832BA"/>
    <w:rsid w:val="11A021F8"/>
    <w:rsid w:val="12224CFD"/>
    <w:rsid w:val="125D0492"/>
    <w:rsid w:val="12833AF0"/>
    <w:rsid w:val="12AE4208"/>
    <w:rsid w:val="12F864D4"/>
    <w:rsid w:val="137B5BAC"/>
    <w:rsid w:val="146535E6"/>
    <w:rsid w:val="14CC341C"/>
    <w:rsid w:val="15115112"/>
    <w:rsid w:val="15771544"/>
    <w:rsid w:val="15892AE3"/>
    <w:rsid w:val="15AA3F1F"/>
    <w:rsid w:val="161732D1"/>
    <w:rsid w:val="163B1DCC"/>
    <w:rsid w:val="16822C1E"/>
    <w:rsid w:val="16F929A2"/>
    <w:rsid w:val="174B5FC7"/>
    <w:rsid w:val="17986254"/>
    <w:rsid w:val="183C4ABA"/>
    <w:rsid w:val="184C57E9"/>
    <w:rsid w:val="19607F51"/>
    <w:rsid w:val="19BB1243"/>
    <w:rsid w:val="19C52E58"/>
    <w:rsid w:val="19E23846"/>
    <w:rsid w:val="19FA202D"/>
    <w:rsid w:val="1A5D54D3"/>
    <w:rsid w:val="1B1963F2"/>
    <w:rsid w:val="1B6A0604"/>
    <w:rsid w:val="1B9907D4"/>
    <w:rsid w:val="1C1D2901"/>
    <w:rsid w:val="1C4A27F6"/>
    <w:rsid w:val="1DA10597"/>
    <w:rsid w:val="1DB35157"/>
    <w:rsid w:val="1EA05FA2"/>
    <w:rsid w:val="1EE52403"/>
    <w:rsid w:val="1F0C367F"/>
    <w:rsid w:val="1F3031B6"/>
    <w:rsid w:val="1F310C26"/>
    <w:rsid w:val="1F98197A"/>
    <w:rsid w:val="1F993E15"/>
    <w:rsid w:val="20DE77D1"/>
    <w:rsid w:val="214B6F7F"/>
    <w:rsid w:val="218057BE"/>
    <w:rsid w:val="21B87D6B"/>
    <w:rsid w:val="21BC638E"/>
    <w:rsid w:val="21D63B12"/>
    <w:rsid w:val="22831FDE"/>
    <w:rsid w:val="22B343FA"/>
    <w:rsid w:val="22DA32F0"/>
    <w:rsid w:val="22E35745"/>
    <w:rsid w:val="22F20FCF"/>
    <w:rsid w:val="23B1211E"/>
    <w:rsid w:val="23C70A3F"/>
    <w:rsid w:val="23FC3497"/>
    <w:rsid w:val="241363FE"/>
    <w:rsid w:val="24356AF4"/>
    <w:rsid w:val="25450DA3"/>
    <w:rsid w:val="255911E8"/>
    <w:rsid w:val="25C40884"/>
    <w:rsid w:val="263E265D"/>
    <w:rsid w:val="26793695"/>
    <w:rsid w:val="26EC6F88"/>
    <w:rsid w:val="270F4404"/>
    <w:rsid w:val="27703DC3"/>
    <w:rsid w:val="27A172AD"/>
    <w:rsid w:val="28104E18"/>
    <w:rsid w:val="295B46CB"/>
    <w:rsid w:val="295D3F86"/>
    <w:rsid w:val="29792CE4"/>
    <w:rsid w:val="29CE18E8"/>
    <w:rsid w:val="2ADA45FC"/>
    <w:rsid w:val="2AFC6512"/>
    <w:rsid w:val="2B4C2270"/>
    <w:rsid w:val="2B50697E"/>
    <w:rsid w:val="2B6E2827"/>
    <w:rsid w:val="2C295C80"/>
    <w:rsid w:val="2C960832"/>
    <w:rsid w:val="2CAE6F97"/>
    <w:rsid w:val="2CDD6DE9"/>
    <w:rsid w:val="2CE42DF1"/>
    <w:rsid w:val="2D587BD0"/>
    <w:rsid w:val="2E365D60"/>
    <w:rsid w:val="2E660DE6"/>
    <w:rsid w:val="2EE25969"/>
    <w:rsid w:val="2F095764"/>
    <w:rsid w:val="2F806284"/>
    <w:rsid w:val="2FC32F68"/>
    <w:rsid w:val="2FFC7C4A"/>
    <w:rsid w:val="2FFE3609"/>
    <w:rsid w:val="30635070"/>
    <w:rsid w:val="30D72E30"/>
    <w:rsid w:val="32076ABC"/>
    <w:rsid w:val="32537D9E"/>
    <w:rsid w:val="32656BD3"/>
    <w:rsid w:val="33245B7A"/>
    <w:rsid w:val="33680C34"/>
    <w:rsid w:val="337A5BAD"/>
    <w:rsid w:val="34373437"/>
    <w:rsid w:val="3486483B"/>
    <w:rsid w:val="34883C71"/>
    <w:rsid w:val="3519270F"/>
    <w:rsid w:val="35C61C4A"/>
    <w:rsid w:val="35D0279A"/>
    <w:rsid w:val="35D2706D"/>
    <w:rsid w:val="360175AB"/>
    <w:rsid w:val="36293BE7"/>
    <w:rsid w:val="365B56BB"/>
    <w:rsid w:val="36835E6A"/>
    <w:rsid w:val="36A622B7"/>
    <w:rsid w:val="36D9180C"/>
    <w:rsid w:val="38225026"/>
    <w:rsid w:val="383407C4"/>
    <w:rsid w:val="38822B91"/>
    <w:rsid w:val="388A3D71"/>
    <w:rsid w:val="389D0752"/>
    <w:rsid w:val="393C07D0"/>
    <w:rsid w:val="394A19E9"/>
    <w:rsid w:val="39BF21E1"/>
    <w:rsid w:val="39CA41CA"/>
    <w:rsid w:val="39FE19E7"/>
    <w:rsid w:val="3A950291"/>
    <w:rsid w:val="3B3C7CF9"/>
    <w:rsid w:val="3B3F23E7"/>
    <w:rsid w:val="3B7B3AA4"/>
    <w:rsid w:val="3BD52144"/>
    <w:rsid w:val="3BF53BE9"/>
    <w:rsid w:val="3BFA0099"/>
    <w:rsid w:val="3D287021"/>
    <w:rsid w:val="3E0545AE"/>
    <w:rsid w:val="3E1768EB"/>
    <w:rsid w:val="3E263682"/>
    <w:rsid w:val="3E71027E"/>
    <w:rsid w:val="40250BC9"/>
    <w:rsid w:val="40A62888"/>
    <w:rsid w:val="40A96C24"/>
    <w:rsid w:val="40C916D7"/>
    <w:rsid w:val="40E14FD6"/>
    <w:rsid w:val="40FE482B"/>
    <w:rsid w:val="412B7054"/>
    <w:rsid w:val="413B4AA4"/>
    <w:rsid w:val="414B5166"/>
    <w:rsid w:val="41813E53"/>
    <w:rsid w:val="41B0609E"/>
    <w:rsid w:val="42377512"/>
    <w:rsid w:val="42B76850"/>
    <w:rsid w:val="43311145"/>
    <w:rsid w:val="43957C82"/>
    <w:rsid w:val="43D0734B"/>
    <w:rsid w:val="43F0393B"/>
    <w:rsid w:val="448501F9"/>
    <w:rsid w:val="44B9194D"/>
    <w:rsid w:val="44CA0367"/>
    <w:rsid w:val="457E0411"/>
    <w:rsid w:val="45B6056B"/>
    <w:rsid w:val="45B94D73"/>
    <w:rsid w:val="46A54A3F"/>
    <w:rsid w:val="46C500C2"/>
    <w:rsid w:val="47130161"/>
    <w:rsid w:val="473F5E74"/>
    <w:rsid w:val="47722709"/>
    <w:rsid w:val="479A2932"/>
    <w:rsid w:val="47AC51A3"/>
    <w:rsid w:val="47D538FB"/>
    <w:rsid w:val="48655C56"/>
    <w:rsid w:val="49057ECB"/>
    <w:rsid w:val="49230E5D"/>
    <w:rsid w:val="49670CFC"/>
    <w:rsid w:val="4AD958B9"/>
    <w:rsid w:val="4B2679D8"/>
    <w:rsid w:val="4BB91F2A"/>
    <w:rsid w:val="4BB97C8D"/>
    <w:rsid w:val="4BE263FC"/>
    <w:rsid w:val="4C0C6F5C"/>
    <w:rsid w:val="4C0E6849"/>
    <w:rsid w:val="4C1B44CA"/>
    <w:rsid w:val="4C637920"/>
    <w:rsid w:val="4CE51F37"/>
    <w:rsid w:val="4CEE0756"/>
    <w:rsid w:val="4E085512"/>
    <w:rsid w:val="4E1835AE"/>
    <w:rsid w:val="4E4F1509"/>
    <w:rsid w:val="4E744A5C"/>
    <w:rsid w:val="4F194455"/>
    <w:rsid w:val="4F745A69"/>
    <w:rsid w:val="4F9519C0"/>
    <w:rsid w:val="50583ADD"/>
    <w:rsid w:val="50C51F13"/>
    <w:rsid w:val="51A53E69"/>
    <w:rsid w:val="51AD4385"/>
    <w:rsid w:val="51E97071"/>
    <w:rsid w:val="52207A31"/>
    <w:rsid w:val="524F628B"/>
    <w:rsid w:val="52902483"/>
    <w:rsid w:val="53D0476F"/>
    <w:rsid w:val="543A655F"/>
    <w:rsid w:val="54597B6E"/>
    <w:rsid w:val="54B61E08"/>
    <w:rsid w:val="54CD1898"/>
    <w:rsid w:val="550A5706"/>
    <w:rsid w:val="55706C53"/>
    <w:rsid w:val="557C08CC"/>
    <w:rsid w:val="55841C6B"/>
    <w:rsid w:val="558D76AB"/>
    <w:rsid w:val="55AE284B"/>
    <w:rsid w:val="55FA4A1E"/>
    <w:rsid w:val="55FE3319"/>
    <w:rsid w:val="56E83021"/>
    <w:rsid w:val="56FF2A06"/>
    <w:rsid w:val="57136711"/>
    <w:rsid w:val="58A93002"/>
    <w:rsid w:val="58EF3777"/>
    <w:rsid w:val="593070AD"/>
    <w:rsid w:val="59342BE6"/>
    <w:rsid w:val="59F7700C"/>
    <w:rsid w:val="5A0C4E48"/>
    <w:rsid w:val="5A6B1E7D"/>
    <w:rsid w:val="5B206FE4"/>
    <w:rsid w:val="5B67072E"/>
    <w:rsid w:val="5B906831"/>
    <w:rsid w:val="5BC1685A"/>
    <w:rsid w:val="5C235838"/>
    <w:rsid w:val="5C6B14AF"/>
    <w:rsid w:val="5C6F4632"/>
    <w:rsid w:val="5D5710C1"/>
    <w:rsid w:val="5E0302CC"/>
    <w:rsid w:val="5E6436B2"/>
    <w:rsid w:val="5E7072D5"/>
    <w:rsid w:val="5F72259D"/>
    <w:rsid w:val="5FA7097C"/>
    <w:rsid w:val="5FC56F9C"/>
    <w:rsid w:val="5FFD13B7"/>
    <w:rsid w:val="5FFE7E8F"/>
    <w:rsid w:val="603514E5"/>
    <w:rsid w:val="60432042"/>
    <w:rsid w:val="613A0D93"/>
    <w:rsid w:val="61505F3A"/>
    <w:rsid w:val="617D5EB4"/>
    <w:rsid w:val="618B7898"/>
    <w:rsid w:val="61C06A6D"/>
    <w:rsid w:val="61E54F73"/>
    <w:rsid w:val="62032D19"/>
    <w:rsid w:val="62D47E4E"/>
    <w:rsid w:val="6312171A"/>
    <w:rsid w:val="64184643"/>
    <w:rsid w:val="64613CDC"/>
    <w:rsid w:val="64D91B17"/>
    <w:rsid w:val="64EE12AF"/>
    <w:rsid w:val="653D3504"/>
    <w:rsid w:val="656655EA"/>
    <w:rsid w:val="656A109F"/>
    <w:rsid w:val="66165D3A"/>
    <w:rsid w:val="66366C36"/>
    <w:rsid w:val="665E1AD6"/>
    <w:rsid w:val="669F43ED"/>
    <w:rsid w:val="66A75A2D"/>
    <w:rsid w:val="6753397E"/>
    <w:rsid w:val="675A129D"/>
    <w:rsid w:val="677C0558"/>
    <w:rsid w:val="67822461"/>
    <w:rsid w:val="67D33004"/>
    <w:rsid w:val="682936C7"/>
    <w:rsid w:val="68E57FF8"/>
    <w:rsid w:val="69160B6D"/>
    <w:rsid w:val="695161EC"/>
    <w:rsid w:val="6A1D5AF0"/>
    <w:rsid w:val="6AF50870"/>
    <w:rsid w:val="6C1F2A32"/>
    <w:rsid w:val="6C293D5B"/>
    <w:rsid w:val="6C7269F6"/>
    <w:rsid w:val="6CB11C12"/>
    <w:rsid w:val="6D230076"/>
    <w:rsid w:val="6DBB3515"/>
    <w:rsid w:val="6DE8785D"/>
    <w:rsid w:val="6DF33842"/>
    <w:rsid w:val="6DF523F6"/>
    <w:rsid w:val="6EAA1955"/>
    <w:rsid w:val="6EFC38C4"/>
    <w:rsid w:val="6F873349"/>
    <w:rsid w:val="6F9A5D5E"/>
    <w:rsid w:val="6FA31ADB"/>
    <w:rsid w:val="6FB1751E"/>
    <w:rsid w:val="700E2A65"/>
    <w:rsid w:val="70301E98"/>
    <w:rsid w:val="706C4FF4"/>
    <w:rsid w:val="70A42C5F"/>
    <w:rsid w:val="70BD4EFE"/>
    <w:rsid w:val="70CF658D"/>
    <w:rsid w:val="70F03058"/>
    <w:rsid w:val="712D1F29"/>
    <w:rsid w:val="71407C70"/>
    <w:rsid w:val="71630796"/>
    <w:rsid w:val="71820694"/>
    <w:rsid w:val="718F3E5B"/>
    <w:rsid w:val="71927405"/>
    <w:rsid w:val="71A12034"/>
    <w:rsid w:val="71E061E4"/>
    <w:rsid w:val="72683B3E"/>
    <w:rsid w:val="72A93900"/>
    <w:rsid w:val="733665CB"/>
    <w:rsid w:val="73593BFF"/>
    <w:rsid w:val="73C27AFD"/>
    <w:rsid w:val="73F83115"/>
    <w:rsid w:val="74015E5E"/>
    <w:rsid w:val="741E6D97"/>
    <w:rsid w:val="74BB4393"/>
    <w:rsid w:val="74F07341"/>
    <w:rsid w:val="75E0207C"/>
    <w:rsid w:val="7651459D"/>
    <w:rsid w:val="767A5182"/>
    <w:rsid w:val="76B65452"/>
    <w:rsid w:val="76F27835"/>
    <w:rsid w:val="77220A33"/>
    <w:rsid w:val="77234781"/>
    <w:rsid w:val="77290557"/>
    <w:rsid w:val="78C86893"/>
    <w:rsid w:val="7930041A"/>
    <w:rsid w:val="79A630CB"/>
    <w:rsid w:val="79AA7708"/>
    <w:rsid w:val="79FE74E5"/>
    <w:rsid w:val="7AC73961"/>
    <w:rsid w:val="7AFC2392"/>
    <w:rsid w:val="7B0C6FF5"/>
    <w:rsid w:val="7BC80CA2"/>
    <w:rsid w:val="7C2D5957"/>
    <w:rsid w:val="7C522AFF"/>
    <w:rsid w:val="7CFA4897"/>
    <w:rsid w:val="7DA45E2B"/>
    <w:rsid w:val="7DF228B1"/>
    <w:rsid w:val="7F32323D"/>
    <w:rsid w:val="7F3541C2"/>
    <w:rsid w:val="7F47493E"/>
    <w:rsid w:val="7F692460"/>
    <w:rsid w:val="7F73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35B01B6"/>
  <w15:docId w15:val="{38F959E2-5F56-4D15-A27B-06B6C650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5" w:qFormat="1"/>
    <w:lsdException w:name="Normal Indent" w:uiPriority="99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lock Text" w:uiPriority="99" w:unhideWhenUsed="1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qFormat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ascii="Cambria Math" w:hAnsi="宋体" w:cs="Cambria Math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link w:val="20"/>
    <w:qFormat/>
    <w:pPr>
      <w:widowControl w:val="0"/>
      <w:spacing w:before="24"/>
      <w:ind w:left="4826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24"/>
      <w:szCs w:val="24"/>
    </w:rPr>
  </w:style>
  <w:style w:type="paragraph" w:styleId="6">
    <w:name w:val="heading 6"/>
    <w:basedOn w:val="a0"/>
    <w:next w:val="a0"/>
    <w:qFormat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8">
    <w:name w:val="heading 8"/>
    <w:basedOn w:val="a0"/>
    <w:next w:val="a0"/>
    <w:qFormat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无列表1"/>
    <w:semiHidden/>
    <w:qFormat/>
    <w:rPr>
      <w:rFonts w:ascii="Calibri" w:hAnsi="Calibri"/>
      <w:sz w:val="21"/>
      <w:szCs w:val="22"/>
      <w:lang w:eastAsia="en-US"/>
    </w:rPr>
  </w:style>
  <w:style w:type="character" w:customStyle="1" w:styleId="10">
    <w:name w:val="标题 1 字符"/>
    <w:link w:val="1"/>
    <w:rPr>
      <w:rFonts w:ascii="Cambria Math" w:hAnsi="宋体" w:cs="Cambria Math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b/>
      <w:bCs/>
      <w:kern w:val="2"/>
      <w:sz w:val="24"/>
      <w:szCs w:val="24"/>
    </w:rPr>
  </w:style>
  <w:style w:type="paragraph" w:styleId="a">
    <w:name w:val="List Number"/>
    <w:basedOn w:val="a0"/>
    <w:pPr>
      <w:numPr>
        <w:numId w:val="1"/>
      </w:numPr>
      <w:tabs>
        <w:tab w:val="left" w:pos="360"/>
      </w:tabs>
    </w:pPr>
  </w:style>
  <w:style w:type="paragraph" w:styleId="a4">
    <w:name w:val="Normal Indent"/>
    <w:basedOn w:val="a0"/>
    <w:uiPriority w:val="99"/>
    <w:unhideWhenUsed/>
    <w:qFormat/>
    <w:pPr>
      <w:ind w:firstLineChars="200" w:firstLine="420"/>
    </w:pPr>
  </w:style>
  <w:style w:type="paragraph" w:styleId="a5">
    <w:name w:val="annotation text"/>
    <w:basedOn w:val="a0"/>
    <w:link w:val="a6"/>
    <w:qFormat/>
    <w:pPr>
      <w:widowControl w:val="0"/>
    </w:pPr>
    <w:rPr>
      <w:rFonts w:ascii="Times New Roman" w:hAnsi="Times New Roman" w:cs="Times New Roman"/>
      <w:szCs w:val="24"/>
    </w:rPr>
  </w:style>
  <w:style w:type="character" w:customStyle="1" w:styleId="a6">
    <w:name w:val="批注文字 字符"/>
    <w:link w:val="a5"/>
    <w:rPr>
      <w:rFonts w:ascii="Cambria Math" w:hAnsi="宋体" w:cs="Cambria Math"/>
      <w:kern w:val="2"/>
      <w:sz w:val="21"/>
      <w:szCs w:val="22"/>
    </w:rPr>
  </w:style>
  <w:style w:type="paragraph" w:styleId="a7">
    <w:name w:val="Body Text"/>
    <w:basedOn w:val="a0"/>
    <w:next w:val="TOC5"/>
    <w:link w:val="a8"/>
    <w:uiPriority w:val="99"/>
    <w:qFormat/>
    <w:pPr>
      <w:widowControl w:val="0"/>
      <w:autoSpaceDE w:val="0"/>
      <w:autoSpaceDN w:val="0"/>
      <w:ind w:left="166"/>
    </w:pPr>
    <w:rPr>
      <w:rFonts w:ascii="楷体" w:eastAsia="楷体" w:hAnsi="楷体" w:cs="楷体"/>
      <w:kern w:val="0"/>
      <w:szCs w:val="21"/>
      <w:lang w:val="zh-CN" w:bidi="zh-CN"/>
    </w:rPr>
  </w:style>
  <w:style w:type="character" w:customStyle="1" w:styleId="a8">
    <w:name w:val="正文文本 字符"/>
    <w:link w:val="a7"/>
    <w:uiPriority w:val="1"/>
    <w:rPr>
      <w:rFonts w:ascii="楷体" w:eastAsia="楷体" w:hAnsi="楷体" w:cs="楷体"/>
      <w:sz w:val="21"/>
      <w:szCs w:val="21"/>
      <w:lang w:val="zh-CN" w:bidi="zh-CN"/>
    </w:rPr>
  </w:style>
  <w:style w:type="paragraph" w:styleId="TOC5">
    <w:name w:val="toc 5"/>
    <w:basedOn w:val="a0"/>
    <w:next w:val="a0"/>
    <w:qFormat/>
    <w:pPr>
      <w:wordWrap w:val="0"/>
      <w:spacing w:after="200" w:line="276" w:lineRule="auto"/>
      <w:ind w:left="1275"/>
      <w:jc w:val="both"/>
    </w:pPr>
    <w:rPr>
      <w:rFonts w:ascii="宋体" w:eastAsia="Times New Roman" w:cs="Times New Roman"/>
    </w:rPr>
  </w:style>
  <w:style w:type="paragraph" w:styleId="a9">
    <w:name w:val="Body Text Indent"/>
    <w:basedOn w:val="a0"/>
    <w:next w:val="a0"/>
    <w:link w:val="aa"/>
    <w:pPr>
      <w:spacing w:after="120"/>
      <w:ind w:leftChars="200" w:left="420"/>
    </w:pPr>
  </w:style>
  <w:style w:type="character" w:customStyle="1" w:styleId="aa">
    <w:name w:val="正文文本缩进 字符"/>
    <w:link w:val="a9"/>
    <w:rPr>
      <w:rFonts w:ascii="Cambria Math" w:hAnsi="宋体" w:cs="Cambria Math"/>
      <w:kern w:val="2"/>
      <w:sz w:val="21"/>
      <w:szCs w:val="22"/>
    </w:rPr>
  </w:style>
  <w:style w:type="paragraph" w:styleId="ab">
    <w:name w:val="Block Text"/>
    <w:basedOn w:val="a0"/>
    <w:uiPriority w:val="99"/>
    <w:unhideWhenUsed/>
    <w:qFormat/>
    <w:pPr>
      <w:spacing w:after="120"/>
      <w:ind w:leftChars="700" w:left="1440" w:rightChars="700" w:right="1440"/>
    </w:pPr>
  </w:style>
  <w:style w:type="paragraph" w:styleId="ac">
    <w:name w:val="Plain Text"/>
    <w:basedOn w:val="a0"/>
    <w:link w:val="ad"/>
    <w:qFormat/>
    <w:rPr>
      <w:rFonts w:ascii="宋体" w:hAnsi="Courier New"/>
      <w:szCs w:val="21"/>
    </w:rPr>
  </w:style>
  <w:style w:type="character" w:customStyle="1" w:styleId="ad">
    <w:name w:val="纯文本 字符"/>
    <w:link w:val="ac"/>
    <w:uiPriority w:val="99"/>
    <w:qFormat/>
    <w:rPr>
      <w:rFonts w:ascii="宋体" w:hAnsi="Courier New" w:cs="Cambria Math"/>
      <w:kern w:val="2"/>
      <w:sz w:val="21"/>
      <w:szCs w:val="21"/>
    </w:rPr>
  </w:style>
  <w:style w:type="paragraph" w:styleId="ae">
    <w:name w:val="Balloon Text"/>
    <w:basedOn w:val="a0"/>
    <w:link w:val="af"/>
    <w:uiPriority w:val="99"/>
    <w:qFormat/>
    <w:pPr>
      <w:widowControl w:val="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f">
    <w:name w:val="批注框文本 字符"/>
    <w:link w:val="ae"/>
    <w:uiPriority w:val="99"/>
    <w:qFormat/>
    <w:rPr>
      <w:kern w:val="2"/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af2">
    <w:name w:val="header"/>
    <w:basedOn w:val="a0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link w:val="af2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Arial" w:hAnsi="Arial" w:cs="Arial"/>
      <w:sz w:val="24"/>
      <w:szCs w:val="21"/>
    </w:rPr>
  </w:style>
  <w:style w:type="character" w:customStyle="1" w:styleId="HTML0">
    <w:name w:val="HTML 预设格式 字符"/>
    <w:link w:val="HTML"/>
    <w:rPr>
      <w:rFonts w:ascii="Arial" w:eastAsia="宋体" w:hAnsi="Arial" w:cs="Arial"/>
      <w:kern w:val="2"/>
      <w:sz w:val="24"/>
      <w:szCs w:val="21"/>
    </w:rPr>
  </w:style>
  <w:style w:type="paragraph" w:styleId="af4">
    <w:name w:val="Normal (Web)"/>
    <w:basedOn w:val="a0"/>
    <w:link w:val="af5"/>
    <w:qFormat/>
    <w:pPr>
      <w:spacing w:before="100" w:beforeAutospacing="1" w:after="100" w:afterAutospacing="1"/>
    </w:pPr>
    <w:rPr>
      <w:rFonts w:cs="Times New Roman"/>
      <w:kern w:val="0"/>
      <w:sz w:val="24"/>
    </w:rPr>
  </w:style>
  <w:style w:type="character" w:customStyle="1" w:styleId="af5">
    <w:name w:val="普通(网站) 字符"/>
    <w:link w:val="af4"/>
    <w:qFormat/>
    <w:rPr>
      <w:rFonts w:ascii="Cambria Math" w:hAnsi="宋体"/>
      <w:sz w:val="24"/>
      <w:szCs w:val="22"/>
    </w:rPr>
  </w:style>
  <w:style w:type="paragraph" w:styleId="af6">
    <w:name w:val="Title"/>
    <w:basedOn w:val="a0"/>
    <w:next w:val="a9"/>
    <w:link w:val="af7"/>
    <w:qFormat/>
    <w:pPr>
      <w:widowControl w:val="0"/>
      <w:ind w:left="225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7">
    <w:name w:val="标题 字符"/>
    <w:link w:val="af6"/>
    <w:rPr>
      <w:b/>
      <w:bCs/>
      <w:kern w:val="2"/>
      <w:sz w:val="28"/>
      <w:szCs w:val="24"/>
    </w:rPr>
  </w:style>
  <w:style w:type="paragraph" w:styleId="21">
    <w:name w:val="Body Text First Indent 2"/>
    <w:basedOn w:val="a9"/>
    <w:link w:val="22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character" w:customStyle="1" w:styleId="22">
    <w:name w:val="正文文本首行缩进 2 字符"/>
    <w:link w:val="21"/>
    <w:rPr>
      <w:rFonts w:ascii="Cambria Math" w:hAnsi="宋体" w:cs="Cambria Math"/>
      <w:kern w:val="2"/>
      <w:sz w:val="21"/>
      <w:szCs w:val="24"/>
    </w:rPr>
  </w:style>
  <w:style w:type="table" w:styleId="af8">
    <w:name w:val="Table Grid"/>
    <w:basedOn w:val="a2"/>
    <w:qFormat/>
    <w:rPr>
      <w:rFonts w:ascii="等线" w:eastAsia="等线" w:hAnsi="等线"/>
      <w:szCs w:val="22"/>
    </w:rPr>
    <w:tblPr>
      <w:tblCellMar>
        <w:left w:w="0" w:type="dxa"/>
        <w:right w:w="0" w:type="dxa"/>
      </w:tblCellMar>
    </w:tblPr>
  </w:style>
  <w:style w:type="character" w:styleId="af9">
    <w:name w:val="Strong"/>
    <w:qFormat/>
    <w:rPr>
      <w:rFonts w:cs="Times New Roman"/>
      <w:b/>
      <w:bCs/>
    </w:rPr>
  </w:style>
  <w:style w:type="character" w:styleId="afa">
    <w:name w:val="page number"/>
    <w:uiPriority w:val="99"/>
    <w:qFormat/>
    <w:rPr>
      <w:rFonts w:cs="Times New Roman"/>
    </w:rPr>
  </w:style>
  <w:style w:type="character" w:styleId="afb">
    <w:name w:val="Emphasis"/>
    <w:uiPriority w:val="20"/>
    <w:qFormat/>
    <w:rPr>
      <w:color w:val="CC0000"/>
    </w:rPr>
  </w:style>
  <w:style w:type="character" w:styleId="afc">
    <w:name w:val="Hyperlink"/>
    <w:rPr>
      <w:color w:val="0000FF"/>
      <w:u w:val="single"/>
    </w:rPr>
  </w:style>
  <w:style w:type="character" w:customStyle="1" w:styleId="Char">
    <w:name w:val="批注文字 Char"/>
    <w:qFormat/>
    <w:rPr>
      <w:kern w:val="2"/>
      <w:sz w:val="21"/>
      <w:szCs w:val="24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</w:rPr>
  </w:style>
  <w:style w:type="paragraph" w:customStyle="1" w:styleId="0">
    <w:name w:val="正文_0"/>
    <w:link w:val="0Char"/>
    <w:qFormat/>
    <w:pPr>
      <w:widowControl w:val="0"/>
      <w:jc w:val="both"/>
    </w:pPr>
    <w:rPr>
      <w:kern w:val="2"/>
      <w:sz w:val="21"/>
    </w:rPr>
  </w:style>
  <w:style w:type="character" w:customStyle="1" w:styleId="0Char">
    <w:name w:val="正文_0 Char"/>
    <w:link w:val="0"/>
    <w:locked/>
    <w:rPr>
      <w:kern w:val="2"/>
      <w:sz w:val="21"/>
      <w:lang w:bidi="ar-SA"/>
    </w:rPr>
  </w:style>
  <w:style w:type="paragraph" w:customStyle="1" w:styleId="12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d">
    <w:name w:val="No Spacing"/>
    <w:basedOn w:val="a0"/>
    <w:uiPriority w:val="1"/>
    <w:qFormat/>
    <w:pPr>
      <w:widowControl w:val="0"/>
      <w:jc w:val="both"/>
    </w:pPr>
    <w:rPr>
      <w:rFonts w:hint="eastAsia"/>
    </w:rPr>
  </w:style>
  <w:style w:type="paragraph" w:customStyle="1" w:styleId="13">
    <w:name w:val="样式1"/>
    <w:basedOn w:val="a0"/>
    <w:qFormat/>
    <w:pPr>
      <w:spacing w:line="360" w:lineRule="auto"/>
      <w:ind w:firstLineChars="200" w:firstLine="422"/>
    </w:p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before="21"/>
    </w:pPr>
    <w:rPr>
      <w:rFonts w:ascii="楷体" w:eastAsia="楷体" w:hAnsi="楷体" w:cs="楷体"/>
      <w:kern w:val="0"/>
      <w:sz w:val="22"/>
      <w:lang w:val="zh-CN" w:bidi="zh-CN"/>
    </w:rPr>
  </w:style>
  <w:style w:type="paragraph" w:styleId="afe">
    <w:name w:val="List Paragraph"/>
    <w:basedOn w:val="a0"/>
    <w:uiPriority w:val="1"/>
    <w:qFormat/>
    <w:pPr>
      <w:widowControl w:val="0"/>
      <w:autoSpaceDE w:val="0"/>
      <w:autoSpaceDN w:val="0"/>
      <w:ind w:left="482" w:hanging="316"/>
    </w:pPr>
    <w:rPr>
      <w:rFonts w:ascii="楷体" w:eastAsia="楷体" w:hAnsi="楷体" w:cs="楷体"/>
      <w:kern w:val="0"/>
      <w:sz w:val="22"/>
      <w:lang w:val="zh-CN" w:bidi="zh-CN"/>
    </w:rPr>
  </w:style>
  <w:style w:type="character" w:customStyle="1" w:styleId="fontstyle41">
    <w:name w:val="fontstyle41"/>
    <w:uiPriority w:val="99"/>
    <w:qFormat/>
    <w:rPr>
      <w:rFonts w:ascii="楷体" w:eastAsia="楷体" w:hAnsi="楷体"/>
      <w:color w:val="000000"/>
      <w:sz w:val="22"/>
    </w:r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rPr>
      <w:rFonts w:hAnsi="Calibri"/>
      <w:kern w:val="2"/>
      <w:sz w:val="21"/>
      <w:szCs w:val="22"/>
      <w:lang w:bidi="ar-SA"/>
    </w:rPr>
  </w:style>
  <w:style w:type="paragraph" w:customStyle="1" w:styleId="p0">
    <w:name w:val="p0"/>
    <w:basedOn w:val="a0"/>
    <w:uiPriority w:val="99"/>
    <w:qFormat/>
    <w:pPr>
      <w:jc w:val="both"/>
    </w:pPr>
    <w:rPr>
      <w:rFonts w:ascii="Calibri" w:hAnsi="Calibri" w:cs="Times New Roman"/>
      <w:kern w:val="0"/>
      <w:szCs w:val="21"/>
    </w:r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0">
    <w:name w:val="List Paragraph_0"/>
    <w:basedOn w:val="a0"/>
    <w:qFormat/>
    <w:pPr>
      <w:widowControl w:val="0"/>
      <w:ind w:firstLineChars="200" w:firstLine="420"/>
      <w:jc w:val="both"/>
    </w:pPr>
    <w:rPr>
      <w:rFonts w:ascii="Calibri" w:hAnsi="Calibri" w:cs="宋体"/>
      <w:szCs w:val="21"/>
    </w:rPr>
  </w:style>
  <w:style w:type="paragraph" w:customStyle="1" w:styleId="Bodytext23">
    <w:name w:val="Body text|23"/>
    <w:basedOn w:val="a0"/>
    <w:qFormat/>
    <w:pPr>
      <w:widowControl w:val="0"/>
      <w:shd w:val="clear" w:color="auto" w:fill="FFFFFF"/>
      <w:spacing w:before="220" w:after="220" w:line="190" w:lineRule="exact"/>
      <w:ind w:hanging="1540"/>
      <w:jc w:val="both"/>
    </w:pPr>
    <w:rPr>
      <w:rFonts w:ascii="PMingLiU" w:eastAsia="PMingLiU" w:hAnsi="PMingLiU" w:cs="PMingLiU"/>
      <w:spacing w:val="20"/>
      <w:sz w:val="19"/>
      <w:szCs w:val="19"/>
    </w:rPr>
  </w:style>
  <w:style w:type="paragraph" w:customStyle="1" w:styleId="14">
    <w:name w:val="列出段落1"/>
    <w:basedOn w:val="a0"/>
    <w:uiPriority w:val="1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kern w:val="0"/>
      <w:sz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pPr>
      <w:spacing w:line="300" w:lineRule="auto"/>
      <w:ind w:firstLineChars="200" w:firstLine="200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op-item-nut">
    <w:name w:val="op-item-nut"/>
  </w:style>
  <w:style w:type="character" w:customStyle="1" w:styleId="op-item-meat">
    <w:name w:val="op-item-meat"/>
  </w:style>
  <w:style w:type="paragraph" w:customStyle="1" w:styleId="Normal1">
    <w:name w:val="Normal1"/>
    <w:uiPriority w:val="9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styleId="aff">
    <w:name w:val="Subtle Emphasis"/>
    <w:uiPriority w:val="19"/>
    <w:qFormat/>
    <w:rPr>
      <w:i/>
      <w:iCs/>
      <w:color w:val="808080"/>
    </w:rPr>
  </w:style>
  <w:style w:type="paragraph" w:customStyle="1" w:styleId="Normal10">
    <w:name w:val="Normal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2">
    <w:name w:val="Normal_2"/>
    <w:qFormat/>
    <w:pPr>
      <w:widowControl w:val="0"/>
      <w:jc w:val="both"/>
    </w:pPr>
    <w:rPr>
      <w:rFonts w:ascii="Calibri" w:hAnsi="Calibri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bjh-p">
    <w:name w:val="bjh-p"/>
    <w:uiPriority w:val="99"/>
  </w:style>
  <w:style w:type="paragraph" w:customStyle="1" w:styleId="ListParagraph1">
    <w:name w:val="List Paragraph1"/>
    <w:basedOn w:val="a0"/>
    <w:uiPriority w:val="99"/>
    <w:pPr>
      <w:widowControl w:val="0"/>
      <w:ind w:firstLineChars="200" w:firstLine="420"/>
      <w:jc w:val="both"/>
    </w:pPr>
    <w:rPr>
      <w:rFonts w:ascii="Calibri" w:hAnsi="Calibri" w:cs="Calibri"/>
      <w:szCs w:val="21"/>
    </w:rPr>
  </w:style>
  <w:style w:type="paragraph" w:customStyle="1" w:styleId="01">
    <w:name w:val="纯文本_0"/>
    <w:basedOn w:val="0"/>
    <w:uiPriority w:val="99"/>
    <w:qFormat/>
    <w:rPr>
      <w:rFonts w:ascii="宋体" w:hAnsi="Courier New" w:cs="Courier New"/>
      <w:szCs w:val="21"/>
    </w:rPr>
  </w:style>
  <w:style w:type="character" w:customStyle="1" w:styleId="aff0">
    <w:name w:val="其他_"/>
    <w:link w:val="aff1"/>
    <w:rPr>
      <w:rFonts w:ascii="Sylfaen" w:eastAsia="Sylfaen" w:hAnsi="Sylfaen" w:cs="Sylfaen"/>
      <w:sz w:val="46"/>
      <w:szCs w:val="46"/>
      <w:shd w:val="clear" w:color="auto" w:fill="FFFFFF"/>
    </w:rPr>
  </w:style>
  <w:style w:type="paragraph" w:customStyle="1" w:styleId="aff1">
    <w:name w:val="其他"/>
    <w:basedOn w:val="a0"/>
    <w:link w:val="aff0"/>
    <w:pPr>
      <w:widowControl w:val="0"/>
      <w:shd w:val="clear" w:color="auto" w:fill="FFFFFF"/>
      <w:spacing w:line="372" w:lineRule="auto"/>
      <w:ind w:firstLine="400"/>
    </w:pPr>
    <w:rPr>
      <w:rFonts w:ascii="Sylfaen" w:eastAsia="Sylfaen" w:hAnsi="Sylfaen" w:cs="Sylfaen"/>
      <w:kern w:val="0"/>
      <w:sz w:val="46"/>
      <w:szCs w:val="46"/>
    </w:rPr>
  </w:style>
  <w:style w:type="character" w:customStyle="1" w:styleId="110">
    <w:name w:val="正文文本 (11)_"/>
    <w:link w:val="111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11">
    <w:name w:val="正文文本 (11)"/>
    <w:basedOn w:val="a0"/>
    <w:link w:val="110"/>
    <w:pPr>
      <w:widowControl w:val="0"/>
      <w:shd w:val="clear" w:color="auto" w:fill="FFFFFF"/>
      <w:spacing w:line="514" w:lineRule="exact"/>
      <w:ind w:firstLine="490"/>
    </w:pPr>
    <w:rPr>
      <w:rFonts w:ascii="MingLiU" w:eastAsia="MingLiU" w:hAnsi="MingLiU" w:cs="MingLiU"/>
      <w:kern w:val="0"/>
      <w:sz w:val="26"/>
      <w:szCs w:val="26"/>
      <w:lang w:val="zh-CN" w:bidi="zh-CN"/>
    </w:rPr>
  </w:style>
  <w:style w:type="character" w:customStyle="1" w:styleId="100">
    <w:name w:val="正文文本 (10)_"/>
    <w:link w:val="101"/>
    <w:rPr>
      <w:rFonts w:eastAsia="Times New Roman"/>
      <w:shd w:val="clear" w:color="auto" w:fill="FFFFFF"/>
    </w:rPr>
  </w:style>
  <w:style w:type="paragraph" w:customStyle="1" w:styleId="101">
    <w:name w:val="正文文本 (10)"/>
    <w:basedOn w:val="a0"/>
    <w:link w:val="100"/>
    <w:pPr>
      <w:widowControl w:val="0"/>
      <w:shd w:val="clear" w:color="auto" w:fill="FFFFFF"/>
      <w:spacing w:after="180"/>
      <w:ind w:firstLine="16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0">
    <w:name w:val="正文文本 (6)_"/>
    <w:link w:val="61"/>
    <w:rPr>
      <w:rFonts w:ascii="Arial" w:eastAsia="Arial" w:hAnsi="Arial" w:cs="Arial"/>
      <w:color w:val="2B2B2B"/>
      <w:sz w:val="8"/>
      <w:szCs w:val="8"/>
      <w:shd w:val="clear" w:color="auto" w:fill="FFFFFF"/>
    </w:rPr>
  </w:style>
  <w:style w:type="paragraph" w:customStyle="1" w:styleId="61">
    <w:name w:val="正文文本 (6)"/>
    <w:basedOn w:val="a0"/>
    <w:link w:val="60"/>
    <w:pPr>
      <w:widowControl w:val="0"/>
      <w:shd w:val="clear" w:color="auto" w:fill="FFFFFF"/>
      <w:spacing w:after="180"/>
      <w:jc w:val="center"/>
    </w:pPr>
    <w:rPr>
      <w:rFonts w:ascii="Arial" w:eastAsia="Arial" w:hAnsi="Arial" w:cs="Arial"/>
      <w:color w:val="2B2B2B"/>
      <w:kern w:val="0"/>
      <w:sz w:val="8"/>
      <w:szCs w:val="8"/>
    </w:rPr>
  </w:style>
  <w:style w:type="paragraph" w:customStyle="1" w:styleId="Normal7">
    <w:name w:val="Normal_7"/>
    <w:qFormat/>
    <w:rPr>
      <w:rFonts w:ascii="Calibri" w:hAnsi="Calibri"/>
      <w:sz w:val="24"/>
      <w:szCs w:val="24"/>
    </w:rPr>
  </w:style>
  <w:style w:type="paragraph" w:customStyle="1" w:styleId="15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7">
    <w:name w:val="正文文本 (7)"/>
    <w:rPr>
      <w:shd w:val="clear" w:color="auto" w:fill="FFFFFF"/>
    </w:rPr>
  </w:style>
  <w:style w:type="character" w:customStyle="1" w:styleId="23">
    <w:name w:val="正文文本 (2)_"/>
    <w:link w:val="24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24">
    <w:name w:val="正文文本 (2)"/>
    <w:basedOn w:val="a0"/>
    <w:link w:val="23"/>
    <w:pPr>
      <w:widowControl w:val="0"/>
      <w:shd w:val="clear" w:color="auto" w:fill="FFFFFF"/>
      <w:spacing w:line="266" w:lineRule="exact"/>
      <w:ind w:firstLine="44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aff2">
    <w:name w:val="正文文本_"/>
    <w:link w:val="16"/>
    <w:rPr>
      <w:sz w:val="19"/>
      <w:szCs w:val="19"/>
      <w:shd w:val="clear" w:color="auto" w:fill="FFFFFF"/>
    </w:rPr>
  </w:style>
  <w:style w:type="paragraph" w:customStyle="1" w:styleId="16">
    <w:name w:val="正文文本1"/>
    <w:basedOn w:val="a0"/>
    <w:link w:val="aff2"/>
    <w:pPr>
      <w:widowControl w:val="0"/>
      <w:shd w:val="clear" w:color="auto" w:fill="FFFFFF"/>
      <w:spacing w:line="293" w:lineRule="auto"/>
      <w:ind w:firstLine="340"/>
    </w:pPr>
    <w:rPr>
      <w:rFonts w:ascii="Times New Roman" w:hAnsi="Times New Roman" w:cs="Times New Roman"/>
      <w:kern w:val="0"/>
      <w:sz w:val="19"/>
      <w:szCs w:val="19"/>
    </w:rPr>
  </w:style>
  <w:style w:type="paragraph" w:customStyle="1" w:styleId="Normal014">
    <w:name w:val="Normal_0_14"/>
    <w:qFormat/>
    <w:rPr>
      <w:rFonts w:eastAsia="Times New Roman"/>
      <w:sz w:val="24"/>
      <w:szCs w:val="24"/>
    </w:rPr>
  </w:style>
  <w:style w:type="paragraph" w:customStyle="1" w:styleId="Normal048">
    <w:name w:val="Normal_0_48"/>
    <w:qFormat/>
    <w:rPr>
      <w:rFonts w:eastAsia="Times New Roman"/>
      <w:sz w:val="24"/>
      <w:szCs w:val="24"/>
    </w:rPr>
  </w:style>
  <w:style w:type="paragraph" w:customStyle="1" w:styleId="Normal018">
    <w:name w:val="Normal_0_18"/>
    <w:qFormat/>
    <w:rPr>
      <w:rFonts w:eastAsia="Times New Roman"/>
      <w:sz w:val="24"/>
      <w:szCs w:val="24"/>
    </w:rPr>
  </w:style>
  <w:style w:type="paragraph" w:customStyle="1" w:styleId="Char3">
    <w:name w:val="Char3"/>
    <w:basedOn w:val="a0"/>
    <w:qFormat/>
    <w:pPr>
      <w:spacing w:line="300" w:lineRule="auto"/>
      <w:ind w:firstLineChars="200" w:firstLine="200"/>
      <w:jc w:val="both"/>
    </w:pPr>
    <w:rPr>
      <w:rFonts w:ascii="Times New Roman" w:hAnsi="Times New Roman" w:cs="Times New Roman"/>
      <w:szCs w:val="20"/>
    </w:rPr>
  </w:style>
  <w:style w:type="paragraph" w:customStyle="1" w:styleId="NoSpacing0">
    <w:name w:val="No Spacing_0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150">
    <w:name w:val="15"/>
    <w:qFormat/>
    <w:rPr>
      <w:rFonts w:ascii="Verdana" w:hAnsi="Verdana" w:cs="MT Extra" w:hint="default"/>
      <w:color w:val="0000FF"/>
      <w:u w:val="single"/>
    </w:rPr>
  </w:style>
  <w:style w:type="paragraph" w:customStyle="1" w:styleId="Char3CharCharCharCharCharChar">
    <w:name w:val="Char3 Char Char Char Char Char Char"/>
    <w:basedOn w:val="a0"/>
    <w:qFormat/>
    <w:pPr>
      <w:spacing w:line="300" w:lineRule="auto"/>
      <w:ind w:firstLineChars="200" w:firstLine="200"/>
      <w:jc w:val="both"/>
    </w:pPr>
    <w:rPr>
      <w:rFonts w:ascii="Calibri" w:eastAsia="微软雅黑" w:hAnsi="Calibri" w:cs="Times New Roman"/>
      <w:szCs w:val="24"/>
    </w:rPr>
  </w:style>
  <w:style w:type="character" w:customStyle="1" w:styleId="30">
    <w:name w:val="正文文本 (3)_"/>
    <w:link w:val="31"/>
    <w:rPr>
      <w:rFonts w:ascii="FrankRuehl" w:eastAsia="FrankRuehl" w:hAnsi="FrankRuehl" w:cs="FrankRuehl"/>
      <w:b/>
      <w:bCs/>
      <w:shd w:val="clear" w:color="auto" w:fill="FFFFFF"/>
    </w:rPr>
  </w:style>
  <w:style w:type="paragraph" w:customStyle="1" w:styleId="31">
    <w:name w:val="正文文本 (3)"/>
    <w:basedOn w:val="a0"/>
    <w:link w:val="30"/>
    <w:pPr>
      <w:widowControl w:val="0"/>
      <w:shd w:val="clear" w:color="auto" w:fill="FFFFFF"/>
      <w:spacing w:line="360" w:lineRule="auto"/>
      <w:ind w:firstLine="440"/>
    </w:pPr>
    <w:rPr>
      <w:rFonts w:ascii="FrankRuehl" w:eastAsia="FrankRuehl" w:hAnsi="FrankRuehl" w:cs="FrankRuehl"/>
      <w:b/>
      <w:bCs/>
      <w:kern w:val="0"/>
      <w:sz w:val="20"/>
      <w:szCs w:val="20"/>
    </w:rPr>
  </w:style>
  <w:style w:type="character" w:customStyle="1" w:styleId="aff3">
    <w:name w:val="表格标题_"/>
    <w:link w:val="aff4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ff4">
    <w:name w:val="表格标题"/>
    <w:basedOn w:val="a0"/>
    <w:link w:val="aff3"/>
    <w:pPr>
      <w:widowControl w:val="0"/>
      <w:shd w:val="clear" w:color="auto" w:fill="FFFFFF"/>
      <w:spacing w:after="100" w:line="302" w:lineRule="exact"/>
      <w:ind w:left="2290" w:hanging="23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9">
    <w:name w:val="正文文本 (9)_"/>
    <w:link w:val="90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90">
    <w:name w:val="正文文本 (9)"/>
    <w:basedOn w:val="a0"/>
    <w:link w:val="9"/>
    <w:pPr>
      <w:widowControl w:val="0"/>
      <w:shd w:val="clear" w:color="auto" w:fill="FFFFFF"/>
      <w:spacing w:line="458" w:lineRule="exact"/>
      <w:ind w:left="610" w:firstLine="6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paragraph" w:customStyle="1" w:styleId="25">
    <w:name w:val="正文2"/>
    <w:qFormat/>
    <w:pPr>
      <w:widowControl w:val="0"/>
      <w:jc w:val="both"/>
    </w:pPr>
    <w:rPr>
      <w:rFonts w:ascii="Calibri" w:hAnsi="Calibri" w:cs="Calibri"/>
      <w:color w:val="000000"/>
      <w:sz w:val="21"/>
      <w:szCs w:val="24"/>
    </w:rPr>
  </w:style>
  <w:style w:type="paragraph" w:customStyle="1" w:styleId="Normal00">
    <w:name w:val="Normal_0_0"/>
    <w:qFormat/>
    <w:rPr>
      <w:rFonts w:eastAsia="Times New Roman"/>
      <w:sz w:val="24"/>
      <w:szCs w:val="24"/>
    </w:rPr>
  </w:style>
  <w:style w:type="paragraph" w:customStyle="1" w:styleId="Normal013">
    <w:name w:val="Normal_0_13"/>
    <w:qFormat/>
    <w:rPr>
      <w:rFonts w:eastAsia="Times New Roman"/>
      <w:sz w:val="24"/>
      <w:szCs w:val="24"/>
    </w:rPr>
  </w:style>
  <w:style w:type="paragraph" w:customStyle="1" w:styleId="Normal09">
    <w:name w:val="Normal_0_9"/>
    <w:qFormat/>
    <w:rPr>
      <w:rFonts w:eastAsia="Times New Roman"/>
      <w:sz w:val="24"/>
      <w:szCs w:val="24"/>
    </w:rPr>
  </w:style>
  <w:style w:type="paragraph" w:customStyle="1" w:styleId="Normal011">
    <w:name w:val="Normal_0_11"/>
    <w:qFormat/>
    <w:rPr>
      <w:rFonts w:eastAsia="Times New Roman"/>
      <w:sz w:val="24"/>
      <w:szCs w:val="24"/>
    </w:rPr>
  </w:style>
  <w:style w:type="paragraph" w:customStyle="1" w:styleId="02">
    <w:name w:val="普通(网站)_0"/>
    <w:basedOn w:val="0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102">
    <w:name w:val="标题 1_0"/>
    <w:basedOn w:val="0"/>
    <w:link w:val="1Char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Char0">
    <w:name w:val="标题 1 Char_0"/>
    <w:link w:val="10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03">
    <w:name w:val="要点_0"/>
    <w:qFormat/>
    <w:rPr>
      <w:b/>
      <w:bCs/>
    </w:rPr>
  </w:style>
  <w:style w:type="paragraph" w:customStyle="1" w:styleId="Normal01">
    <w:name w:val="Normal_0_1"/>
    <w:qFormat/>
    <w:rPr>
      <w:rFonts w:eastAsia="Times New Roman"/>
      <w:sz w:val="24"/>
      <w:szCs w:val="24"/>
    </w:rPr>
  </w:style>
  <w:style w:type="paragraph" w:customStyle="1" w:styleId="Normal015">
    <w:name w:val="Normal_0_15"/>
    <w:qFormat/>
    <w:rPr>
      <w:rFonts w:eastAsia="Times New Roman"/>
      <w:sz w:val="24"/>
      <w:szCs w:val="24"/>
    </w:rPr>
  </w:style>
  <w:style w:type="paragraph" w:customStyle="1" w:styleId="Normal016">
    <w:name w:val="Normal_0_16"/>
    <w:qFormat/>
    <w:rPr>
      <w:rFonts w:eastAsia="Times New Roman"/>
      <w:sz w:val="24"/>
      <w:szCs w:val="24"/>
    </w:rPr>
  </w:style>
  <w:style w:type="paragraph" w:customStyle="1" w:styleId="Normal017">
    <w:name w:val="Normal_0_17"/>
    <w:qFormat/>
    <w:rPr>
      <w:rFonts w:eastAsia="Times New Roman"/>
      <w:sz w:val="24"/>
      <w:szCs w:val="24"/>
    </w:rPr>
  </w:style>
  <w:style w:type="paragraph" w:customStyle="1" w:styleId="Normal019">
    <w:name w:val="Normal_0_19"/>
    <w:qFormat/>
    <w:rPr>
      <w:rFonts w:eastAsia="Times New Roman"/>
      <w:sz w:val="24"/>
      <w:szCs w:val="24"/>
    </w:rPr>
  </w:style>
  <w:style w:type="paragraph" w:customStyle="1" w:styleId="Normal021">
    <w:name w:val="Normal_0_21"/>
    <w:qFormat/>
    <w:rPr>
      <w:rFonts w:eastAsia="Times New Roman"/>
      <w:sz w:val="24"/>
      <w:szCs w:val="24"/>
    </w:rPr>
  </w:style>
  <w:style w:type="paragraph" w:customStyle="1" w:styleId="Normal023">
    <w:name w:val="Normal_0_23"/>
    <w:qFormat/>
    <w:rPr>
      <w:rFonts w:eastAsia="Times New Roman"/>
      <w:sz w:val="24"/>
      <w:szCs w:val="24"/>
    </w:rPr>
  </w:style>
  <w:style w:type="paragraph" w:customStyle="1" w:styleId="Normal025">
    <w:name w:val="Normal_0_25"/>
    <w:qFormat/>
    <w:rPr>
      <w:rFonts w:eastAsia="Times New Roman"/>
      <w:sz w:val="24"/>
      <w:szCs w:val="24"/>
    </w:rPr>
  </w:style>
  <w:style w:type="paragraph" w:customStyle="1" w:styleId="Normal027">
    <w:name w:val="Normal_0_27"/>
    <w:qFormat/>
    <w:rPr>
      <w:rFonts w:eastAsia="Times New Roman"/>
      <w:sz w:val="24"/>
      <w:szCs w:val="24"/>
    </w:rPr>
  </w:style>
  <w:style w:type="paragraph" w:customStyle="1" w:styleId="Bodytext1">
    <w:name w:val="Body text|1"/>
    <w:basedOn w:val="a0"/>
    <w:link w:val="Bodytext10"/>
    <w:qFormat/>
    <w:pPr>
      <w:widowControl w:val="0"/>
      <w:spacing w:line="348" w:lineRule="auto"/>
      <w:ind w:firstLine="400"/>
    </w:pPr>
    <w:rPr>
      <w:rFonts w:ascii="宋体" w:cs="宋体"/>
      <w:color w:val="000000"/>
      <w:kern w:val="0"/>
      <w:sz w:val="19"/>
      <w:szCs w:val="19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hAnsi="宋体" w:cs="宋体"/>
      <w:color w:val="000000"/>
      <w:sz w:val="19"/>
      <w:szCs w:val="19"/>
      <w:lang w:val="zh-TW" w:eastAsia="zh-TW" w:bidi="zh-TW"/>
    </w:rPr>
  </w:style>
  <w:style w:type="paragraph" w:customStyle="1" w:styleId="Heading21">
    <w:name w:val="Heading #2|1"/>
    <w:basedOn w:val="a0"/>
    <w:qFormat/>
    <w:pPr>
      <w:widowControl w:val="0"/>
      <w:spacing w:line="312" w:lineRule="auto"/>
      <w:jc w:val="both"/>
      <w:outlineLvl w:val="1"/>
    </w:pPr>
    <w:rPr>
      <w:rFonts w:ascii="Calibri" w:hAnsi="Calibri" w:cs="Times New Roman"/>
      <w:b/>
      <w:bCs/>
      <w:sz w:val="26"/>
      <w:szCs w:val="26"/>
    </w:rPr>
  </w:style>
  <w:style w:type="table" w:customStyle="1" w:styleId="17">
    <w:name w:val="网格型1"/>
    <w:basedOn w:val="a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">
    <w:name w:val="Normal_6"/>
    <w:qFormat/>
    <w:pPr>
      <w:widowControl w:val="0"/>
      <w:jc w:val="both"/>
    </w:pPr>
    <w:rPr>
      <w:rFonts w:ascii="Calibri" w:hAnsi="Calibri"/>
    </w:rPr>
  </w:style>
  <w:style w:type="paragraph" w:customStyle="1" w:styleId="Normal47">
    <w:name w:val="Normal_47"/>
    <w:qFormat/>
    <w:rPr>
      <w:rFonts w:ascii="Calibri" w:hAnsi="Calibri"/>
      <w:sz w:val="24"/>
      <w:szCs w:val="24"/>
    </w:rPr>
  </w:style>
  <w:style w:type="paragraph" w:customStyle="1" w:styleId="aff5">
    <w:name w:val="材料"/>
    <w:basedOn w:val="a0"/>
    <w:qFormat/>
    <w:pPr>
      <w:ind w:firstLineChars="200" w:firstLine="200"/>
    </w:pPr>
    <w:rPr>
      <w:rFonts w:eastAsia="楷体"/>
    </w:rPr>
  </w:style>
  <w:style w:type="table" w:customStyle="1" w:styleId="composition2">
    <w:name w:val="composition2"/>
    <w:basedOn w:val="a2"/>
    <w:tblPr/>
  </w:style>
  <w:style w:type="paragraph" w:customStyle="1" w:styleId="aff6">
    <w:name w:val="实施方案正文"/>
    <w:basedOn w:val="a0"/>
    <w:uiPriority w:val="99"/>
    <w:qFormat/>
    <w:pPr>
      <w:ind w:firstLineChars="202" w:firstLine="566"/>
    </w:pPr>
    <w:rPr>
      <w:kern w:val="0"/>
      <w:szCs w:val="20"/>
    </w:rPr>
  </w:style>
  <w:style w:type="paragraph" w:customStyle="1" w:styleId="aff7">
    <w:name w:val="选文"/>
    <w:qFormat/>
    <w:pPr>
      <w:widowControl w:val="0"/>
      <w:shd w:val="clear" w:color="auto" w:fill="FFFFFF"/>
      <w:adjustRightInd w:val="0"/>
      <w:snapToGrid w:val="0"/>
      <w:spacing w:line="360" w:lineRule="exact"/>
      <w:ind w:firstLineChars="200" w:firstLine="420"/>
      <w:jc w:val="both"/>
    </w:pPr>
    <w:rPr>
      <w:rFonts w:eastAsia="楷体" w:cs="宋体"/>
      <w:sz w:val="21"/>
      <w:szCs w:val="21"/>
    </w:rPr>
  </w:style>
  <w:style w:type="paragraph" w:customStyle="1" w:styleId="aff8">
    <w:name w:val="题干"/>
    <w:qFormat/>
    <w:pPr>
      <w:widowControl w:val="0"/>
      <w:shd w:val="clear" w:color="auto" w:fill="FFFFFF"/>
      <w:adjustRightInd w:val="0"/>
      <w:snapToGrid w:val="0"/>
      <w:spacing w:line="360" w:lineRule="exact"/>
      <w:ind w:left="200" w:hangingChars="200" w:hanging="200"/>
      <w:jc w:val="both"/>
    </w:pPr>
    <w:rPr>
      <w:rFonts w:cs="宋体"/>
      <w:sz w:val="21"/>
      <w:szCs w:val="21"/>
    </w:rPr>
  </w:style>
  <w:style w:type="paragraph" w:customStyle="1" w:styleId="18">
    <w:name w:val="普通(网站)1"/>
    <w:basedOn w:val="a0"/>
    <w:pPr>
      <w:spacing w:before="100" w:beforeAutospacing="1" w:after="100" w:afterAutospacing="1"/>
    </w:pPr>
    <w:rPr>
      <w:kern w:val="0"/>
      <w:sz w:val="24"/>
    </w:rPr>
  </w:style>
  <w:style w:type="character" w:customStyle="1" w:styleId="fontstyle01">
    <w:name w:val="fontstyle01"/>
    <w:qFormat/>
    <w:rPr>
      <w:rFonts w:ascii="FZSSJW--GB1-0" w:hAnsi="FZSSJW--GB1-0" w:hint="default"/>
      <w:color w:val="000000"/>
      <w:sz w:val="22"/>
      <w:szCs w:val="22"/>
    </w:rPr>
  </w:style>
  <w:style w:type="character" w:customStyle="1" w:styleId="fontstyle21">
    <w:name w:val="fontstyle21"/>
    <w:qFormat/>
    <w:rPr>
      <w:rFonts w:ascii="FZSSJW--GB1-0" w:hAnsi="FZSSJW--GB1-0" w:hint="default"/>
      <w:color w:val="000000"/>
      <w:sz w:val="22"/>
      <w:szCs w:val="22"/>
    </w:rPr>
  </w:style>
  <w:style w:type="paragraph" w:customStyle="1" w:styleId="paragraph">
    <w:name w:val="paragraph"/>
    <w:basedOn w:val="a0"/>
    <w:semiHidden/>
    <w:qFormat/>
    <w:pPr>
      <w:spacing w:before="100" w:beforeAutospacing="1" w:after="100" w:afterAutospacing="1"/>
    </w:pPr>
    <w:rPr>
      <w:rFonts w:ascii="等线" w:eastAsia="等线" w:hAnsi="等线"/>
      <w:kern w:val="0"/>
      <w:sz w:val="24"/>
    </w:rPr>
  </w:style>
  <w:style w:type="character" w:customStyle="1" w:styleId="wxtextunderline">
    <w:name w:val="wx_text_underline"/>
    <w:basedOn w:val="a1"/>
    <w:qFormat/>
  </w:style>
  <w:style w:type="paragraph" w:customStyle="1" w:styleId="questionStem1">
    <w:name w:val="questionStem1"/>
    <w:basedOn w:val="questionStemFollow"/>
    <w:qFormat/>
    <w:pPr>
      <w:ind w:left="851" w:hanging="454"/>
    </w:pPr>
  </w:style>
  <w:style w:type="paragraph" w:customStyle="1" w:styleId="questionStemFollow">
    <w:name w:val="questionStemFollow"/>
    <w:basedOn w:val="a0"/>
    <w:qFormat/>
    <w:pPr>
      <w:spacing w:line="276" w:lineRule="auto"/>
      <w:ind w:left="397"/>
    </w:pPr>
    <w:rPr>
      <w:rFonts w:cs="Times New Roman"/>
      <w:sz w:val="24"/>
      <w:szCs w:val="21"/>
    </w:rPr>
  </w:style>
  <w:style w:type="paragraph" w:customStyle="1" w:styleId="answerAloneFollow">
    <w:name w:val="answerAloneFollow"/>
    <w:basedOn w:val="a0"/>
    <w:qFormat/>
    <w:pPr>
      <w:ind w:left="369"/>
    </w:pPr>
    <w:rPr>
      <w:rFonts w:cs="Times New Roman"/>
      <w:sz w:val="24"/>
      <w:szCs w:val="21"/>
    </w:rPr>
  </w:style>
  <w:style w:type="paragraph" w:customStyle="1" w:styleId="TableText">
    <w:name w:val="Table Text"/>
    <w:basedOn w:val="a0"/>
    <w:semiHidden/>
    <w:qFormat/>
    <w:rPr>
      <w:rFonts w:ascii="宋体" w:cs="宋体"/>
      <w:sz w:val="27"/>
      <w:szCs w:val="27"/>
      <w:lang w:eastAsia="en-US"/>
    </w:rPr>
  </w:style>
  <w:style w:type="character" w:customStyle="1" w:styleId="new-word-item4fl2o">
    <w:name w:val="new-word-item_4fl2o"/>
    <w:basedOn w:val="a1"/>
  </w:style>
  <w:style w:type="paragraph" w:customStyle="1" w:styleId="paraStyle">
    <w:name w:val="paraStyle"/>
    <w:basedOn w:val="a0"/>
    <w:qFormat/>
    <w:rPr>
      <w:rFonts w:ascii="宋体" w:cs="宋体"/>
      <w:b/>
    </w:rPr>
  </w:style>
  <w:style w:type="paragraph" w:customStyle="1" w:styleId="aff9">
    <w:name w:val="小标题"/>
    <w:basedOn w:val="a0"/>
    <w:qFormat/>
    <w:rPr>
      <w:b/>
      <w:sz w:val="24"/>
    </w:rPr>
  </w:style>
  <w:style w:type="paragraph" w:customStyle="1" w:styleId="affa">
    <w:name w:val="阅读文字"/>
    <w:basedOn w:val="a0"/>
    <w:qFormat/>
    <w:pPr>
      <w:ind w:firstLineChars="200" w:firstLine="200"/>
    </w:pPr>
    <w:rPr>
      <w:rFonts w:ascii="楷体" w:eastAsia="楷体"/>
    </w:rPr>
  </w:style>
  <w:style w:type="paragraph" w:customStyle="1" w:styleId="affb">
    <w:name w:val="作者"/>
    <w:basedOn w:val="affc"/>
    <w:qFormat/>
    <w:pPr>
      <w:jc w:val="center"/>
    </w:pPr>
    <w:rPr>
      <w:rFonts w:eastAsia="楷体"/>
      <w:b w:val="0"/>
      <w:sz w:val="21"/>
    </w:rPr>
  </w:style>
  <w:style w:type="paragraph" w:customStyle="1" w:styleId="affc">
    <w:name w:val="小四标题"/>
    <w:basedOn w:val="affd"/>
    <w:qFormat/>
    <w:pPr>
      <w:jc w:val="left"/>
    </w:pPr>
    <w:rPr>
      <w:sz w:val="24"/>
    </w:rPr>
  </w:style>
  <w:style w:type="paragraph" w:customStyle="1" w:styleId="affd">
    <w:name w:val="卷标题"/>
    <w:qFormat/>
    <w:pPr>
      <w:spacing w:line="288" w:lineRule="auto"/>
      <w:jc w:val="center"/>
    </w:pPr>
    <w:rPr>
      <w:b/>
      <w:iCs/>
      <w:kern w:val="2"/>
      <w:sz w:val="32"/>
      <w:szCs w:val="24"/>
    </w:rPr>
  </w:style>
  <w:style w:type="paragraph" w:customStyle="1" w:styleId="affe">
    <w:name w:val="阅读"/>
    <w:link w:val="Char0"/>
    <w:qFormat/>
    <w:pPr>
      <w:spacing w:line="288" w:lineRule="auto"/>
      <w:ind w:firstLineChars="200" w:firstLine="200"/>
    </w:pPr>
    <w:rPr>
      <w:rFonts w:eastAsia="楷体"/>
      <w:kern w:val="2"/>
      <w:sz w:val="21"/>
      <w:szCs w:val="24"/>
    </w:rPr>
  </w:style>
  <w:style w:type="character" w:customStyle="1" w:styleId="Char0">
    <w:name w:val="阅读 Char"/>
    <w:link w:val="affe"/>
    <w:qFormat/>
    <w:rPr>
      <w:rFonts w:ascii="Times New Roman" w:eastAsia="楷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正文_1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">
    <w:name w:val="正文_4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0">
    <w:name w:val="正文_1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0">
    <w:name w:val="正文_2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--1">
    <w:name w:val="试题-答案-普通1"/>
    <w:basedOn w:val="a0"/>
    <w:qFormat/>
    <w:pPr>
      <w:spacing w:line="360" w:lineRule="auto"/>
    </w:pPr>
  </w:style>
  <w:style w:type="paragraph" w:customStyle="1" w:styleId="4">
    <w:name w:val="选择4"/>
    <w:basedOn w:val="32"/>
    <w:qFormat/>
    <w:pPr>
      <w:tabs>
        <w:tab w:val="left" w:pos="2415"/>
        <w:tab w:val="left" w:pos="4830"/>
        <w:tab w:val="left" w:pos="7245"/>
      </w:tabs>
    </w:pPr>
  </w:style>
  <w:style w:type="paragraph" w:customStyle="1" w:styleId="32">
    <w:name w:val="选择3"/>
    <w:basedOn w:val="a0"/>
    <w:qFormat/>
    <w:pPr>
      <w:tabs>
        <w:tab w:val="left" w:pos="3219"/>
        <w:tab w:val="left" w:pos="64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 fang</cp:lastModifiedBy>
  <cp:revision>16</cp:revision>
  <dcterms:created xsi:type="dcterms:W3CDTF">2021-08-04T01:31:00Z</dcterms:created>
  <dcterms:modified xsi:type="dcterms:W3CDTF">2024-12-27T12:36:00Z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