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line="380" w:lineRule="exact"/>
        <w:jc w:val="center"/>
        <w:textAlignment w:val="auto"/>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高三语文《过秦论》默写检测</w:t>
      </w:r>
    </w:p>
    <w:p>
      <w:pPr>
        <w:rPr>
          <w:rFonts w:hint="eastAsia"/>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.贾谊在《过秦论》</w:t>
      </w:r>
      <w:r>
        <w:rPr>
          <w:rFonts w:hint="eastAsia" w:asciiTheme="minorEastAsia" w:hAnsiTheme="minorEastAsia" w:cstheme="minorEastAsia"/>
          <w:sz w:val="21"/>
          <w:szCs w:val="21"/>
          <w:lang w:val="en-US" w:eastAsia="zh-CN"/>
        </w:rPr>
        <w:t>中</w:t>
      </w:r>
      <w:r>
        <w:rPr>
          <w:rFonts w:hint="eastAsia" w:asciiTheme="minorEastAsia" w:hAnsiTheme="minorEastAsia" w:eastAsiaTheme="minorEastAsia" w:cstheme="minorEastAsia"/>
          <w:sz w:val="21"/>
          <w:szCs w:val="21"/>
        </w:rPr>
        <w:t>谈到，孝公死后，秦国接下来的三代国君继承他的政策，分别四外扩张，侵占了大片土地，于是诸侯国十分恐惧，开始“_________ ”，他们各自采取的措施是“_________ ”来招揽天下的人才。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b/>
          <w:bCs/>
          <w:color w:val="FF0000"/>
          <w:sz w:val="21"/>
          <w:szCs w:val="21"/>
        </w:rPr>
        <w:t>会盟而谋弱秦     不爱珍器重宝肥饶之地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.《过秦论》中，面对秦惠文王、秦武王、秦昭襄王咄咄逼人的攻势，各诸侯国聚在一起，想出的对策是“_________ ，_________ ”，从而组织起了强大的联军。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b/>
          <w:bCs/>
          <w:color w:val="FF0000"/>
          <w:sz w:val="21"/>
          <w:szCs w:val="21"/>
        </w:rPr>
        <w:t>合从缔交     相与为一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.《过秦论》中，面对九国联军的强大攻势，秦国的对策是“_________ ”，然而九国的军队却“_________ ”。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b/>
          <w:bCs/>
          <w:color w:val="FF0000"/>
          <w:sz w:val="21"/>
          <w:szCs w:val="21"/>
        </w:rPr>
        <w:t>开关延敌     逡巡而不敢进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.在《过秦论》中，贾谊认为，由于九国之师各怀心思，谁都不愿率先进军秦国，使得秦国“_________ ，_________ ”。合纵政策就这样解体了。</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秦无亡矢遗镞之费        而天下诸侯已困矣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 据贾谊的 《过秦论》记载，根据合纵政策结成的九国之师解体后，各诸侯国“_________ ”，这与苏洵《六国论》分析六国灭亡的原因“_________ ”是一致的。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争割地而赂秦     弊在赂秦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 贾谊在《过秦论》 中，采用夸张的手法描写了合纵政策失败后秦国追杀六国逃亡的败兵的情景：“_________ ，_________ ”。真可谓惨烈至极。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伏尸百万      流血漂橹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 《过秦论》</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最能揭示秦始皇奴役天下百姓，造成人民起来反抗的一句是：_________</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 xml:space="preserve">执敲扑而鞭笞天下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8.《阿房宫赋》中用“六王毕，四海一”来形容秦始皇灭六国统一天下的过程，《过秦论》中“</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color w:val="auto"/>
          <w:sz w:val="21"/>
          <w:szCs w:val="21"/>
          <w:lang w:val="en-US" w:eastAsia="zh-CN"/>
        </w:rPr>
        <w:t>”与此句表达的意思相同。</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jc w:val="both"/>
        <w:textAlignment w:val="auto"/>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bCs/>
          <w:color w:val="FF0000"/>
          <w:sz w:val="21"/>
          <w:szCs w:val="21"/>
          <w:lang w:val="en-US" w:eastAsia="zh-CN"/>
        </w:rPr>
        <w:t>吞二周而亡诸侯，履至尊而制六合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 在《过秦论》中，贾谊写道：“_________  ，_________  。”真实的反映了在秦始皇的强硬政策统治下，北方少数民族再也不敢南侵，六国的勇士不敢报仇的真实情况。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胡人不敢南下而牧马   士不敢弯弓而报怨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 在《过秦论》 中，贾谊认为， 秦始皇为了愚化百姓， 采取了“_________  ，_________  ”的政策。 这一政策无疑是愚蠢的， 唐代的章碣在 《焚书坑》 一诗中写道： “坑灰未冷山东乱，刘项原来不读书。”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（于是）废先王之道    焚百家之言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.《过秦论》中还说，秦始皇曾将天下的兵器都收集到咸阳， 然后销毁，并“_________  ”，目的是“_________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 xml:space="preserve">铸以为金人十二      </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以</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rPr>
        <w:t xml:space="preserve"> 弱天下之民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.《过秦论》 中“_________，_________”两句形象地描写了始皇派遣得力的将领、士兵守卫要塞，盘问过往行人的情景。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良将劲弩守要害之处， 信臣精卒陈利兵而谁何。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.《过秦论》 中贾谊认为，推翻秦王朝的力量其实并不强大，陈胜吴广起义军连武器都没有，只不过是“_________  ，_________  ”，装备极为低劣。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斩木为兵     揭竿为旗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.《过秦论》 中贾谊认为，虽然陈胜、吴广的起义部队人数很少装备也极差，但他们喊出了天下人的心声，所以他们振臂一呼，就马上出现了“_________  ，_________  ”的局面。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天下云集响应     赢粮而景从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.《过秦论》 中贾谊认为，起初，秦国以很小的地盘而“_________  ”，最后却因为一个人发动叛乱而导致彻底灭亡，根本原因就是“_________  ”。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color w:val="FF0000"/>
          <w:sz w:val="21"/>
          <w:szCs w:val="21"/>
        </w:rPr>
        <w:t>致万乘之势      仁义不施而攻守之势异也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bookmarkStart w:id="0" w:name="_GoBack"/>
      <w:bookmarkEnd w:id="0"/>
    </w:p>
    <w:p>
      <w:pPr>
        <w:keepNext w:val="0"/>
        <w:keepLines w:val="0"/>
        <w:pageBreakBefore w:val="0"/>
        <w:kinsoku/>
        <w:wordWrap/>
        <w:overflowPunct/>
        <w:topLinePunct w:val="0"/>
        <w:autoSpaceDE/>
        <w:autoSpaceDN/>
        <w:bidi w:val="0"/>
        <w:adjustRightInd w:val="0"/>
        <w:snapToGrid w:val="0"/>
        <w:spacing w:beforeAutospacing="0" w:line="380" w:lineRule="exact"/>
        <w:jc w:val="center"/>
        <w:textAlignment w:val="auto"/>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高三语文《过秦论》默写检测</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.贾谊在《过秦论》</w:t>
      </w:r>
      <w:r>
        <w:rPr>
          <w:rFonts w:hint="eastAsia" w:asciiTheme="minorEastAsia" w:hAnsiTheme="minorEastAsia" w:cstheme="minorEastAsia"/>
          <w:sz w:val="21"/>
          <w:szCs w:val="21"/>
          <w:lang w:val="en-US" w:eastAsia="zh-CN"/>
        </w:rPr>
        <w:t>中</w:t>
      </w:r>
      <w:r>
        <w:rPr>
          <w:rFonts w:hint="eastAsia" w:asciiTheme="minorEastAsia" w:hAnsiTheme="minorEastAsia" w:eastAsiaTheme="minorEastAsia" w:cstheme="minorEastAsia"/>
          <w:sz w:val="21"/>
          <w:szCs w:val="21"/>
        </w:rPr>
        <w:t>谈到，孝公死后，秦国接下来的三代国君继承他的政策，分别四外扩张，侵占了大片土地，于是诸侯国十分恐惧，开始“</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”，他们各自采取的措施是“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”来招揽天下的人才。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.《过秦论》中，面对秦惠文王、秦武王、秦昭襄王咄咄逼人的攻势，各诸侯国聚在一起，想出的对策是“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”，从而组织起了强大的联军。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.《过秦论》中，面对九国联军的强大攻势，秦国的对策是“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”，然而九国的军队却“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.在《过秦论》中，贾谊认为，由于九国之师各怀心思，谁都不愿率先进军秦国，使得秦国“</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”。合纵政策就这样解体了。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 据贾谊的 《过秦论》记载，根据合纵政策结成的九国之师解体后，各诸侯国“</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”，这与苏洵《六国论》分析六国灭亡的原因“</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”是一致的。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 贾谊在《过秦论》 中，采用夸张的手法描写了合纵政策失败后秦国追杀六国逃亡的败兵的情景：“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”。真可谓惨烈至极。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 《过秦论》</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最能揭示秦始皇奴役天下百姓，造成人民起来反抗的一句是：_________</w:t>
      </w:r>
      <w:r>
        <w:rPr>
          <w:rFonts w:hint="eastAsia" w:asciiTheme="minorEastAsia" w:hAnsiTheme="minorEastAsia" w:cstheme="minorEastAsia"/>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8.《阿房宫赋》中用“六王毕，四海一”来形容秦始皇灭六国统一天下的过程，《过秦论》中“</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color w:val="auto"/>
          <w:sz w:val="21"/>
          <w:szCs w:val="21"/>
          <w:lang w:val="en-US" w:eastAsia="zh-CN"/>
        </w:rPr>
        <w:t>”与此句表达的意思相同。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 在《过秦论》中，贾谊写道：“</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。”真实的反映了在秦始皇的强硬政策统治下，北方少数民族再也不敢南侵，六国的勇士不敢报仇的真实情况。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 在《过秦论》 中，贾谊认为， 秦始皇为了愚化百姓， 采取了“</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”的政策。 这一政策无疑是愚蠢的， 唐代的章碣在 《焚书坑》 一诗中写道： “坑灰未冷山东乱，刘项原来不读书。”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.《过秦论》中还说，秦始皇曾将天下的兵器都收集到咸阳， 然后销毁，并“</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”，目的是“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.《过秦论》 中“</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”两句形象地描写了始皇派遣得力的将领、士兵守卫要塞，盘问过往行人的情景。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.《过秦论》 中贾谊认为，推翻秦王朝的力量其实并不强大，陈胜吴广起义军连武器都没有，只不过是“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”，装备极为低劣。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.《过秦论》 中贾谊认为，虽然陈胜、吴广的起义部队人数很少装备也极差，但他们喊出了天下人的心声，所以他们振臂一呼，就马上出现了“</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”的局面。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.《过秦论》 中贾谊认为，起初，秦国以很小的地盘而“</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”，最后却因为一个人发动叛乱而导致彻底灭亡，根本原因就是“</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sz w:val="21"/>
          <w:szCs w:val="21"/>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mIwNmFlN2VkNWFiNmNiMTcyY2Q4YmIxMWFjZDUifQ=="/>
    <w:docVar w:name="KSO_WPS_MARK_KEY" w:val="17f6ade5-0ab6-43d2-82c8-c66fac9adedb"/>
  </w:docVars>
  <w:rsids>
    <w:rsidRoot w:val="00000000"/>
    <w:rsid w:val="1BCC37A2"/>
    <w:rsid w:val="6702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1097</Words>
  <Characters>1332</Characters>
  <Lines>0</Lines>
  <Paragraphs>0</Paragraphs>
  <TotalTime>3</TotalTime>
  <ScaleCrop>false</ScaleCrop>
  <LinksUpToDate>false</LinksUpToDate>
  <CharactersWithSpaces>1535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2024-12-26T01:15:00Z</dcterms:created>
  <dc:creator>静晓阑珊</dc:creator>
  <cp:lastModifiedBy>静晓阑珊</cp:lastModifiedBy>
  <dcterms:modified xsi:type="dcterms:W3CDTF">2024-12-26T02:00:46Z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2D26A823BB9744E382B8477F952E2BCE</vt:lpwstr>
  </property>
</Properties>
</file>