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281" w:firstLineChars="100"/>
        <w:jc w:val="center"/>
        <w:rPr>
          <w:rFonts w:hint="eastAsia" w:ascii="黑体" w:hAnsi="宋体" w:eastAsia="黑体" w:cs="Times New Roman"/>
          <w:b/>
          <w:sz w:val="24"/>
          <w:lang w:val="en-US" w:eastAsia="zh-CN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江苏省仪征中学2024—2025学年度第一学期高二语文学科提升性练习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2</w:t>
      </w:r>
    </w:p>
    <w:p>
      <w:pPr>
        <w:spacing w:line="400" w:lineRule="exact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时花兰</w:t>
      </w:r>
      <w:r>
        <w:rPr>
          <w:rFonts w:hint="eastAsia" w:ascii="楷体" w:hAnsi="楷体" w:eastAsia="楷体" w:cs="楷体"/>
          <w:bCs/>
          <w:sz w:val="24"/>
        </w:rPr>
        <w:t xml:space="preserve">   审核人：孔祥梅</w:t>
      </w:r>
    </w:p>
    <w:p>
      <w:pPr>
        <w:widowControl/>
        <w:shd w:val="clear" w:color="auto" w:fill="FFFFFF"/>
        <w:spacing w:line="288" w:lineRule="auto"/>
        <w:jc w:val="center"/>
        <w:rPr>
          <w:rFonts w:ascii="楷体" w:hAnsi="楷体" w:eastAsia="楷体" w:cs="楷体"/>
          <w:bCs/>
          <w:sz w:val="24"/>
          <w:u w:val="single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班级：________姓名：________学号：______时间：</w:t>
      </w:r>
      <w:r>
        <w:rPr>
          <w:rFonts w:hint="eastAsia" w:ascii="楷体" w:hAnsi="楷体" w:eastAsia="楷体" w:cs="楷体"/>
          <w:bCs/>
          <w:sz w:val="24"/>
          <w:u w:val="single"/>
        </w:rPr>
        <w:t>2024.12.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28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40</w:t>
      </w:r>
      <w:r>
        <w:rPr>
          <w:rFonts w:hint="eastAsia" w:ascii="楷体" w:hAnsi="楷体" w:eastAsia="楷体" w:cs="楷体"/>
          <w:bCs/>
          <w:sz w:val="24"/>
          <w:u w:val="single"/>
        </w:rPr>
        <w:t>分钟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二、古代诗文阅读(35 分)</w:t>
      </w:r>
    </w:p>
    <w:p>
      <w:pPr>
        <w:spacing w:line="360" w:lineRule="auto"/>
        <w:ind w:firstLine="48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（一）文言文阅读（本题共 5小题，2</w:t>
      </w:r>
      <w:r>
        <w:rPr>
          <w:rFonts w:hint="eastAsia" w:ascii="宋体" w:hAnsi="宋体" w:eastAsia="宋体" w:cs="宋体"/>
          <w:b/>
          <w:color w:val="000000"/>
          <w:sz w:val="24"/>
          <w:lang w:val="en-US" w:eastAsia="zh-CN"/>
        </w:rPr>
        <w:t>0</w:t>
      </w:r>
      <w:bookmarkStart w:id="0" w:name="_GoBack"/>
      <w:bookmarkEnd w:id="0"/>
      <w:r>
        <w:rPr>
          <w:rFonts w:ascii="宋体" w:hAnsi="宋体" w:eastAsia="宋体" w:cs="宋体"/>
          <w:b/>
          <w:color w:val="000000"/>
          <w:sz w:val="24"/>
        </w:rPr>
        <w:t>分）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阅读下面的文言文，完成下列小题。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楷体" w:hAnsi="楷体" w:eastAsia="楷体" w:cs="楷体"/>
          <w:color w:val="000000"/>
        </w:rPr>
        <w:t>材料一：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楷体" w:hAnsi="楷体" w:eastAsia="楷体" w:cs="楷体"/>
          <w:color w:val="000000"/>
        </w:rPr>
        <w:t>方其系燕父子以组，</w:t>
      </w:r>
      <w:r>
        <w:rPr>
          <w:rFonts w:ascii="楷体" w:hAnsi="楷体" w:eastAsia="楷体" w:cs="楷体"/>
          <w:color w:val="000000"/>
          <w:em w:val="dot"/>
        </w:rPr>
        <w:t>函</w:t>
      </w:r>
      <w:r>
        <w:rPr>
          <w:rFonts w:ascii="楷体" w:hAnsi="楷体" w:eastAsia="楷体" w:cs="楷体"/>
          <w:color w:val="000000"/>
        </w:rPr>
        <w:t>梁君臣之首，入于太庙，还矢先王，而告以成功，其意气之盛，可谓壮哉！及仇雠已灭，天下已定，一夫夜呼，乱者四应，仓皇东出，未及</w:t>
      </w:r>
      <w:r>
        <w:rPr>
          <w:rFonts w:ascii="楷体" w:hAnsi="楷体" w:eastAsia="楷体" w:cs="楷体"/>
          <w:color w:val="000000"/>
          <w:em w:val="dot"/>
        </w:rPr>
        <w:t>见</w:t>
      </w:r>
      <w:r>
        <w:rPr>
          <w:rFonts w:ascii="楷体" w:hAnsi="楷体" w:eastAsia="楷体" w:cs="楷体"/>
          <w:color w:val="000000"/>
        </w:rPr>
        <w:t>贼而士卒离散，君臣相顾，不知所归，至于誓天断发，泣下沾襟，何其衰也！岂得之难而失之易欤？</w:t>
      </w:r>
      <w:r>
        <w:rPr>
          <w:rFonts w:ascii="楷体" w:hAnsi="楷体" w:eastAsia="楷体" w:cs="楷体"/>
          <w:color w:val="000000"/>
          <w:u w:val="single"/>
        </w:rPr>
        <w:t>抑本其成败之迹，而皆自于人欤？</w:t>
      </w:r>
      <w:r>
        <w:rPr>
          <w:rFonts w:ascii="楷体" w:hAnsi="楷体" w:eastAsia="楷体" w:cs="楷体"/>
          <w:color w:val="000000"/>
        </w:rPr>
        <w:t>《书》曰：“满招损，谦得益。”忧劳可以兴国，逸豫可以亡身，自然之理也。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楷体" w:hAnsi="楷体" w:eastAsia="楷体" w:cs="楷体"/>
          <w:color w:val="000000"/>
        </w:rPr>
        <w:t>故方其盛也，举天下之豪杰，莫能与之争；及其衰也，数十伶人困之，而身死国灭，为天下笑。夫祸患常积于忽微，而智勇多困于所溺，岂独伶人也哉！</w: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楷体" w:hAnsi="楷体" w:eastAsia="楷体" w:cs="楷体"/>
          <w:color w:val="000000"/>
        </w:rPr>
        <w:t>（节选自欧阳修《新五代史·伶官传》）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楷体" w:hAnsi="楷体" w:eastAsia="楷体" w:cs="楷体"/>
          <w:color w:val="000000"/>
        </w:rPr>
        <w:t>材料二：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楷体" w:hAnsi="楷体" w:eastAsia="楷体" w:cs="楷体"/>
          <w:color w:val="000000"/>
        </w:rPr>
        <w:t>孟子曰：“三代之得天下也以仁，其失天下也以不仁。”</w:t>
      </w:r>
      <w:r>
        <w:rPr>
          <w:rFonts w:ascii="楷体" w:hAnsi="楷体" w:eastAsia="楷体" w:cs="楷体"/>
          <w:color w:val="000000"/>
          <w:u w:val="single"/>
        </w:rPr>
        <w:t>自生民以来，一治一乱，旋相消长，未有去仁而兴、积仁而亡者。</w:t>
      </w:r>
      <w:r>
        <w:rPr>
          <w:rFonts w:ascii="楷体" w:hAnsi="楷体" w:eastAsia="楷体" w:cs="楷体"/>
          <w:color w:val="000000"/>
        </w:rPr>
        <w:t>甚哉，五代不仁之极也，其祸败之复，殄灭剥丧之威，亦其效耳。夫国之所以存者以有民，民之所以生者以有君。方是时，上之人以惨烈自任，刑戮相高，兵革不休，夷灭构祸，置君犹易吏，变国若</w:t>
      </w:r>
      <w:r>
        <w:rPr>
          <w:rFonts w:ascii="楷体" w:hAnsi="楷体" w:eastAsia="楷体" w:cs="楷体"/>
          <w:color w:val="000000"/>
          <w:em w:val="dot"/>
        </w:rPr>
        <w:t>传舍</w:t>
      </w:r>
      <w:r>
        <w:rPr>
          <w:rFonts w:ascii="楷体" w:hAnsi="楷体" w:eastAsia="楷体" w:cs="楷体"/>
          <w:color w:val="000000"/>
        </w:rPr>
        <w:t>，生民膏血涂草野，骸骼暴原隰，君民相视如髦蛮草木，几何其不胥为夷也！否闭极而泰道升，圣人作而万物睹，指挥中原，兵不顿刃，向之滔天巨猾，摇毒煽祸以害斯人者，</w:t>
      </w:r>
      <w:r>
        <w:rPr>
          <w:rFonts w:ascii="楷体" w:hAnsi="楷体" w:eastAsia="楷体" w:cs="楷体"/>
          <w:color w:val="000000"/>
          <w:u w:val="wave"/>
        </w:rPr>
        <w:t>蹈鼎镬斧锧之不暇岂非人邪天与人相为表里和同于无间。</w:t>
      </w:r>
      <w:r>
        <w:rPr>
          <w:rFonts w:ascii="楷体" w:hAnsi="楷体" w:eastAsia="楷体" w:cs="楷体"/>
          <w:color w:val="000000"/>
        </w:rPr>
        <w:t>圣人知天之所助，人之所归，国之所恃以为固者，仁而已，非特三代然也。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楷体" w:hAnsi="楷体" w:eastAsia="楷体" w:cs="楷体"/>
          <w:color w:val="000000"/>
        </w:rPr>
        <w:t>尧舜之盛、汉唐之兴、秦隋之失、魏晋之亡、南北之乱，莫不由此也。五代距今百有余年，故老遗俗，往往垂绝，无能道说者，</w:t>
      </w:r>
      <w:r>
        <w:rPr>
          <w:rFonts w:ascii="楷体" w:hAnsi="楷体" w:eastAsia="楷体" w:cs="楷体"/>
          <w:color w:val="000000"/>
          <w:em w:val="dot"/>
        </w:rPr>
        <w:t>史官</w:t>
      </w:r>
      <w:r>
        <w:rPr>
          <w:rFonts w:ascii="楷体" w:hAnsi="楷体" w:eastAsia="楷体" w:cs="楷体"/>
          <w:color w:val="000000"/>
        </w:rPr>
        <w:t>秉笔之士，或文采不足以耀无穷，道学不足以继述作。使五十有余年间，废兴存亡之迹、奸臣贼子之罪、忠臣义士之节，不传于后世，来者无所考焉。惟庐陵欧阳公，慨然以自任，盖潜心累年而后成书。其事迹实录，详于旧记，而褒贬义例，仰师《春秋》，由迁、固而来，未之有也。至于论朋党宦女、忠孝两全、义子降服，岂小补哉，岂小补哉！</w: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楷体" w:hAnsi="楷体" w:eastAsia="楷体" w:cs="楷体"/>
          <w:color w:val="000000"/>
        </w:rPr>
        <w:t>（节选自陈师锡《&lt;五代史记&gt;序》）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Times New Roman" w:hAnsi="Times New Roman" w:eastAsia="宋体" w:cs="宋体"/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材料二画波浪线的部分有三处需要断句，请用铅笔将答题卡上相应位置的答案标号涂黑。</w:t>
      </w:r>
      <w:r>
        <w:rPr>
          <w:rFonts w:ascii="宋体" w:hAnsi="宋体" w:eastAsia="宋体" w:cs="宋体"/>
          <w:color w:val="000000"/>
        </w:rPr>
        <w:t xml:space="preserve"> </w:t>
      </w:r>
      <w:r>
        <w:rPr>
          <w:rFonts w:hint="eastAsia" w:ascii="宋体" w:hAnsi="宋体" w:eastAsia="宋体" w:cs="宋体"/>
          <w:color w:val="000000"/>
          <w:lang w:val="en-US" w:eastAsia="zh-CN"/>
        </w:rPr>
        <w:t>(3分)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蹈鼎镬斧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锧之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不暇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岂非人邪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天与人相为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 w:eastAsia="宋体" w:cs="宋体"/>
          <w:color w:val="000000"/>
        </w:rPr>
        <w:t>表里</w:t>
      </w:r>
      <w:r>
        <w:rPr>
          <w:rFonts w:ascii="Times New Roman" w:hAnsi="Times New Roman" w:eastAsia="Times New Roman" w:cs="Times New Roman"/>
          <w:color w:val="000000"/>
        </w:rPr>
        <w:t>F</w:t>
      </w:r>
      <w:r>
        <w:rPr>
          <w:rFonts w:ascii="宋体" w:hAnsi="宋体" w:eastAsia="宋体" w:cs="宋体"/>
          <w:color w:val="000000"/>
        </w:rPr>
        <w:t>和同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 w:eastAsia="宋体" w:cs="宋体"/>
          <w:color w:val="000000"/>
        </w:rPr>
        <w:t>于无间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Times New Roman" w:hAnsi="Times New Roman" w:eastAsia="宋体" w:cs="宋体"/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下列对材料中加点的词语及相关内容的解说，不正确的一项是（   ）</w:t>
      </w:r>
      <w:r>
        <w:rPr>
          <w:rFonts w:ascii="宋体" w:hAnsi="宋体" w:eastAsia="宋体" w:cs="宋体"/>
          <w:color w:val="000000"/>
        </w:rPr>
        <w:t xml:space="preserve"> </w:t>
      </w:r>
      <w:r>
        <w:rPr>
          <w:rFonts w:hint="eastAsia" w:ascii="宋体" w:hAnsi="宋体" w:eastAsia="宋体" w:cs="宋体"/>
          <w:color w:val="000000"/>
          <w:lang w:val="en-US" w:eastAsia="zh-CN"/>
        </w:rPr>
        <w:t>(3分)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Times New Roman" w:hAnsi="Times New Roman" w:eastAsia="宋体" w:cs="宋体"/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函，指用匣子装，与《苏武传》中“杖汉节牧羊”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“杖”，用法不同。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Times New Roman" w:hAnsi="Times New Roman" w:eastAsia="宋体" w:cs="宋体"/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见，指看见，与《老子》中“自见者不明”的“见”词义不同。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Times New Roman" w:hAnsi="Times New Roman" w:eastAsia="宋体" w:cs="宋体"/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传舍，古时供行人休息住宿的处所。此处指（轻易、随意地）设置临时住所。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Times New Roman" w:hAnsi="Times New Roman" w:eastAsia="宋体" w:cs="宋体"/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史官，即专门记录和编撰历史的官职。三代之际史官人数渐多，分工更细。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Times New Roman" w:hAnsi="Times New Roman" w:eastAsia="宋体" w:cs="宋体"/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下列对材料有关内容的概述，不正确的一项是（   ）</w:t>
      </w:r>
      <w:r>
        <w:rPr>
          <w:rFonts w:ascii="宋体" w:hAnsi="宋体" w:eastAsia="宋体" w:cs="宋体"/>
          <w:color w:val="000000"/>
        </w:rPr>
        <w:t xml:space="preserve"> </w:t>
      </w:r>
      <w:r>
        <w:rPr>
          <w:rFonts w:hint="eastAsia" w:ascii="宋体" w:hAnsi="宋体" w:eastAsia="宋体" w:cs="宋体"/>
          <w:color w:val="000000"/>
          <w:lang w:val="en-US" w:eastAsia="zh-CN"/>
        </w:rPr>
        <w:t>(3分)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Times New Roman" w:hAnsi="Times New Roman" w:eastAsia="宋体" w:cs="宋体"/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欧阳修最后运用《尚书》的名言“满招损，谦得益”，指出国家的盛衰也在于人事。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Times New Roman" w:hAnsi="Times New Roman" w:eastAsia="宋体" w:cs="宋体"/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“岂独伶人也哉”表明导致身死国灭的不只是伶人，使文章有了更广泛的教育意义。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Times New Roman" w:hAnsi="Times New Roman" w:eastAsia="宋体" w:cs="宋体"/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陈师锡认为五代时期祸乱败亡反复发生的根本原因，是没有出现如尧舜一样的圣人。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Times New Roman" w:hAnsi="Times New Roman" w:eastAsia="宋体" w:cs="宋体"/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将奸臣贼子的罪过、忠臣义士的气节等历史详实地记录下来，这对后来者意义重大。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宋体"/>
          <w:color w:val="000000"/>
          <w:lang w:val="en-US" w:eastAsia="zh-CN"/>
        </w:rPr>
      </w:pPr>
      <w:r>
        <w:rPr>
          <w:rFonts w:ascii="Times New Roman" w:hAnsi="Times New Roman" w:eastAsia="宋体" w:cs="宋体"/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把材料中画横线的句子翻译成现代汉语。</w:t>
      </w: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lang w:val="en-US" w:eastAsia="zh-CN"/>
        </w:rPr>
        <w:t>8分</w:t>
      </w:r>
      <w:r>
        <w:rPr>
          <w:rFonts w:hint="eastAsia" w:ascii="宋体" w:hAnsi="宋体" w:eastAsia="宋体" w:cs="宋体"/>
          <w:color w:val="000000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宋体"/>
          <w:color w:val="000000"/>
          <w:lang w:val="en-US" w:eastAsia="zh-CN"/>
        </w:rPr>
      </w:pPr>
      <w:r>
        <w:rPr>
          <w:rFonts w:ascii="宋体" w:hAnsi="宋体" w:eastAsia="宋体" w:cs="宋体"/>
          <w:color w:val="000000"/>
        </w:rPr>
        <w:t xml:space="preserve">（1）抑本其成败之迹，而皆自于人欤？ </w:t>
      </w:r>
      <w:r>
        <w:rPr>
          <w:rFonts w:ascii="宋体" w:hAnsi="宋体" w:eastAsia="宋体" w:cs="宋体"/>
          <w:color w:val="000000"/>
        </w:rPr>
        <w:t xml:space="preserve"> </w:t>
      </w:r>
      <w:r>
        <w:rPr>
          <w:rFonts w:hint="eastAsia" w:ascii="宋体" w:hAnsi="宋体" w:eastAsia="宋体" w:cs="宋体"/>
          <w:color w:val="000000"/>
          <w:lang w:val="en-US" w:eastAsia="zh-CN"/>
        </w:rPr>
        <w:t>4分)</w:t>
      </w:r>
    </w:p>
    <w:p>
      <w:pPr>
        <w:pStyle w:val="2"/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lang w:eastAsia="zh-CN"/>
        </w:rPr>
        <w:t>）</w:t>
      </w:r>
      <w:r>
        <w:rPr>
          <w:rFonts w:ascii="宋体" w:hAnsi="宋体" w:eastAsia="宋体" w:cs="宋体"/>
          <w:color w:val="000000"/>
        </w:rPr>
        <w:t>自生民以来，一治一乱，旋相消长，未有去仁而兴、积仁而亡者。</w:t>
      </w:r>
      <w:r>
        <w:rPr>
          <w:rFonts w:ascii="宋体" w:hAnsi="宋体" w:eastAsia="宋体" w:cs="宋体"/>
          <w:color w:val="000000"/>
        </w:rPr>
        <w:t xml:space="preserve"> </w:t>
      </w:r>
      <w:r>
        <w:rPr>
          <w:rFonts w:hint="eastAsia" w:ascii="宋体" w:hAnsi="宋体" w:eastAsia="宋体" w:cs="宋体"/>
          <w:color w:val="000000"/>
          <w:lang w:val="en-US" w:eastAsia="zh-CN"/>
        </w:rPr>
        <w:t>(4分)</w:t>
      </w:r>
    </w:p>
    <w:p>
      <w:pPr>
        <w:pStyle w:val="2"/>
        <w:numPr>
          <w:numId w:val="0"/>
        </w:num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14.</w:t>
      </w:r>
      <w:r>
        <w:rPr>
          <w:rFonts w:ascii="宋体" w:hAnsi="宋体" w:eastAsia="宋体" w:cs="宋体"/>
          <w:color w:val="000000"/>
        </w:rPr>
        <w:t>陈师锡认为欧阳修编撰的《新五代史》有哪些突出的优点？请简要概括。</w:t>
      </w:r>
      <w:r>
        <w:rPr>
          <w:rFonts w:ascii="宋体" w:hAnsi="宋体" w:eastAsia="宋体" w:cs="宋体"/>
          <w:color w:val="000000"/>
        </w:rPr>
        <w:t xml:space="preserve"> </w:t>
      </w:r>
      <w:r>
        <w:rPr>
          <w:rFonts w:hint="eastAsia" w:ascii="宋体" w:hAnsi="宋体" w:eastAsia="宋体" w:cs="宋体"/>
          <w:color w:val="000000"/>
          <w:lang w:val="en-US" w:eastAsia="zh-CN"/>
        </w:rPr>
        <w:t>(3分)</w:t>
      </w:r>
    </w:p>
    <w:p>
      <w:pPr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pStyle w:val="2"/>
        <w:numPr>
          <w:numId w:val="0"/>
        </w:numPr>
      </w:pPr>
    </w:p>
    <w:p>
      <w:pPr>
        <w:spacing w:line="360" w:lineRule="auto"/>
        <w:ind w:firstLine="48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(二)古代诗歌阅读（本题共 2 小题，9 分）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阅读下面这首宋诗，完成小题。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楷体" w:hAnsi="楷体" w:eastAsia="楷体" w:cs="楷体"/>
          <w:b/>
          <w:color w:val="000000"/>
        </w:rPr>
        <w:t>怀潭溪旧居</w:t>
      </w:r>
      <w:r>
        <w:rPr>
          <w:rFonts w:ascii="楷体" w:hAnsi="楷体" w:eastAsia="楷体" w:cs="楷体"/>
          <w:b/>
          <w:color w:val="000000"/>
          <w:vertAlign w:val="superscript"/>
        </w:rPr>
        <w:t>①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楷体" w:hAnsi="楷体" w:eastAsia="楷体" w:cs="楷体"/>
          <w:color w:val="000000"/>
        </w:rPr>
        <w:t>朱熹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楷体" w:hAnsi="楷体" w:eastAsia="楷体" w:cs="楷体"/>
          <w:color w:val="000000"/>
        </w:rPr>
        <w:t>忆住潭溪四十年，好峰无数列窗前。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楷体" w:hAnsi="楷体" w:eastAsia="楷体" w:cs="楷体"/>
          <w:color w:val="000000"/>
        </w:rPr>
        <w:t>虽非水抱山环地，却是冬温夏冷天。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楷体" w:hAnsi="楷体" w:eastAsia="楷体" w:cs="楷体"/>
          <w:color w:val="000000"/>
        </w:rPr>
        <w:t>绕舍扶疏千个竹，傍崖寒冽一泓泉。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楷体" w:hAnsi="楷体" w:eastAsia="楷体" w:cs="楷体"/>
          <w:color w:val="000000"/>
        </w:rPr>
        <w:t>谁教失计东迁缪</w:t>
      </w:r>
      <w:r>
        <w:rPr>
          <w:rFonts w:ascii="楷体" w:hAnsi="楷体" w:eastAsia="楷体" w:cs="楷体"/>
          <w:color w:val="000000"/>
          <w:vertAlign w:val="superscript"/>
        </w:rPr>
        <w:t>②</w:t>
      </w:r>
      <w:r>
        <w:rPr>
          <w:rFonts w:ascii="楷体" w:hAnsi="楷体" w:eastAsia="楷体" w:cs="楷体"/>
          <w:color w:val="000000"/>
        </w:rPr>
        <w:t>？惫卧西窗日满川。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【注】①此诗被认为朱熹写于庆元二年末至庆元三年初，时“庆元党禁”酷烈，61 岁的朱熹在漳州知州任上请辞获批后返回闽北。②化用苏轼《周东迁失计》之典：“周之失计，未有如东迁之缪者也”。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Times New Roman" w:hAnsi="Times New Roman" w:eastAsia="宋体" w:cs="宋体"/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下列对这首诗的理解和赏析，不正确的一项是（   ）</w:t>
      </w:r>
      <w:r>
        <w:rPr>
          <w:rFonts w:ascii="宋体" w:hAnsi="宋体" w:eastAsia="宋体" w:cs="宋体"/>
          <w:color w:val="000000"/>
        </w:rPr>
        <w:t xml:space="preserve"> </w:t>
      </w:r>
      <w:r>
        <w:rPr>
          <w:rFonts w:hint="eastAsia" w:ascii="宋体" w:hAnsi="宋体" w:eastAsia="宋体" w:cs="宋体"/>
          <w:color w:val="000000"/>
          <w:lang w:val="en-US" w:eastAsia="zh-CN"/>
        </w:rPr>
        <w:t>(3分)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Times New Roman" w:hAnsi="Times New Roman" w:eastAsia="宋体" w:cs="宋体"/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首联呼应标题，突出强调四十年来潭溪给诗人的深刻记忆，形成了今昔交织的时空感。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Times New Roman" w:hAnsi="Times New Roman" w:eastAsia="宋体" w:cs="宋体"/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颔联以“虽非”“却是”引入议论，点明旧居环境特点，呈现朱熹诗歌用语平实风格。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Times New Roman" w:hAnsi="Times New Roman" w:eastAsia="宋体" w:cs="宋体"/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诗人运用好峰、竹林、寒泉等意象，这些意象不仅具有美感，也富有一定的象征意义。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Times New Roman" w:hAnsi="Times New Roman" w:eastAsia="宋体" w:cs="宋体"/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本诗通过细腻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描绘和形象的比喻，将情和景融为一体，有效增强诗歌的艺术表现力。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宋体"/>
          <w:color w:val="000000"/>
          <w:lang w:val="en-US" w:eastAsia="zh-CN"/>
        </w:rPr>
      </w:pPr>
      <w:r>
        <w:rPr>
          <w:rFonts w:ascii="Times New Roman" w:hAnsi="Times New Roman" w:eastAsia="宋体" w:cs="宋体"/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尾联诗人直接引用唐代王翰的“兴来抱膝吟梁甫，惫卧西窗日满川”中的原句，是何原因？请简要分析。</w:t>
      </w:r>
      <w:r>
        <w:rPr>
          <w:rFonts w:ascii="宋体" w:hAnsi="宋体" w:eastAsia="宋体" w:cs="宋体"/>
          <w:color w:val="000000"/>
        </w:rPr>
        <w:t xml:space="preserve"> </w:t>
      </w:r>
      <w:r>
        <w:rPr>
          <w:rFonts w:hint="eastAsia" w:ascii="宋体" w:hAnsi="宋体" w:eastAsia="宋体" w:cs="宋体"/>
          <w:color w:val="000000"/>
          <w:lang w:val="en-US" w:eastAsia="zh-CN"/>
        </w:rPr>
        <w:t>(6分)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pStyle w:val="2"/>
      </w:pPr>
    </w:p>
    <w:p>
      <w:pPr>
        <w:pStyle w:val="2"/>
      </w:pPr>
    </w:p>
    <w:p>
      <w:pPr>
        <w:spacing w:line="360" w:lineRule="auto"/>
        <w:ind w:firstLine="48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（三）名篇名句默写（本题共 1 小题，6 分）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Times New Roman" w:hAnsi="Times New Roman" w:eastAsia="宋体" w:cs="宋体"/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补写出下列句子中的空缺部分。</w:t>
      </w:r>
    </w:p>
    <w:p>
      <w:pPr>
        <w:spacing w:line="360" w:lineRule="auto"/>
        <w:ind w:left="42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（1）贾谊在《过秦论》中指出六国曾经凭借广阔的土地，众多的百姓，“</w:t>
      </w:r>
      <w:r>
        <w:rPr>
          <w:rFonts w:ascii="Times New Roman" w:hAnsi="Times New Roman" w:eastAsia="宋体" w:cs="宋体"/>
          <w:color w:val="000000"/>
        </w:rPr>
        <w:t>___________</w:t>
      </w:r>
      <w:r>
        <w:rPr>
          <w:rFonts w:ascii="宋体" w:hAnsi="宋体" w:eastAsia="宋体" w:cs="宋体"/>
          <w:color w:val="000000"/>
        </w:rPr>
        <w:t xml:space="preserve"> ”，可秦国人并不畏惧，勇敢地打开关门，迎击敌人，于是九国的军队“ </w:t>
      </w:r>
      <w:r>
        <w:rPr>
          <w:rFonts w:ascii="Times New Roman" w:hAnsi="Times New Roman" w:eastAsia="宋体" w:cs="宋体"/>
          <w:color w:val="000000"/>
        </w:rPr>
        <w:t>_____________</w:t>
      </w:r>
      <w:r>
        <w:rPr>
          <w:rFonts w:ascii="宋体" w:hAnsi="宋体" w:eastAsia="宋体" w:cs="宋体"/>
          <w:color w:val="000000"/>
        </w:rPr>
        <w:t xml:space="preserve"> ”。</w:t>
      </w:r>
    </w:p>
    <w:p>
      <w:pPr>
        <w:spacing w:line="360" w:lineRule="auto"/>
        <w:ind w:left="42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（2）“不知明镜里，何处得秋霜”，岁月催人老，诗人敏感于镜中白发，李白在《将进酒》中也有类似表达：“ </w:t>
      </w:r>
      <w:r>
        <w:rPr>
          <w:rFonts w:ascii="Times New Roman" w:hAnsi="Times New Roman" w:eastAsia="宋体" w:cs="宋体"/>
          <w:color w:val="000000"/>
        </w:rPr>
        <w:t>_____________</w:t>
      </w:r>
      <w:r>
        <w:rPr>
          <w:rFonts w:ascii="宋体" w:hAnsi="宋体" w:eastAsia="宋体" w:cs="宋体"/>
          <w:color w:val="000000"/>
        </w:rPr>
        <w:t xml:space="preserve"> ，</w:t>
      </w:r>
      <w:r>
        <w:rPr>
          <w:rFonts w:ascii="Times New Roman" w:hAnsi="Times New Roman" w:eastAsia="宋体" w:cs="宋体"/>
          <w:color w:val="000000"/>
        </w:rPr>
        <w:t>____________</w:t>
      </w:r>
      <w:r>
        <w:rPr>
          <w:rFonts w:ascii="宋体" w:hAnsi="宋体" w:eastAsia="宋体" w:cs="宋体"/>
          <w:color w:val="000000"/>
        </w:rPr>
        <w:t xml:space="preserve"> 。”</w:t>
      </w:r>
    </w:p>
    <w:p>
      <w:pPr>
        <w:spacing w:line="360" w:lineRule="auto"/>
        <w:ind w:left="42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（3）小刚在台北故宫博物院，欣赏南宋画家牟益创作的纸本水墨画作品《捣衣图》，那月下捣衣的图景让他想起两句唐诗：“ </w:t>
      </w:r>
      <w:r>
        <w:rPr>
          <w:rFonts w:ascii="Times New Roman" w:hAnsi="Times New Roman" w:eastAsia="宋体" w:cs="宋体"/>
          <w:color w:val="000000"/>
        </w:rPr>
        <w:t>_____________</w:t>
      </w:r>
      <w:r>
        <w:rPr>
          <w:rFonts w:ascii="宋体" w:hAnsi="宋体" w:eastAsia="宋体" w:cs="宋体"/>
          <w:color w:val="000000"/>
        </w:rPr>
        <w:t xml:space="preserve"> ，</w:t>
      </w:r>
      <w:r>
        <w:rPr>
          <w:rFonts w:ascii="Times New Roman" w:hAnsi="Times New Roman" w:eastAsia="宋体" w:cs="宋体"/>
          <w:color w:val="000000"/>
        </w:rPr>
        <w:t>____________。</w:t>
      </w:r>
      <w:r>
        <w:rPr>
          <w:rFonts w:ascii="宋体" w:hAnsi="宋体" w:eastAsia="宋体" w:cs="宋体"/>
          <w:color w:val="000000"/>
        </w:rPr>
        <w:t xml:space="preserve"> 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三、语言文字运用(20 分)</w:t>
      </w:r>
    </w:p>
    <w:p>
      <w:pPr>
        <w:spacing w:line="360" w:lineRule="auto"/>
        <w:ind w:firstLine="48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（一）语言文字运用 I（本题共 2 小题，10 分）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宋体" w:hAnsi="宋体" w:eastAsia="宋体" w:cs="宋体"/>
          <w:color w:val="000000"/>
          <w:sz w:val="21"/>
        </w:rPr>
        <w:t>阅读下面的文字，完成下列小题。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阅读下面的文字，完成下面小题。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楷体" w:hAnsi="楷体" w:eastAsia="楷体" w:cs="楷体"/>
          <w:color w:val="000000"/>
        </w:rPr>
        <w:t>学说、言论、文章，都有一个诚伪问题。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楷体" w:hAnsi="楷体" w:eastAsia="楷体" w:cs="楷体"/>
          <w:color w:val="000000"/>
        </w:rPr>
        <w:t>哲学与科学的目的</w:t>
      </w:r>
      <w:r>
        <w:rPr>
          <w:rFonts w:ascii="楷体" w:hAnsi="楷体" w:eastAsia="楷体" w:cs="楷体"/>
          <w:color w:val="000000"/>
          <w:u w:val="single"/>
        </w:rPr>
        <w:t xml:space="preserve"> A     </w:t>
      </w:r>
      <w:r>
        <w:rPr>
          <w:rFonts w:ascii="楷体" w:hAnsi="楷体" w:eastAsia="楷体" w:cs="楷体"/>
          <w:color w:val="000000"/>
        </w:rPr>
        <w:t>，追求对于世界的正确认识。①在人观察现象的时候，②往往表现一定的主体性，③在认识中含有一定的主观因素。④但是，追求真理就应力求避免不受主观的干扰。⑤《管子》书的《心术上》提出所谓“静因之道”。《心术上》说：“因也者，无益无损也。……因也者，舍己而以物为法者也。”⑥这是说，在认识外物的时候不要对于外物有所损益，⑦力求梳理外物的本来面目。⑧列宁论“辩证法的要素”，举出十六条，⑨第一条是“观察的客观性”，⑩这是唯物主义方法的基本原则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楷体" w:hAnsi="楷体" w:eastAsia="楷体" w:cs="楷体"/>
          <w:color w:val="000000"/>
        </w:rPr>
        <w:t>多年以来，人们强调主体性的重要，这是正确的。但是，发挥主体性，应以认识的客观性为前提。这里有一个改造世界与认识世界的关系问题。人类的主体性，主要在于能改造世界，但改造世界应以正确的认识为依据。</w:t>
      </w:r>
      <w:r>
        <w:rPr>
          <w:rFonts w:ascii="楷体" w:hAnsi="楷体" w:eastAsia="楷体" w:cs="楷体"/>
          <w:color w:val="000000"/>
          <w:u w:val="single"/>
        </w:rPr>
        <w:t xml:space="preserve"> B    </w:t>
      </w:r>
      <w:r>
        <w:rPr>
          <w:rFonts w:ascii="楷体" w:hAnsi="楷体" w:eastAsia="楷体" w:cs="楷体"/>
          <w:color w:val="000000"/>
        </w:rPr>
        <w:t>，才能有效地改造世界。有时在改造世界的过程中也能加深对于世界的认识，但是对于世界的正确认识还是改造世界的基本条件。</w:t>
      </w:r>
    </w:p>
    <w:p>
      <w:pPr>
        <w:numPr>
          <w:ilvl w:val="0"/>
          <w:numId w:val="1"/>
        </w:numPr>
        <w:spacing w:line="360" w:lineRule="auto"/>
        <w:ind w:left="105" w:leftChars="0" w:firstLine="0" w:firstLineChars="0"/>
        <w:jc w:val="left"/>
        <w:textAlignment w:val="center"/>
        <w:rPr>
          <w:rFonts w:hint="default" w:ascii="Times New Roman" w:hAnsi="Times New Roman" w:eastAsia="宋体" w:cs="宋体"/>
          <w:color w:val="000000"/>
          <w:lang w:val="en-US" w:eastAsia="zh-CN"/>
        </w:rPr>
      </w:pPr>
      <w:r>
        <w:rPr>
          <w:rFonts w:ascii="宋体" w:hAnsi="宋体" w:eastAsia="宋体" w:cs="宋体"/>
          <w:color w:val="000000"/>
        </w:rPr>
        <w:t>请在文中画横线处补写恰当的语句，使整段文字语意完整连贯，内容贴切，逻辑严密，每处不超过 10 个字。</w:t>
      </w:r>
      <w:r>
        <w:rPr>
          <w:rFonts w:ascii="宋体" w:hAnsi="宋体" w:eastAsia="宋体" w:cs="宋体"/>
          <w:color w:val="000000"/>
        </w:rPr>
        <w:t xml:space="preserve"> </w:t>
      </w:r>
      <w:r>
        <w:rPr>
          <w:rFonts w:hint="eastAsia" w:ascii="宋体" w:hAnsi="宋体" w:eastAsia="宋体" w:cs="宋体"/>
          <w:color w:val="000000"/>
          <w:lang w:val="en-US" w:eastAsia="zh-CN"/>
        </w:rPr>
        <w:t>(6分)</w:t>
      </w:r>
    </w:p>
    <w:p>
      <w:pPr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pStyle w:val="2"/>
        <w:numPr>
          <w:numId w:val="0"/>
        </w:num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19.</w:t>
      </w:r>
      <w:r>
        <w:rPr>
          <w:rFonts w:ascii="宋体" w:hAnsi="宋体" w:eastAsia="宋体" w:cs="宋体"/>
          <w:color w:val="000000"/>
        </w:rPr>
        <w:t>文中第二段有三处表述不当，请指出其序号并做修改，使语言表达准确流畅，逻辑严密，不得改变原意</w:t>
      </w:r>
      <w:r>
        <w:rPr>
          <w:rFonts w:ascii="宋体" w:hAnsi="宋体" w:eastAsia="宋体" w:cs="宋体"/>
          <w:color w:val="000000"/>
          <w:position w:val="-12"/>
        </w:rPr>
        <w:drawing>
          <wp:inline distT="0" distB="0" distL="114300" distR="114300">
            <wp:extent cx="127000" cy="76200"/>
            <wp:effectExtent l="0" t="0" r="0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 xml:space="preserve"> </w:t>
      </w:r>
      <w:r>
        <w:rPr>
          <w:rFonts w:hint="eastAsia" w:ascii="宋体" w:hAnsi="宋体" w:eastAsia="宋体" w:cs="宋体"/>
          <w:color w:val="000000"/>
          <w:lang w:val="en-US" w:eastAsia="zh-CN"/>
        </w:rPr>
        <w:t>(3分)</w:t>
      </w:r>
    </w:p>
    <w:p>
      <w:pPr>
        <w:numPr>
          <w:numId w:val="0"/>
        </w:numPr>
        <w:spacing w:line="360" w:lineRule="auto"/>
        <w:ind w:leftChars="0"/>
        <w:jc w:val="left"/>
        <w:textAlignment w:val="center"/>
        <w:rPr>
          <w:rFonts w:ascii="宋体" w:hAnsi="宋体" w:eastAsia="宋体" w:cs="宋体"/>
          <w:color w:val="000000"/>
          <w:position w:val="-12"/>
        </w:rPr>
      </w:pPr>
    </w:p>
    <w:p>
      <w:pPr>
        <w:pStyle w:val="2"/>
        <w:numPr>
          <w:numId w:val="0"/>
        </w:numPr>
        <w:ind w:leftChars="0"/>
      </w:pPr>
    </w:p>
    <w:p>
      <w:pPr>
        <w:spacing w:line="360" w:lineRule="auto"/>
        <w:ind w:firstLine="48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（二）语言文字运用Ⅱ（本题共 3 小题，10 分）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阅读下面的文字，完成下列小题。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楷体" w:hAnsi="楷体" w:eastAsia="楷体" w:cs="楷体"/>
          <w:color w:val="000000"/>
        </w:rPr>
        <w:t>我不相信人会有所谓“命运”，但是我相信对于任何人来说，“限度”总是存在的。再聪明再强悍的人，能够做到的事情也是有限度的。</w:t>
      </w:r>
      <w:r>
        <w:rPr>
          <w:rFonts w:ascii="楷体" w:hAnsi="楷体" w:eastAsia="楷体" w:cs="楷体"/>
          <w:color w:val="000000"/>
          <w:u w:val="wave"/>
        </w:rPr>
        <w:t>老人桑地亚哥不是无能之辈，然而，尽管他是最好的渔夫，也不能让那些鱼来上他的钩。</w:t>
      </w:r>
      <w:r>
        <w:rPr>
          <w:rFonts w:ascii="楷体" w:hAnsi="楷体" w:eastAsia="楷体" w:cs="楷体"/>
          <w:color w:val="000000"/>
        </w:rPr>
        <w:t>他遇到他的限度了，就像最好的农民遇上了大旱，最好的猎手久久碰不到猎物一般。每一个人都会遇到这样的限度，仿佛是命运在向你发出停止前行的命令。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楷体" w:hAnsi="楷体" w:eastAsia="楷体" w:cs="楷体"/>
          <w:color w:val="000000"/>
        </w:rPr>
        <w:t>人类本身也有自己的限度，但是当人们一再把手伸到限度之外，这个限度就一天一天地扩大了。人类在与限度的斗争中成长。他们把飞船送上太空，他们也用简陋的渔具在加勒比海捕捉巨大的马林鱼。这些事情是同样伟大的。做这样不可思议的事情的人都是英雄。而那些永远不肯或不能越出自己限度的人是平庸的人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楷体" w:hAnsi="楷体" w:eastAsia="楷体" w:cs="楷体"/>
          <w:color w:val="000000"/>
        </w:rPr>
        <w:t>在人类前进的道路上，强者与弱者的命运是不同的。</w:t>
      </w:r>
      <w:r>
        <w:rPr>
          <w:rFonts w:ascii="楷体" w:hAnsi="楷体" w:eastAsia="楷体" w:cs="楷体"/>
          <w:color w:val="000000"/>
          <w:u w:val="single"/>
        </w:rPr>
        <w:t>弱者不羡慕强者的命运，强者也讨厌弱者的命运。</w:t>
      </w:r>
      <w:r>
        <w:rPr>
          <w:rFonts w:ascii="楷体" w:hAnsi="楷体" w:eastAsia="楷体" w:cs="楷体"/>
          <w:color w:val="000000"/>
        </w:rPr>
        <w:t>强者带有人性中强悍的一面，弱者带有人性中软弱的一面。强者为弱者开辟道路，但是强者往往为弱者所奴役，就像老人是为大腹便便的游客打鱼一样。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</w:rPr>
      </w:pPr>
      <w:r>
        <w:rPr>
          <w:rFonts w:ascii="楷体" w:hAnsi="楷体" w:eastAsia="楷体" w:cs="楷体"/>
          <w:color w:val="000000"/>
        </w:rPr>
        <w:t>《老人与海》讲了一个老渔夫的故事，但是在这个故事里却揭示了人类共同的命运。我</w:t>
      </w:r>
      <w:r>
        <w:rPr>
          <w:rFonts w:ascii="楷体" w:hAnsi="楷体" w:eastAsia="楷体" w:cs="楷体"/>
          <w:color w:val="000000"/>
          <w:em w:val="dot"/>
        </w:rPr>
        <w:t>佩服</w:t>
      </w:r>
      <w:r>
        <w:rPr>
          <w:rFonts w:ascii="楷体" w:hAnsi="楷体" w:eastAsia="楷体" w:cs="楷体"/>
          <w:color w:val="000000"/>
        </w:rPr>
        <w:t>老人的勇气，</w:t>
      </w:r>
      <w:r>
        <w:rPr>
          <w:rFonts w:ascii="楷体" w:hAnsi="楷体" w:eastAsia="楷体" w:cs="楷体"/>
          <w:color w:val="000000"/>
          <w:em w:val="dot"/>
        </w:rPr>
        <w:t>佩服</w:t>
      </w:r>
      <w:r>
        <w:rPr>
          <w:rFonts w:ascii="楷体" w:hAnsi="楷体" w:eastAsia="楷体" w:cs="楷体"/>
          <w:color w:val="000000"/>
        </w:rPr>
        <w:t>他不屈不挠的斗争精神，也</w:t>
      </w:r>
      <w:r>
        <w:rPr>
          <w:rFonts w:ascii="楷体" w:hAnsi="楷体" w:eastAsia="楷体" w:cs="楷体"/>
          <w:color w:val="000000"/>
          <w:em w:val="dot"/>
        </w:rPr>
        <w:t>佩服</w:t>
      </w:r>
      <w:r>
        <w:rPr>
          <w:rFonts w:ascii="楷体" w:hAnsi="楷体" w:eastAsia="楷体" w:cs="楷体"/>
          <w:color w:val="000000"/>
        </w:rPr>
        <w:t>海明威。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宋体"/>
          <w:color w:val="000000"/>
          <w:lang w:val="en-US" w:eastAsia="zh-CN"/>
        </w:rPr>
      </w:pPr>
      <w:r>
        <w:rPr>
          <w:rFonts w:ascii="Times New Roman" w:hAnsi="Times New Roman" w:eastAsia="宋体" w:cs="宋体"/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 xml:space="preserve">文中画波浪线的句子可以改写成：“老人桑地亚哥不是无能之辈，但作为最好的渔夫的他不能让那些鱼来上他的钩。”从语义上看二者基本相同，为什么说原文表达效果更好？ </w:t>
      </w:r>
      <w:r>
        <w:rPr>
          <w:rFonts w:hint="eastAsia" w:ascii="宋体" w:hAnsi="宋体" w:eastAsia="宋体" w:cs="宋体"/>
          <w:color w:val="000000"/>
          <w:lang w:val="en-US" w:eastAsia="zh-CN"/>
        </w:rPr>
        <w:t>(3分)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</w:rPr>
      </w:pPr>
    </w:p>
    <w:p>
      <w:pPr>
        <w:pStyle w:val="2"/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宋体"/>
          <w:color w:val="000000"/>
          <w:lang w:val="en-US" w:eastAsia="zh-CN"/>
        </w:rPr>
      </w:pPr>
      <w:r>
        <w:rPr>
          <w:rFonts w:ascii="Times New Roman" w:hAnsi="Times New Roman" w:eastAsia="宋体" w:cs="宋体"/>
          <w:color w:val="000000"/>
        </w:rPr>
        <w:t xml:space="preserve">21. </w:t>
      </w:r>
      <w:r>
        <w:rPr>
          <w:rFonts w:ascii="宋体" w:hAnsi="宋体" w:eastAsia="宋体" w:cs="宋体"/>
          <w:color w:val="000000"/>
        </w:rPr>
        <w:t>运用对比手法可以增强语言的表现力，请结合文中画横线语句简要分析。</w:t>
      </w:r>
      <w:r>
        <w:rPr>
          <w:rFonts w:ascii="宋体" w:hAnsi="宋体" w:eastAsia="宋体" w:cs="宋体"/>
          <w:color w:val="000000"/>
        </w:rPr>
        <w:t xml:space="preserve"> </w:t>
      </w:r>
      <w:r>
        <w:rPr>
          <w:rFonts w:hint="eastAsia" w:ascii="宋体" w:hAnsi="宋体" w:eastAsia="宋体" w:cs="宋体"/>
          <w:color w:val="000000"/>
          <w:lang w:val="en-US" w:eastAsia="zh-CN"/>
        </w:rPr>
        <w:t>(3分)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宋体"/>
          <w:color w:val="000000"/>
          <w:lang w:val="en-US" w:eastAsia="zh-CN"/>
        </w:rPr>
      </w:pPr>
      <w:r>
        <w:rPr>
          <w:rFonts w:ascii="Times New Roman" w:hAnsi="Times New Roman" w:eastAsia="宋体" w:cs="宋体"/>
          <w:color w:val="000000"/>
        </w:rPr>
        <w:t xml:space="preserve">22. </w:t>
      </w:r>
      <w:r>
        <w:rPr>
          <w:rFonts w:ascii="宋体" w:hAnsi="宋体" w:eastAsia="宋体" w:cs="宋体"/>
          <w:color w:val="000000"/>
        </w:rPr>
        <w:t>语段结尾处连用三次“佩服”，请简要分析其表达效果</w:t>
      </w:r>
      <w:r>
        <w:rPr>
          <w:rFonts w:ascii="宋体" w:hAnsi="宋体" w:eastAsia="宋体" w:cs="宋体"/>
          <w:color w:val="000000"/>
          <w:position w:val="-12"/>
        </w:rPr>
        <w:drawing>
          <wp:inline distT="0" distB="0" distL="114300" distR="114300">
            <wp:extent cx="127000" cy="762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 xml:space="preserve"> </w:t>
      </w:r>
      <w:r>
        <w:rPr>
          <w:rFonts w:hint="eastAsia" w:ascii="宋体" w:hAnsi="宋体" w:eastAsia="宋体" w:cs="宋体"/>
          <w:color w:val="000000"/>
          <w:lang w:val="en-US" w:eastAsia="zh-CN"/>
        </w:rPr>
        <w:t>(4分)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</w:rPr>
      </w:pPr>
    </w:p>
    <w:p>
      <w:pPr>
        <w:widowControl/>
        <w:spacing w:line="380" w:lineRule="exact"/>
        <w:jc w:val="left"/>
        <w:textAlignment w:val="center"/>
        <w:rPr>
          <w:rStyle w:val="10"/>
          <w:rFonts w:ascii="宋体" w:hAnsi="宋体" w:cs="宋体"/>
          <w:szCs w:val="21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68E2FF"/>
    <w:multiLevelType w:val="singleLevel"/>
    <w:tmpl w:val="2B68E2FF"/>
    <w:lvl w:ilvl="0" w:tentative="0">
      <w:start w:val="18"/>
      <w:numFmt w:val="decimal"/>
      <w:suff w:val="space"/>
      <w:lvlText w:val="%1."/>
      <w:lvlJc w:val="left"/>
      <w:pPr>
        <w:ind w:left="1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MjM2MjI3MTc4M2E4OTkxM2VlNTYwM2Q0YWU4MmYifQ=="/>
    <w:docVar w:name="KSO_WPS_MARK_KEY" w:val="689c4b2d-40fc-496a-8951-a84c8ba9a53c"/>
  </w:docVars>
  <w:rsids>
    <w:rsidRoot w:val="00812380"/>
    <w:rsid w:val="003540BF"/>
    <w:rsid w:val="005B57E2"/>
    <w:rsid w:val="00812380"/>
    <w:rsid w:val="00901A83"/>
    <w:rsid w:val="00FB5DD7"/>
    <w:rsid w:val="06F76B9A"/>
    <w:rsid w:val="0E500443"/>
    <w:rsid w:val="1D1B4D5A"/>
    <w:rsid w:val="2EA7215D"/>
    <w:rsid w:val="30D30033"/>
    <w:rsid w:val="45C63FEA"/>
    <w:rsid w:val="55E9396F"/>
    <w:rsid w:val="5BFC2613"/>
    <w:rsid w:val="669435F8"/>
    <w:rsid w:val="6FEA3566"/>
    <w:rsid w:val="700C1C6E"/>
    <w:rsid w:val="70FC3BB6"/>
    <w:rsid w:val="772D41FF"/>
    <w:rsid w:val="7C08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styleId="10">
    <w:name w:val="Strong"/>
    <w:qFormat/>
    <w:uiPriority w:val="0"/>
    <w:rPr>
      <w:b/>
    </w:rPr>
  </w:style>
  <w:style w:type="paragraph" w:customStyle="1" w:styleId="11">
    <w:name w:val="无列表1"/>
    <w:semiHidden/>
    <w:qFormat/>
    <w:uiPriority w:val="0"/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customStyle="1" w:styleId="12">
    <w:name w:val="页眉 Char"/>
    <w:basedOn w:val="9"/>
    <w:link w:val="6"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uiPriority w:val="0"/>
    <w:rPr>
      <w:kern w:val="2"/>
      <w:sz w:val="18"/>
      <w:szCs w:val="18"/>
    </w:rPr>
  </w:style>
  <w:style w:type="character" w:customStyle="1" w:styleId="14">
    <w:name w:val="批注框文本 Char"/>
    <w:basedOn w:val="9"/>
    <w:link w:val="4"/>
    <w:uiPriority w:val="0"/>
    <w:rPr>
      <w:kern w:val="2"/>
      <w:sz w:val="18"/>
      <w:szCs w:val="18"/>
    </w:rPr>
  </w:style>
  <w:style w:type="paragraph" w:customStyle="1" w:styleId="15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3280</Words>
  <Characters>3439</Characters>
  <Lines>29</Lines>
  <Paragraphs>8</Paragraphs>
  <TotalTime>1</TotalTime>
  <ScaleCrop>false</ScaleCrop>
  <LinksUpToDate>false</LinksUpToDate>
  <CharactersWithSpaces>3526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2024-12-13T05:12:00Z</dcterms:created>
  <dc:creator>11565</dc:creator>
  <cp:lastModifiedBy>yzzx</cp:lastModifiedBy>
  <dcterms:modified xsi:type="dcterms:W3CDTF">2024-12-25T02:21:18Z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919110014ECD4B55A0FE5EBF56B52B4C</vt:lpwstr>
  </property>
</Properties>
</file>