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418BE">
      <w:pPr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50F6AE8E"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辛亥革命</w:t>
      </w:r>
    </w:p>
    <w:p w14:paraId="0CE44B84">
      <w:pPr>
        <w:ind w:left="2148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339D9C16">
      <w:pPr>
        <w:jc w:val="center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25</w:t>
      </w:r>
    </w:p>
    <w:p w14:paraId="2CD5A871">
      <w:pPr>
        <w:pStyle w:val="3"/>
        <w:tabs>
          <w:tab w:val="left" w:pos="4678"/>
        </w:tabs>
        <w:rPr>
          <w:rFonts w:hAnsi="宋体" w:cs="宋体"/>
        </w:rPr>
      </w:pPr>
    </w:p>
    <w:p w14:paraId="6B5D1D25">
      <w:pPr>
        <w:pStyle w:val="3"/>
        <w:tabs>
          <w:tab w:val="left" w:pos="4678"/>
        </w:tabs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【课标要求】</w:t>
      </w:r>
    </w:p>
    <w:p w14:paraId="09F6AAC4">
      <w:pPr>
        <w:pStyle w:val="3"/>
        <w:tabs>
          <w:tab w:val="left" w:pos="4678"/>
        </w:tabs>
        <w:jc w:val="left"/>
        <w:rPr>
          <w:rFonts w:hAnsi="宋体" w:cs="宋体"/>
        </w:rPr>
      </w:pPr>
      <w:r>
        <w:rPr>
          <w:rFonts w:hAnsi="宋体" w:cs="宋体"/>
        </w:rPr>
        <w:t>了解孙中山三民主义的基本内容，理解辛亥革命与中华民国成立对中国结束帝制、建立民国的意义及局限性。</w:t>
      </w:r>
    </w:p>
    <w:p w14:paraId="12625DA3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【课前自主学习】</w:t>
      </w:r>
    </w:p>
    <w:p w14:paraId="424C39CB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一、资产阶级民主革命的兴起</w:t>
      </w:r>
    </w:p>
    <w:p w14:paraId="5EC195A3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1.背景</w:t>
      </w:r>
    </w:p>
    <w:tbl>
      <w:tblPr>
        <w:tblStyle w:val="7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64"/>
        <w:gridCol w:w="6426"/>
      </w:tblGrid>
      <w:tr w14:paraId="1874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noWrap w:val="0"/>
            <w:vAlign w:val="center"/>
          </w:tcPr>
          <w:p w14:paraId="27E1BE45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清末</w:t>
            </w:r>
          </w:p>
          <w:p w14:paraId="7D2A8B3A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新政</w:t>
            </w:r>
          </w:p>
        </w:tc>
        <w:tc>
          <w:tcPr>
            <w:tcW w:w="1564" w:type="dxa"/>
            <w:noWrap w:val="0"/>
            <w:vAlign w:val="center"/>
          </w:tcPr>
          <w:p w14:paraId="24430281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目的</w:t>
            </w:r>
          </w:p>
        </w:tc>
        <w:tc>
          <w:tcPr>
            <w:tcW w:w="6426" w:type="dxa"/>
            <w:noWrap w:val="0"/>
            <w:vAlign w:val="center"/>
          </w:tcPr>
          <w:p w14:paraId="61E8B08A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清政府试图通过“新政”进行“________”</w:t>
            </w:r>
          </w:p>
        </w:tc>
      </w:tr>
      <w:tr w14:paraId="0B68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noWrap w:val="0"/>
            <w:vAlign w:val="center"/>
          </w:tcPr>
          <w:p w14:paraId="45AC4996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63B5A16F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6426" w:type="dxa"/>
            <w:noWrap w:val="0"/>
            <w:vAlign w:val="center"/>
          </w:tcPr>
          <w:p w14:paraId="7440B155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在官制、军事、商业、教育等方面进行一系列改革</w:t>
            </w:r>
          </w:p>
        </w:tc>
      </w:tr>
      <w:tr w14:paraId="4CB2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noWrap w:val="0"/>
            <w:vAlign w:val="center"/>
          </w:tcPr>
          <w:p w14:paraId="6CC97D4C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22F13B7B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特点</w:t>
            </w:r>
          </w:p>
        </w:tc>
        <w:tc>
          <w:tcPr>
            <w:tcW w:w="6426" w:type="dxa"/>
            <w:noWrap w:val="0"/>
            <w:vAlign w:val="center"/>
          </w:tcPr>
          <w:p w14:paraId="7823A196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与____________时期所颁布的改革举措颇多相似，但更为广泛深入</w:t>
            </w:r>
          </w:p>
        </w:tc>
      </w:tr>
      <w:tr w14:paraId="052B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noWrap w:val="0"/>
            <w:vAlign w:val="center"/>
          </w:tcPr>
          <w:p w14:paraId="525556AE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3DEA3014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认识</w:t>
            </w:r>
          </w:p>
        </w:tc>
        <w:tc>
          <w:tcPr>
            <w:tcW w:w="6426" w:type="dxa"/>
            <w:noWrap w:val="0"/>
            <w:vAlign w:val="center"/>
          </w:tcPr>
          <w:p w14:paraId="6E4683EF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政权掌握在极端腐败无能的权贵手中，清政府不可能为中国找到真正的出路；只有推翻清政府，中国才有希望</w:t>
            </w:r>
          </w:p>
        </w:tc>
      </w:tr>
      <w:tr w14:paraId="6C25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restart"/>
            <w:noWrap w:val="0"/>
            <w:vAlign w:val="center"/>
          </w:tcPr>
          <w:p w14:paraId="642971AD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预备</w:t>
            </w:r>
          </w:p>
          <w:p w14:paraId="22E56793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立宪</w:t>
            </w:r>
          </w:p>
        </w:tc>
        <w:tc>
          <w:tcPr>
            <w:tcW w:w="1564" w:type="dxa"/>
            <w:noWrap w:val="0"/>
            <w:vAlign w:val="center"/>
          </w:tcPr>
          <w:p w14:paraId="70D613A4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原因</w:t>
            </w:r>
          </w:p>
        </w:tc>
        <w:tc>
          <w:tcPr>
            <w:tcW w:w="6426" w:type="dxa"/>
            <w:noWrap w:val="0"/>
            <w:vAlign w:val="center"/>
          </w:tcPr>
          <w:p w14:paraId="6F0FA34F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革命运动高涨，为了遏制革命</w:t>
            </w:r>
          </w:p>
        </w:tc>
      </w:tr>
      <w:tr w14:paraId="491D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 w14:paraId="6DDA13DC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4" w:type="dxa"/>
            <w:vMerge w:val="restart"/>
            <w:noWrap w:val="0"/>
            <w:vAlign w:val="center"/>
          </w:tcPr>
          <w:p w14:paraId="51B7C286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过程</w:t>
            </w:r>
          </w:p>
        </w:tc>
        <w:tc>
          <w:tcPr>
            <w:tcW w:w="6426" w:type="dxa"/>
            <w:noWrap w:val="0"/>
            <w:vAlign w:val="center"/>
          </w:tcPr>
          <w:p w14:paraId="5EFC111E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1906年，清政府宣布预备立宪，立宪派积极推进立宪运动</w:t>
            </w:r>
          </w:p>
        </w:tc>
      </w:tr>
      <w:tr w14:paraId="384A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noWrap w:val="0"/>
            <w:vAlign w:val="center"/>
          </w:tcPr>
          <w:p w14:paraId="2EFE4F9D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 w14:paraId="58484C37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6" w:type="dxa"/>
            <w:noWrap w:val="0"/>
            <w:vAlign w:val="center"/>
          </w:tcPr>
          <w:p w14:paraId="0D303376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1908年，清政府颁布《____________》，作为制定“宪法”的准备</w:t>
            </w:r>
          </w:p>
        </w:tc>
      </w:tr>
      <w:tr w14:paraId="43DB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noWrap w:val="0"/>
            <w:vAlign w:val="center"/>
          </w:tcPr>
          <w:p w14:paraId="65E70B23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4" w:type="dxa"/>
            <w:vMerge w:val="continue"/>
            <w:noWrap w:val="0"/>
            <w:vAlign w:val="center"/>
          </w:tcPr>
          <w:p w14:paraId="111EEF48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26" w:type="dxa"/>
            <w:noWrap w:val="0"/>
            <w:vAlign w:val="center"/>
          </w:tcPr>
          <w:p w14:paraId="4899D0C9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1911年，清政府组织“____________”，预备立宪成为骗局</w:t>
            </w:r>
          </w:p>
        </w:tc>
      </w:tr>
      <w:tr w14:paraId="577A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vMerge w:val="continue"/>
            <w:noWrap w:val="0"/>
            <w:vAlign w:val="center"/>
          </w:tcPr>
          <w:p w14:paraId="3BE48E78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76049F22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结果</w:t>
            </w:r>
          </w:p>
        </w:tc>
        <w:tc>
          <w:tcPr>
            <w:tcW w:w="6426" w:type="dxa"/>
            <w:noWrap w:val="0"/>
            <w:vAlign w:val="center"/>
          </w:tcPr>
          <w:p w14:paraId="5CE4E562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不少立宪派人士认识到清政府实无诚意推行立宪，转而支持革命</w:t>
            </w:r>
          </w:p>
        </w:tc>
      </w:tr>
    </w:tbl>
    <w:p w14:paraId="044591D6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2.条件</w:t>
      </w:r>
    </w:p>
    <w:tbl>
      <w:tblPr>
        <w:tblStyle w:val="7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86"/>
        <w:gridCol w:w="6731"/>
      </w:tblGrid>
      <w:tr w14:paraId="61D8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1A1FA306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组织</w:t>
            </w:r>
          </w:p>
          <w:p w14:paraId="7EA0B355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基础</w:t>
            </w:r>
          </w:p>
        </w:tc>
        <w:tc>
          <w:tcPr>
            <w:tcW w:w="786" w:type="dxa"/>
            <w:noWrap w:val="0"/>
            <w:vAlign w:val="center"/>
          </w:tcPr>
          <w:p w14:paraId="2582BA47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团体</w:t>
            </w:r>
          </w:p>
        </w:tc>
        <w:tc>
          <w:tcPr>
            <w:tcW w:w="6731" w:type="dxa"/>
            <w:noWrap w:val="0"/>
            <w:vAlign w:val="center"/>
          </w:tcPr>
          <w:p w14:paraId="1CA1241B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1894年，孙中山在檀香山组织________，走上革命道路</w:t>
            </w:r>
          </w:p>
        </w:tc>
      </w:tr>
      <w:tr w14:paraId="3DDF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7686236E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" w:type="dxa"/>
            <w:noWrap w:val="0"/>
            <w:vAlign w:val="center"/>
          </w:tcPr>
          <w:p w14:paraId="621AE605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政党</w:t>
            </w:r>
          </w:p>
        </w:tc>
        <w:tc>
          <w:tcPr>
            <w:tcW w:w="6731" w:type="dxa"/>
            <w:noWrap w:val="0"/>
            <w:vAlign w:val="center"/>
          </w:tcPr>
          <w:p w14:paraId="70272603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1905年，孙中山与黄兴等人在日本东京创建全国性的资产阶级革命政党____________</w:t>
            </w:r>
          </w:p>
        </w:tc>
      </w:tr>
      <w:tr w14:paraId="729E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5358BDB2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思想</w:t>
            </w:r>
          </w:p>
          <w:p w14:paraId="6103E9C2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基础</w:t>
            </w:r>
          </w:p>
        </w:tc>
        <w:tc>
          <w:tcPr>
            <w:tcW w:w="786" w:type="dxa"/>
            <w:noWrap w:val="0"/>
            <w:vAlign w:val="center"/>
          </w:tcPr>
          <w:p w14:paraId="2648131F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纲领</w:t>
            </w:r>
          </w:p>
        </w:tc>
        <w:tc>
          <w:tcPr>
            <w:tcW w:w="6731" w:type="dxa"/>
            <w:noWrap w:val="0"/>
            <w:vAlign w:val="center"/>
          </w:tcPr>
          <w:p w14:paraId="06DC3643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孙中山提出“____________，恢复中华，____________，平均地权”，成为中国同盟会纲领</w:t>
            </w:r>
          </w:p>
        </w:tc>
      </w:tr>
      <w:tr w14:paraId="254C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 w14:paraId="59B22679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" w:type="dxa"/>
            <w:noWrap w:val="0"/>
            <w:vAlign w:val="center"/>
          </w:tcPr>
          <w:p w14:paraId="1491B550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三民</w:t>
            </w:r>
          </w:p>
          <w:p w14:paraId="73A37A62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主义</w:t>
            </w:r>
          </w:p>
        </w:tc>
        <w:tc>
          <w:tcPr>
            <w:tcW w:w="6731" w:type="dxa"/>
            <w:noWrap w:val="0"/>
            <w:vAlign w:val="center"/>
          </w:tcPr>
          <w:p w14:paraId="2BFD1B05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在中国同盟会机关报《民报》发刊词中，孙中山首次提出________________三大主义，合称“三民主义”</w:t>
            </w:r>
          </w:p>
        </w:tc>
      </w:tr>
      <w:tr w14:paraId="5D73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 w14:paraId="41988CDE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军事</w:t>
            </w:r>
          </w:p>
          <w:p w14:paraId="03A65EA7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基础</w:t>
            </w:r>
          </w:p>
        </w:tc>
        <w:tc>
          <w:tcPr>
            <w:tcW w:w="7517" w:type="dxa"/>
            <w:gridSpan w:val="2"/>
            <w:noWrap w:val="0"/>
            <w:vAlign w:val="center"/>
          </w:tcPr>
          <w:p w14:paraId="547DD206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孙中山组织了多次反清武装起义。徐锡麟、________等革命党人前仆后继，给清政府以沉重打击。1911年4月27日的广州________起义，沉重打击了清政府</w:t>
            </w:r>
          </w:p>
        </w:tc>
      </w:tr>
    </w:tbl>
    <w:p w14:paraId="65BA09A6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二、武昌起义与中华民国的建立</w:t>
      </w:r>
    </w:p>
    <w:p w14:paraId="0B47732D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1.武昌起义</w:t>
      </w:r>
    </w:p>
    <w:p w14:paraId="4702F1CF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（1）背景：1911年5月，清政府将已归民间所有的川汉、粤汉铁路筑路权收归“国有”后，又出卖给英、法、德、美四国银行团，引发____________。</w:t>
      </w:r>
    </w:p>
    <w:p w14:paraId="0F29D8B8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（2）爆发：________年10月10日晚，武昌城内________打响了武昌起义第一枪。</w:t>
      </w:r>
    </w:p>
    <w:p w14:paraId="5AEC7B1C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（3）结果：起义军控制了武汉三镇，成立____________，推黎元洪为都督。</w:t>
      </w:r>
    </w:p>
    <w:p w14:paraId="47BAC1E2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（4）影响：各省纷纷宣布脱离清政府独立。</w:t>
      </w:r>
    </w:p>
    <w:p w14:paraId="006F8DBF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2.中华民国建立</w:t>
      </w:r>
    </w:p>
    <w:p w14:paraId="1C808443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（1）建立共和政体：1912年1月1日，中华民国临时政府在________成立，________宣誓就任第一任临时大总统，新的共和政体产生。</w:t>
      </w:r>
    </w:p>
    <w:p w14:paraId="2CFDEA1E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（2）颁布《中华民国临时约法》</w:t>
      </w:r>
    </w:p>
    <w:p w14:paraId="2C39DCE0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①时间：1912年3月11日。</w:t>
      </w:r>
    </w:p>
    <w:p w14:paraId="5B761CD6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②制定机构：临时参议院</w:t>
      </w:r>
    </w:p>
    <w:p w14:paraId="423D52F2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③内容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6120"/>
      </w:tblGrid>
      <w:tr w14:paraId="3836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noWrap w:val="0"/>
            <w:vAlign w:val="center"/>
          </w:tcPr>
          <w:p w14:paraId="48065210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主权在民</w:t>
            </w:r>
          </w:p>
        </w:tc>
        <w:tc>
          <w:tcPr>
            <w:tcW w:w="6120" w:type="dxa"/>
            <w:noWrap w:val="0"/>
            <w:vAlign w:val="center"/>
          </w:tcPr>
          <w:p w14:paraId="2F55A1F6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中华民国的主权属于____________</w:t>
            </w:r>
          </w:p>
        </w:tc>
      </w:tr>
      <w:tr w14:paraId="33B0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noWrap w:val="0"/>
            <w:vAlign w:val="center"/>
          </w:tcPr>
          <w:p w14:paraId="004A65FA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自由平等</w:t>
            </w:r>
          </w:p>
        </w:tc>
        <w:tc>
          <w:tcPr>
            <w:tcW w:w="6120" w:type="dxa"/>
            <w:noWrap w:val="0"/>
            <w:vAlign w:val="center"/>
          </w:tcPr>
          <w:p w14:paraId="5EA47F92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国民一律平等；国民有人身、居住、言论、出版、集会、结社、宗教信仰及请愿、考试、选举、参政等自由和权利</w:t>
            </w:r>
          </w:p>
        </w:tc>
      </w:tr>
      <w:tr w14:paraId="5DD5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noWrap w:val="0"/>
            <w:vAlign w:val="center"/>
          </w:tcPr>
          <w:p w14:paraId="69C06309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三权分立</w:t>
            </w:r>
          </w:p>
        </w:tc>
        <w:tc>
          <w:tcPr>
            <w:tcW w:w="6120" w:type="dxa"/>
            <w:noWrap w:val="0"/>
            <w:vAlign w:val="center"/>
          </w:tcPr>
          <w:p w14:paraId="131BA2D1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以参议院、临时大总统、国务员、法院行使其统治权</w:t>
            </w:r>
          </w:p>
        </w:tc>
      </w:tr>
      <w:tr w14:paraId="6BF3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noWrap w:val="0"/>
            <w:vAlign w:val="center"/>
          </w:tcPr>
          <w:p w14:paraId="7B015FD8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__________</w:t>
            </w:r>
          </w:p>
        </w:tc>
        <w:tc>
          <w:tcPr>
            <w:tcW w:w="6120" w:type="dxa"/>
            <w:noWrap w:val="0"/>
            <w:vAlign w:val="center"/>
          </w:tcPr>
          <w:p w14:paraId="1C36F292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国务员须副署临时大总统公布的法律及命令</w:t>
            </w:r>
          </w:p>
        </w:tc>
      </w:tr>
    </w:tbl>
    <w:p w14:paraId="2E4CD89D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④意义：实际上确立了责任内阁制，是中国历史上第一部具有__________共和国宪法性质的重要文件。</w:t>
      </w:r>
    </w:p>
    <w:p w14:paraId="519C34FE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3.袁世凯窃取革命果实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6098"/>
      </w:tblGrid>
      <w:tr w14:paraId="6104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082AEE7A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原因</w:t>
            </w:r>
          </w:p>
        </w:tc>
        <w:tc>
          <w:tcPr>
            <w:tcW w:w="1134" w:type="dxa"/>
            <w:noWrap w:val="0"/>
            <w:vAlign w:val="center"/>
          </w:tcPr>
          <w:p w14:paraId="3CF357E6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外部</w:t>
            </w:r>
          </w:p>
        </w:tc>
        <w:tc>
          <w:tcPr>
            <w:tcW w:w="6098" w:type="dxa"/>
            <w:noWrap w:val="0"/>
            <w:vAlign w:val="center"/>
          </w:tcPr>
          <w:p w14:paraId="729089AD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英国等列强的支持</w:t>
            </w:r>
          </w:p>
        </w:tc>
      </w:tr>
      <w:tr w14:paraId="65FB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427E8DA3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83A157C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手段</w:t>
            </w:r>
          </w:p>
        </w:tc>
        <w:tc>
          <w:tcPr>
            <w:tcW w:w="6098" w:type="dxa"/>
            <w:noWrap w:val="0"/>
            <w:vAlign w:val="center"/>
          </w:tcPr>
          <w:p w14:paraId="09CED098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袁世凯以武力威胁革命势力，又利用革命党人急于完成统一的愿望，诱使其展开和议</w:t>
            </w:r>
          </w:p>
        </w:tc>
      </w:tr>
      <w:tr w14:paraId="12F3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4412628A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C276F6A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妥协</w:t>
            </w:r>
          </w:p>
        </w:tc>
        <w:tc>
          <w:tcPr>
            <w:tcW w:w="6098" w:type="dxa"/>
            <w:noWrap w:val="0"/>
            <w:vAlign w:val="center"/>
          </w:tcPr>
          <w:p w14:paraId="0BECCDCE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孙中山被迫发表声明：只要清帝退位，袁世凯____________，即推举他做大总统</w:t>
            </w:r>
          </w:p>
        </w:tc>
      </w:tr>
      <w:tr w14:paraId="50D0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0E15866A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结果</w:t>
            </w:r>
          </w:p>
        </w:tc>
        <w:tc>
          <w:tcPr>
            <w:tcW w:w="1134" w:type="dxa"/>
            <w:noWrap w:val="0"/>
            <w:vAlign w:val="center"/>
          </w:tcPr>
          <w:p w14:paraId="63F231FC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清朝灭亡</w:t>
            </w:r>
          </w:p>
        </w:tc>
        <w:tc>
          <w:tcPr>
            <w:tcW w:w="6098" w:type="dxa"/>
            <w:noWrap w:val="0"/>
            <w:vAlign w:val="center"/>
          </w:tcPr>
          <w:p w14:paraId="78F1FC79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1912年2月12日，清政府颁布《________________》，宣告统治中国260多年的清王朝结束</w:t>
            </w:r>
          </w:p>
        </w:tc>
      </w:tr>
      <w:tr w14:paraId="217C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4D14D995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79DADCC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袁世凯</w:t>
            </w:r>
          </w:p>
          <w:p w14:paraId="2753A34C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继任</w:t>
            </w:r>
          </w:p>
        </w:tc>
        <w:tc>
          <w:tcPr>
            <w:tcW w:w="6098" w:type="dxa"/>
            <w:noWrap w:val="0"/>
            <w:vAlign w:val="center"/>
          </w:tcPr>
          <w:p w14:paraId="57E9BFCD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1912年2月15日，南方的临时参议院选举袁世凯为临时大总统，辛亥革命的成果落到袁世凯的手中</w:t>
            </w:r>
          </w:p>
        </w:tc>
      </w:tr>
    </w:tbl>
    <w:p w14:paraId="02B69570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三、辛亥革命的历史意义</w:t>
      </w:r>
    </w:p>
    <w:p w14:paraId="76BA62AA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1.性质：拉开了中国完全意义上的近代民族民主革命的序幕。</w:t>
      </w:r>
    </w:p>
    <w:p w14:paraId="790B8D15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2.功绩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7935"/>
      </w:tblGrid>
      <w:tr w14:paraId="0008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noWrap w:val="0"/>
            <w:vAlign w:val="center"/>
          </w:tcPr>
          <w:p w14:paraId="16D0A520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政治</w:t>
            </w:r>
          </w:p>
        </w:tc>
        <w:tc>
          <w:tcPr>
            <w:tcW w:w="7935" w:type="dxa"/>
            <w:noWrap w:val="0"/>
            <w:vAlign w:val="center"/>
          </w:tcPr>
          <w:p w14:paraId="29128F4D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推翻了清王朝统治，结束了中国两千多年的________________，建立起共和政体</w:t>
            </w:r>
          </w:p>
        </w:tc>
      </w:tr>
      <w:tr w14:paraId="140B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noWrap w:val="0"/>
            <w:vAlign w:val="center"/>
          </w:tcPr>
          <w:p w14:paraId="7D20AC8A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经济</w:t>
            </w:r>
          </w:p>
        </w:tc>
        <w:tc>
          <w:tcPr>
            <w:tcW w:w="7935" w:type="dxa"/>
            <w:noWrap w:val="0"/>
            <w:vAlign w:val="center"/>
          </w:tcPr>
          <w:p w14:paraId="7266D1AD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打击了帝国主义在华势力，为________________的发展创造了有利条件</w:t>
            </w:r>
          </w:p>
        </w:tc>
      </w:tr>
      <w:tr w14:paraId="2835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noWrap w:val="0"/>
            <w:vAlign w:val="center"/>
          </w:tcPr>
          <w:p w14:paraId="2FFE2700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思想文化</w:t>
            </w:r>
          </w:p>
        </w:tc>
        <w:tc>
          <w:tcPr>
            <w:tcW w:w="7935" w:type="dxa"/>
            <w:noWrap w:val="0"/>
            <w:vAlign w:val="center"/>
          </w:tcPr>
          <w:p w14:paraId="3E058CDF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传播了____________理念，推动了中华民族思想解放；促使思想文化和社会风俗等方面发生新的变化</w:t>
            </w:r>
          </w:p>
        </w:tc>
      </w:tr>
    </w:tbl>
    <w:p w14:paraId="29A760A7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3.局限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71"/>
      </w:tblGrid>
      <w:tr w14:paraId="4F20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06AC862E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表现</w:t>
            </w:r>
          </w:p>
        </w:tc>
        <w:tc>
          <w:tcPr>
            <w:tcW w:w="8571" w:type="dxa"/>
            <w:noWrap w:val="0"/>
            <w:vAlign w:val="center"/>
          </w:tcPr>
          <w:p w14:paraId="561CAEEF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（1）没有解决近代中国社会的根本矛盾</w:t>
            </w:r>
          </w:p>
          <w:p w14:paraId="00AA816C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（2）没有完成____________、人民解放的历史任务</w:t>
            </w:r>
          </w:p>
        </w:tc>
      </w:tr>
      <w:tr w14:paraId="7782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60CEE0B3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原因</w:t>
            </w:r>
          </w:p>
        </w:tc>
        <w:tc>
          <w:tcPr>
            <w:tcW w:w="8571" w:type="dxa"/>
            <w:noWrap w:val="0"/>
            <w:vAlign w:val="center"/>
          </w:tcPr>
          <w:p w14:paraId="6D4EF6B0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缺乏一个能够提出________________、能够发动广大民众，以及组织严密的革命政党的领导</w:t>
            </w:r>
          </w:p>
        </w:tc>
      </w:tr>
    </w:tbl>
    <w:p w14:paraId="0FCE9C21">
      <w:pPr>
        <w:widowControl w:val="0"/>
        <w:tabs>
          <w:tab w:val="left" w:pos="3544"/>
        </w:tabs>
        <w:adjustRightInd w:val="0"/>
        <w:snapToGrid w:val="0"/>
        <w:spacing w:line="24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</w:t>
      </w:r>
    </w:p>
    <w:p w14:paraId="7D1D4871"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 w14:paraId="298CD87D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/>
          <w:b w:val="0"/>
          <w:bCs/>
        </w:rPr>
      </w:pPr>
      <w:r>
        <w:rPr>
          <w:rFonts w:hint="eastAsia" w:ascii="宋体" w:hAnsi="宋体" w:eastAsia="宋体"/>
          <w:b w:val="0"/>
          <w:bCs/>
        </w:rPr>
        <w:t>材</w:t>
      </w:r>
      <w:r>
        <w:rPr>
          <w:rFonts w:ascii="宋体" w:hAnsi="宋体" w:eastAsia="宋体"/>
          <w:b w:val="0"/>
          <w:bCs/>
        </w:rPr>
        <w:t>料一</w:t>
      </w:r>
      <w:r>
        <w:rPr>
          <w:rFonts w:hint="eastAsia" w:ascii="宋体" w:hAnsi="宋体" w:eastAsia="宋体"/>
          <w:b w:val="0"/>
          <w:bCs/>
        </w:rPr>
        <w:t xml:space="preserve">  </w:t>
      </w:r>
      <w:r>
        <w:rPr>
          <w:rFonts w:ascii="宋体" w:hAnsi="宋体" w:eastAsia="宋体"/>
          <w:b w:val="0"/>
          <w:bCs/>
        </w:rPr>
        <w:t>全国的立法权属于临时参议院，参议院有权议决一切法律、预算、决算、税法、币制及度量衡准则，募集公债，选举产生临时大总统、副总统，弹劾大总统和国务员，对临时大总统行使</w:t>
      </w:r>
      <w:r>
        <w:rPr>
          <w:rFonts w:hint="eastAsia" w:ascii="宋体" w:hAnsi="宋体" w:eastAsia="宋体"/>
          <w:b w:val="0"/>
          <w:bCs/>
        </w:rPr>
        <w:t xml:space="preserve">的重要权力，具有同意权和最后决定权。                                               </w:t>
      </w:r>
      <w:r>
        <w:rPr>
          <w:rFonts w:ascii="宋体" w:hAnsi="宋体" w:eastAsia="宋体"/>
          <w:b w:val="0"/>
          <w:bCs/>
        </w:rPr>
        <w:t>——《中华民国临时约法》</w:t>
      </w:r>
    </w:p>
    <w:p w14:paraId="78F13083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/>
          <w:b w:val="0"/>
          <w:bCs/>
        </w:rPr>
      </w:pPr>
      <w:r>
        <w:rPr>
          <w:rFonts w:hint="eastAsia" w:ascii="宋体" w:hAnsi="宋体" w:eastAsia="宋体"/>
          <w:b w:val="0"/>
          <w:bCs/>
        </w:rPr>
        <w:t>材</w:t>
      </w:r>
      <w:r>
        <w:rPr>
          <w:rFonts w:ascii="宋体" w:hAnsi="宋体" w:eastAsia="宋体"/>
          <w:b w:val="0"/>
          <w:bCs/>
        </w:rPr>
        <w:t>料二　临时大总统代表临时政府总揽政务。国务员(指国务总理及部长)辅佐临时大总统，负其责任。国务员于临时大总统提出法律案、公布法律及发布命令时，须副署之。</w:t>
      </w:r>
      <w:r>
        <w:rPr>
          <w:rFonts w:hint="eastAsia" w:ascii="宋体" w:hAnsi="宋体" w:eastAsia="宋体"/>
          <w:b w:val="0"/>
          <w:bCs/>
        </w:rPr>
        <w:t xml:space="preserve">          </w:t>
      </w:r>
      <w:r>
        <w:rPr>
          <w:rFonts w:ascii="宋体" w:hAnsi="宋体" w:eastAsia="宋体"/>
          <w:b w:val="0"/>
          <w:bCs/>
        </w:rPr>
        <w:t>——《中华民国临时约法》</w:t>
      </w:r>
    </w:p>
    <w:p w14:paraId="0E5F952F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/>
          <w:b w:val="0"/>
          <w:bCs/>
        </w:rPr>
      </w:pPr>
      <w:r>
        <w:rPr>
          <w:rFonts w:ascii="宋体" w:hAnsi="宋体" w:eastAsia="宋体"/>
          <w:b w:val="0"/>
          <w:bCs/>
        </w:rPr>
        <w:t xml:space="preserve"> (1)</w:t>
      </w:r>
      <w:r>
        <w:rPr>
          <w:rFonts w:hint="eastAsia" w:ascii="宋体" w:hAnsi="宋体" w:eastAsia="宋体"/>
          <w:b w:val="0"/>
          <w:bCs/>
        </w:rPr>
        <w:t>材</w:t>
      </w:r>
      <w:r>
        <w:rPr>
          <w:rFonts w:ascii="宋体" w:hAnsi="宋体" w:eastAsia="宋体"/>
          <w:b w:val="0"/>
          <w:bCs/>
        </w:rPr>
        <w:t>料一反映出中华民国政府组织形式的特点是什么？</w:t>
      </w:r>
    </w:p>
    <w:p w14:paraId="39050DF7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/>
          <w:b w:val="0"/>
          <w:bCs/>
        </w:rPr>
      </w:pPr>
    </w:p>
    <w:p w14:paraId="6D8A093B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/>
          <w:b w:val="0"/>
          <w:bCs/>
        </w:rPr>
      </w:pPr>
    </w:p>
    <w:p w14:paraId="3867A9EC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/>
          <w:b w:val="0"/>
          <w:bCs/>
        </w:rPr>
      </w:pPr>
    </w:p>
    <w:p w14:paraId="650292AC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/>
          <w:b w:val="0"/>
          <w:bCs/>
        </w:rPr>
      </w:pPr>
    </w:p>
    <w:p w14:paraId="594C311F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宋体" w:hAnsi="宋体" w:eastAsia="宋体"/>
          <w:b w:val="0"/>
          <w:bCs/>
        </w:rPr>
      </w:pPr>
      <w:r>
        <w:rPr>
          <w:rFonts w:ascii="宋体" w:hAnsi="宋体" w:eastAsia="宋体"/>
          <w:b w:val="0"/>
          <w:bCs/>
        </w:rPr>
        <w:t>(2)由</w:t>
      </w:r>
      <w:r>
        <w:rPr>
          <w:rFonts w:hint="eastAsia" w:ascii="宋体" w:hAnsi="宋体" w:eastAsia="宋体"/>
          <w:b w:val="0"/>
          <w:bCs/>
        </w:rPr>
        <w:t>材</w:t>
      </w:r>
      <w:r>
        <w:rPr>
          <w:rFonts w:ascii="宋体" w:hAnsi="宋体" w:eastAsia="宋体"/>
          <w:b w:val="0"/>
          <w:bCs/>
        </w:rPr>
        <w:t>料二看，中华民国政治体制的构建具有什么特点？</w:t>
      </w:r>
    </w:p>
    <w:p w14:paraId="6F2925DD">
      <w:pPr>
        <w:pStyle w:val="15"/>
        <w:rPr>
          <w:rFonts w:ascii="宋体" w:hAnsi="宋体" w:cstheme="minorBidi"/>
          <w:b/>
          <w:kern w:val="2"/>
          <w:szCs w:val="22"/>
        </w:rPr>
      </w:pPr>
    </w:p>
    <w:p w14:paraId="62D2EE07">
      <w:pPr>
        <w:pStyle w:val="15"/>
        <w:rPr>
          <w:rFonts w:ascii="宋体" w:hAnsi="宋体" w:cstheme="minorBidi"/>
          <w:b/>
          <w:kern w:val="2"/>
          <w:szCs w:val="22"/>
        </w:rPr>
      </w:pPr>
    </w:p>
    <w:p w14:paraId="78F42CD6">
      <w:pPr>
        <w:pStyle w:val="15"/>
        <w:rPr>
          <w:rFonts w:ascii="宋体" w:hAnsi="宋体" w:cstheme="minorBidi"/>
          <w:b/>
          <w:kern w:val="2"/>
          <w:szCs w:val="22"/>
        </w:rPr>
      </w:pPr>
    </w:p>
    <w:p w14:paraId="5C9C1E88">
      <w:pPr>
        <w:rPr>
          <w:rFonts w:ascii="宋体" w:hAnsi="宋体" w:cs="Times New Roman"/>
          <w:szCs w:val="21"/>
        </w:rPr>
      </w:pPr>
      <w:r>
        <w:rPr>
          <w:rFonts w:hint="eastAsia" w:ascii="宋体" w:hAnsi="宋体" w:eastAsia="宋体"/>
          <w:b/>
          <w:szCs w:val="21"/>
        </w:rPr>
        <w:t>【课后巩固练习】</w:t>
      </w:r>
      <w:r>
        <w:rPr>
          <w:rFonts w:hint="eastAsia" w:ascii="宋体" w:hAnsi="宋体" w:eastAsia="宋体"/>
          <w:szCs w:val="21"/>
        </w:rPr>
        <w:t>完成高一历史学科作业</w:t>
      </w:r>
    </w:p>
    <w:p w14:paraId="224C0FF6"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【反思感悟】</w:t>
      </w:r>
    </w:p>
    <w:p w14:paraId="7EB4CA9A">
      <w:pPr>
        <w:spacing w:line="360" w:lineRule="exac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37465</wp:posOffset>
                </wp:positionV>
                <wp:extent cx="6108700" cy="1610995"/>
                <wp:effectExtent l="6350" t="6350" r="1905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610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28B2C606">
                            <w:pPr>
                              <w:jc w:val="center"/>
                            </w:pPr>
                          </w:p>
                          <w:p w14:paraId="70FF2BFC">
                            <w:pPr>
                              <w:jc w:val="center"/>
                            </w:pPr>
                          </w:p>
                          <w:p w14:paraId="2363C0A7">
                            <w:pPr>
                              <w:jc w:val="center"/>
                            </w:pPr>
                          </w:p>
                          <w:p w14:paraId="2C489CB0">
                            <w:pPr>
                              <w:jc w:val="center"/>
                            </w:pPr>
                          </w:p>
                          <w:p w14:paraId="3225872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C6A0EF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56ACEC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58835CE2">
                            <w:pPr>
                              <w:jc w:val="center"/>
                            </w:pPr>
                          </w:p>
                          <w:p w14:paraId="5989A6B4">
                            <w:pPr>
                              <w:jc w:val="center"/>
                            </w:pPr>
                          </w:p>
                          <w:p w14:paraId="795B426D">
                            <w:pPr>
                              <w:jc w:val="center"/>
                            </w:pPr>
                          </w:p>
                          <w:p w14:paraId="3B62C463">
                            <w:pPr>
                              <w:jc w:val="center"/>
                            </w:pPr>
                          </w:p>
                          <w:p w14:paraId="115F6B2B">
                            <w:pPr>
                              <w:jc w:val="center"/>
                            </w:pPr>
                          </w:p>
                          <w:p w14:paraId="62D9AE62">
                            <w:pPr>
                              <w:jc w:val="center"/>
                            </w:pPr>
                          </w:p>
                          <w:p w14:paraId="7F32663D">
                            <w:pPr>
                              <w:jc w:val="center"/>
                            </w:pPr>
                          </w:p>
                          <w:p w14:paraId="49368F1C">
                            <w:pPr>
                              <w:jc w:val="center"/>
                            </w:pPr>
                          </w:p>
                          <w:p w14:paraId="4C10D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95pt;margin-top:2.95pt;height:126.85pt;width:481pt;z-index:251659264;v-text-anchor:middle;mso-width-relative:page;mso-height-relative:page;" filled="f" stroked="t" coordsize="21600,21600" o:gfxdata="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Vc5f9cAAAAIAQAADwAAAAAAAAABACAAAAAiAAAAZHJz&#10;L2Rvd25yZXYueG1sUEsBAhQAFAAAAAgAh07iQD7DuPs+AgAAfgQAAA4AAAAAAAAAAQAgAAAAJgEA&#10;AGRycy9lMm9Eb2MueG1sUEsFBgAAAAAGAAYAWQEAANYFAAAAAA=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28B2C606">
                      <w:pPr>
                        <w:jc w:val="center"/>
                      </w:pPr>
                    </w:p>
                    <w:p w14:paraId="70FF2BFC">
                      <w:pPr>
                        <w:jc w:val="center"/>
                      </w:pPr>
                    </w:p>
                    <w:p w14:paraId="2363C0A7">
                      <w:pPr>
                        <w:jc w:val="center"/>
                      </w:pPr>
                    </w:p>
                    <w:p w14:paraId="2C489CB0">
                      <w:pPr>
                        <w:jc w:val="center"/>
                      </w:pPr>
                    </w:p>
                    <w:p w14:paraId="32258727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7C6A0EF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756ACEC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58835CE2">
                      <w:pPr>
                        <w:jc w:val="center"/>
                      </w:pPr>
                    </w:p>
                    <w:p w14:paraId="5989A6B4">
                      <w:pPr>
                        <w:jc w:val="center"/>
                      </w:pPr>
                    </w:p>
                    <w:p w14:paraId="795B426D">
                      <w:pPr>
                        <w:jc w:val="center"/>
                      </w:pPr>
                    </w:p>
                    <w:p w14:paraId="3B62C463">
                      <w:pPr>
                        <w:jc w:val="center"/>
                      </w:pPr>
                    </w:p>
                    <w:p w14:paraId="115F6B2B">
                      <w:pPr>
                        <w:jc w:val="center"/>
                      </w:pPr>
                    </w:p>
                    <w:p w14:paraId="62D9AE62">
                      <w:pPr>
                        <w:jc w:val="center"/>
                      </w:pPr>
                    </w:p>
                    <w:p w14:paraId="7F32663D">
                      <w:pPr>
                        <w:jc w:val="center"/>
                      </w:pPr>
                    </w:p>
                    <w:p w14:paraId="49368F1C">
                      <w:pPr>
                        <w:jc w:val="center"/>
                      </w:pPr>
                    </w:p>
                    <w:p w14:paraId="4C10DB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028DEF">
      <w:pPr>
        <w:pStyle w:val="3"/>
        <w:tabs>
          <w:tab w:val="left" w:pos="4678"/>
        </w:tabs>
        <w:jc w:val="left"/>
        <w:rPr>
          <w:rFonts w:hAnsi="宋体" w:cs="宋体"/>
        </w:rPr>
      </w:pPr>
    </w:p>
    <w:p w14:paraId="6E0CE495">
      <w:pPr>
        <w:pStyle w:val="3"/>
        <w:tabs>
          <w:tab w:val="left" w:pos="4678"/>
        </w:tabs>
        <w:jc w:val="left"/>
        <w:rPr>
          <w:rFonts w:hAnsi="宋体" w:cs="宋体"/>
        </w:rPr>
      </w:pPr>
    </w:p>
    <w:p w14:paraId="546FA88E">
      <w:pPr>
        <w:jc w:val="both"/>
        <w:rPr>
          <w:rFonts w:hint="eastAsia" w:ascii="黑体" w:hAnsi="黑体" w:eastAsia="黑体" w:cs="黑体"/>
          <w:b/>
          <w:bCs/>
          <w:sz w:val="28"/>
        </w:rPr>
      </w:pPr>
    </w:p>
    <w:p w14:paraId="501964E0">
      <w:pPr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br w:type="page"/>
      </w:r>
    </w:p>
    <w:p w14:paraId="47B50778">
      <w:pPr>
        <w:jc w:val="center"/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02901D11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辛亥革命</w:t>
      </w:r>
    </w:p>
    <w:p w14:paraId="379DF2CE">
      <w:pPr>
        <w:ind w:left="2148"/>
        <w:rPr>
          <w:rFonts w:hint="default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刘明森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02AD6D3E"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25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  <w:r>
        <w:rPr>
          <w:rFonts w:hint="eastAsia" w:ascii="宋体" w:hAnsi="宋体" w:eastAsia="宋体" w:cs="宋体"/>
          <w:sz w:val="21"/>
          <w:szCs w:val="21"/>
        </w:rPr>
        <w:t>　　　　　　　　　　　　　　</w:t>
      </w:r>
    </w:p>
    <w:p w14:paraId="103F64E1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0ECA939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选择题</w:t>
      </w:r>
    </w:p>
    <w:p w14:paraId="602DDDE3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1.20世纪初清政府面临两难选择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不改必亡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改则助亡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sz w:val="21"/>
          <w:szCs w:val="21"/>
        </w:rPr>
        <w:t>体现“改则助亡”的历史事件是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3A555B80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改总理衙门为外务部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B.</w:t>
      </w:r>
      <w:r>
        <w:rPr>
          <w:rFonts w:hint="eastAsia" w:ascii="宋体" w:hAnsi="宋体" w:eastAsia="宋体" w:cs="宋体"/>
          <w:sz w:val="21"/>
          <w:szCs w:val="21"/>
        </w:rPr>
        <w:t>实行“新政”和预备立宪</w:t>
      </w:r>
    </w:p>
    <w:p w14:paraId="66EFF5E3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宣布“铁路国有”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D.</w:t>
      </w:r>
      <w:r>
        <w:rPr>
          <w:rFonts w:hint="eastAsia" w:ascii="宋体" w:hAnsi="宋体" w:eastAsia="宋体" w:cs="宋体"/>
          <w:sz w:val="21"/>
          <w:szCs w:val="21"/>
        </w:rPr>
        <w:t>任命袁世凯为内阁总理大臣</w:t>
      </w:r>
    </w:p>
    <w:p w14:paraId="7C65BE8C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2.1903年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邹容的《革命军》出版后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天下读书识字之人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“几乎人手一册”“远道不能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至</w:t>
      </w:r>
      <w:r>
        <w:rPr>
          <w:rFonts w:hint="eastAsia" w:ascii="宋体" w:hAnsi="宋体" w:eastAsia="宋体" w:cs="宋体"/>
          <w:sz w:val="21"/>
          <w:szCs w:val="21"/>
        </w:rPr>
        <w:t>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或以白金十两购之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置笼中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杂衣履糍饼以入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清关邮不能禁”。上述现象表明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5DCAB4A8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民主革命成为大势所趋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B.</w:t>
      </w:r>
      <w:r>
        <w:rPr>
          <w:rFonts w:hint="eastAsia" w:ascii="宋体" w:hAnsi="宋体" w:eastAsia="宋体" w:cs="宋体"/>
          <w:sz w:val="21"/>
          <w:szCs w:val="21"/>
        </w:rPr>
        <w:t>清政府的统治土崩瓦解</w:t>
      </w:r>
    </w:p>
    <w:p w14:paraId="4D4CCAD5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革命派的群众基础广泛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D.</w:t>
      </w:r>
      <w:r>
        <w:rPr>
          <w:rFonts w:hint="eastAsia" w:ascii="宋体" w:hAnsi="宋体" w:eastAsia="宋体" w:cs="宋体"/>
          <w:sz w:val="21"/>
          <w:szCs w:val="21"/>
        </w:rPr>
        <w:t>民主共和观念深入人心</w:t>
      </w:r>
    </w:p>
    <w:p w14:paraId="43365224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3.19世纪末20世纪初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中国先后出现了孙中山领导的兴中会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黄兴、陈天华、宋教仁领导的华兴会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蔡元培、陶成章等领导的光复会等团体。这些团体的出现</w:t>
      </w:r>
    </w:p>
    <w:p w14:paraId="50E0B05C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促使中国革命走向了胜利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B.</w:t>
      </w:r>
      <w:r>
        <w:rPr>
          <w:rFonts w:hint="eastAsia" w:ascii="宋体" w:hAnsi="宋体" w:eastAsia="宋体" w:cs="宋体"/>
          <w:sz w:val="21"/>
          <w:szCs w:val="21"/>
        </w:rPr>
        <w:t>标志着民主革命思潮的兴起</w:t>
      </w:r>
    </w:p>
    <w:p w14:paraId="3003B1FF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适应了国内革命形势的需要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D.</w:t>
      </w:r>
      <w:r>
        <w:rPr>
          <w:rFonts w:hint="eastAsia" w:ascii="宋体" w:hAnsi="宋体" w:eastAsia="宋体" w:cs="宋体"/>
          <w:sz w:val="21"/>
          <w:szCs w:val="21"/>
        </w:rPr>
        <w:t>推动了国内留学教育的发展</w:t>
      </w:r>
    </w:p>
    <w:p w14:paraId="63AEB10A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4.1911年春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留学日本的中国革命党人林觉民回国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于4月24日写下绝笔《与妻书》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随后毅然投入广州的黄花岗起义。这说明当时知识分子</w:t>
      </w:r>
    </w:p>
    <w:p w14:paraId="61725478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照搬日本经验救亡图存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B.</w:t>
      </w:r>
      <w:r>
        <w:rPr>
          <w:rFonts w:hint="eastAsia" w:ascii="宋体" w:hAnsi="宋体" w:eastAsia="宋体" w:cs="宋体"/>
          <w:sz w:val="21"/>
          <w:szCs w:val="21"/>
        </w:rPr>
        <w:t>以天下为己任的使命感</w:t>
      </w:r>
    </w:p>
    <w:p w14:paraId="162DB9BC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开始走上了革命的道路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D.</w:t>
      </w:r>
      <w:r>
        <w:rPr>
          <w:rFonts w:hint="eastAsia" w:ascii="宋体" w:hAnsi="宋体" w:eastAsia="宋体" w:cs="宋体"/>
          <w:sz w:val="21"/>
          <w:szCs w:val="21"/>
        </w:rPr>
        <w:t>是辛亥革命成功的保障</w:t>
      </w:r>
    </w:p>
    <w:p w14:paraId="577D076F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5.同盟会成员创办的《民呼日报》刊发旅沪蜀人檄文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“失川汉铁路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即亡国之本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而卖川汉铁路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即无异卖全国。政府已矣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吾四百兆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四亿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之可怜虫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将奈何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sz w:val="21"/>
          <w:szCs w:val="21"/>
        </w:rPr>
        <w:t>”该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文件</w:t>
      </w:r>
      <w:r>
        <w:rPr>
          <w:rFonts w:hint="eastAsia" w:ascii="宋体" w:hAnsi="宋体" w:eastAsia="宋体" w:cs="宋体"/>
          <w:sz w:val="21"/>
          <w:szCs w:val="21"/>
        </w:rPr>
        <w:t>所反映的历史事件</w:t>
      </w:r>
    </w:p>
    <w:p w14:paraId="4A99D656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反映出列强势力开始深入内地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B.</w:t>
      </w:r>
      <w:r>
        <w:rPr>
          <w:rFonts w:hint="eastAsia" w:ascii="宋体" w:hAnsi="宋体" w:eastAsia="宋体" w:cs="宋体"/>
          <w:sz w:val="21"/>
          <w:szCs w:val="21"/>
        </w:rPr>
        <w:t>推动资产阶级革命政党的建立</w:t>
      </w:r>
    </w:p>
    <w:p w14:paraId="51F9AF8E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促进“实业救国”思潮的兴起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D.</w:t>
      </w:r>
      <w:r>
        <w:rPr>
          <w:rFonts w:hint="eastAsia" w:ascii="宋体" w:hAnsi="宋体" w:eastAsia="宋体" w:cs="宋体"/>
          <w:sz w:val="21"/>
          <w:szCs w:val="21"/>
        </w:rPr>
        <w:t>为武昌起义的发生提供了条件</w:t>
      </w:r>
    </w:p>
    <w:p w14:paraId="5E0031D1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6.“10月12日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革湖广总督瑞澂职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仍令待罪图功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命陆军大臣荫昌速督陆军两镇赴鄂。另饬令萨镇冰统海军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程允和统长江水师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即日赴援。”这一系列命令应对的是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55F57A28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太平军欲进攻湖北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B.</w:t>
      </w:r>
      <w:r>
        <w:rPr>
          <w:rFonts w:hint="eastAsia" w:ascii="宋体" w:hAnsi="宋体" w:eastAsia="宋体" w:cs="宋体"/>
          <w:sz w:val="21"/>
          <w:szCs w:val="21"/>
        </w:rPr>
        <w:t>英法联军逼近京师</w:t>
      </w:r>
    </w:p>
    <w:p w14:paraId="5AF7282F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北洋水师全军覆没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D.</w:t>
      </w:r>
      <w:r>
        <w:rPr>
          <w:rFonts w:hint="eastAsia" w:ascii="宋体" w:hAnsi="宋体" w:eastAsia="宋体" w:cs="宋体"/>
          <w:sz w:val="21"/>
          <w:szCs w:val="21"/>
        </w:rPr>
        <w:t>革命军已光复武昌</w:t>
      </w:r>
    </w:p>
    <w:p w14:paraId="62938C05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7.1912年中华民国成立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按《中华民国临时政府组织大纲》规定实行总统制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赋予总统很大权力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其后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《中华民国临时约法》又对总统权力做出严格限制。这一变化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069D5022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缺乏明确的指导思想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B.</w:t>
      </w:r>
      <w:r>
        <w:rPr>
          <w:rFonts w:hint="eastAsia" w:ascii="宋体" w:hAnsi="宋体" w:eastAsia="宋体" w:cs="宋体"/>
          <w:sz w:val="21"/>
          <w:szCs w:val="21"/>
        </w:rPr>
        <w:t>提高了总统的个人权力</w:t>
      </w:r>
    </w:p>
    <w:p w14:paraId="03D9D4B1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受到政治形势的影响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D.</w:t>
      </w:r>
      <w:r>
        <w:rPr>
          <w:rFonts w:hint="eastAsia" w:ascii="宋体" w:hAnsi="宋体" w:eastAsia="宋体" w:cs="宋体"/>
          <w:sz w:val="21"/>
          <w:szCs w:val="21"/>
        </w:rPr>
        <w:t>盲目照搬西方政治体制</w:t>
      </w:r>
    </w:p>
    <w:p w14:paraId="1476992A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8.“百折不回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十七次铁血精神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始有去年今日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一笔勾尽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四千年帝王历史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才成民主共和。”这一对联反映的事件是</w:t>
      </w:r>
    </w:p>
    <w:p w14:paraId="4BEF8EFD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鸦片战争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B.</w:t>
      </w:r>
      <w:r>
        <w:rPr>
          <w:rFonts w:hint="eastAsia" w:ascii="宋体" w:hAnsi="宋体" w:eastAsia="宋体" w:cs="宋体"/>
          <w:sz w:val="21"/>
          <w:szCs w:val="21"/>
        </w:rPr>
        <w:t>太平天国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</w:t>
      </w:r>
    </w:p>
    <w:p w14:paraId="46B42428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辛亥革命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D.</w:t>
      </w:r>
      <w:r>
        <w:rPr>
          <w:rFonts w:hint="eastAsia" w:ascii="宋体" w:hAnsi="宋体" w:eastAsia="宋体" w:cs="宋体"/>
          <w:sz w:val="21"/>
          <w:szCs w:val="21"/>
        </w:rPr>
        <w:t>北伐战争</w:t>
      </w:r>
    </w:p>
    <w:p w14:paraId="1C20BF3A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9.辛亥革命的意义在于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为中国现代化的进程开辟了一条通路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斩断了中国社会任何后退的可能。这种不朽的业绩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是值得大书特书的。由此可知辛亥革命</w:t>
      </w:r>
    </w:p>
    <w:p w14:paraId="2C82DFFD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促进了中国民主进程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B.</w:t>
      </w:r>
      <w:r>
        <w:rPr>
          <w:rFonts w:hint="eastAsia" w:ascii="宋体" w:hAnsi="宋体" w:eastAsia="宋体" w:cs="宋体"/>
          <w:sz w:val="21"/>
          <w:szCs w:val="21"/>
        </w:rPr>
        <w:t>直接打击了帝国主义</w:t>
      </w:r>
    </w:p>
    <w:p w14:paraId="0967CE2D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结束了中国封建制度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D.</w:t>
      </w:r>
      <w:r>
        <w:rPr>
          <w:rFonts w:hint="eastAsia" w:ascii="宋体" w:hAnsi="宋体" w:eastAsia="宋体" w:cs="宋体"/>
          <w:sz w:val="21"/>
          <w:szCs w:val="21"/>
        </w:rPr>
        <w:t>改变了中国社会性质</w:t>
      </w:r>
    </w:p>
    <w:p w14:paraId="416B260C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BCF6EDE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E305EF2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10.1912年春节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在中国部分农村地区张贴的春联内容为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“帝德乾坤大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皇恩雨露深”“君恩深似海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臣节重如山”。这一现象</w:t>
      </w:r>
    </w:p>
    <w:p w14:paraId="15472272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反映了清政府统治基础的牢固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B.</w:t>
      </w:r>
      <w:r>
        <w:rPr>
          <w:rFonts w:hint="eastAsia" w:ascii="宋体" w:hAnsi="宋体" w:eastAsia="宋体" w:cs="宋体"/>
          <w:sz w:val="21"/>
          <w:szCs w:val="21"/>
        </w:rPr>
        <w:t>直接推动了新文化运动的全面爆发</w:t>
      </w:r>
    </w:p>
    <w:p w14:paraId="39EAA2A9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加速了袁世凯复辟帝制的进程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D.</w:t>
      </w:r>
      <w:r>
        <w:rPr>
          <w:rFonts w:hint="eastAsia" w:ascii="宋体" w:hAnsi="宋体" w:eastAsia="宋体" w:cs="宋体"/>
          <w:sz w:val="21"/>
          <w:szCs w:val="21"/>
        </w:rPr>
        <w:t>表明辛亥革命在思想解放上不彻底</w:t>
      </w:r>
    </w:p>
    <w:p w14:paraId="42B99D52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二、非选择题</w:t>
      </w:r>
    </w:p>
    <w:p w14:paraId="213DA8C8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阅读材料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完成下列要求。</w:t>
      </w:r>
    </w:p>
    <w:p w14:paraId="452B4C37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　武昌起义前6日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清政府颁布了中国历史上第一首法定正式国歌。其歌词出自严复之手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旋律则是由清宗室溥伦之弟溥侗选自康熙、乾隆年间遗留下来的皇家曲调。歌词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“巩金瓯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承天帱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民物欣凫藻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喜同袍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清时幸遭。真熙皞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帝国苍穹保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天高高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海滔滔。”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译文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铸成金瓯般的国土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，承受</w:t>
      </w:r>
      <w:r>
        <w:rPr>
          <w:rFonts w:hint="eastAsia" w:ascii="宋体" w:hAnsi="宋体" w:eastAsia="宋体" w:cs="宋体"/>
          <w:sz w:val="21"/>
          <w:szCs w:val="21"/>
        </w:rPr>
        <w:t>上天的护佑。民众万物皆欣喜欢悦。喜见大众同袍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我们有幸在太平盛世相遇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真谓怡然自得。帝国蒙上苍保佑。青天高高在上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大海川流不息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3064CDC5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1912年南京临时政府成立后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正式公布了由沈恩孚作词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沈彭年谱曲的中华民国国歌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“亚东开化中华早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揖美追欧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旧邦新造。飘扬五色旗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民国荣光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锦绣山河普照。我同胞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鼓舞文明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世界和平永保。”</w:t>
      </w:r>
    </w:p>
    <w:p w14:paraId="1D4D5EA8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——摘编自陈旭麓《近代中国社会的新陈代谢》</w:t>
      </w:r>
    </w:p>
    <w:p w14:paraId="0E47E195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根据材料并结合所学知识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比较两种国歌反映出的不同价值导向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指出这种不同所体现出来的时代变迁。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7分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247B3EBA">
      <w:pPr>
        <w:pageBreakBefore w:val="0"/>
        <w:widowControl/>
        <w:numPr>
          <w:ilvl w:val="0"/>
          <w:numId w:val="0"/>
        </w:numPr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945C743">
      <w:pPr>
        <w:pageBreakBefore w:val="0"/>
        <w:widowControl/>
        <w:numPr>
          <w:ilvl w:val="0"/>
          <w:numId w:val="0"/>
        </w:numPr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8966AFD">
      <w:pPr>
        <w:pageBreakBefore w:val="0"/>
        <w:widowControl/>
        <w:numPr>
          <w:ilvl w:val="0"/>
          <w:numId w:val="0"/>
        </w:numPr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3C6990D">
      <w:pPr>
        <w:pageBreakBefore w:val="0"/>
        <w:widowControl/>
        <w:numPr>
          <w:ilvl w:val="0"/>
          <w:numId w:val="0"/>
        </w:numPr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830425D">
      <w:pPr>
        <w:pageBreakBefore w:val="0"/>
        <w:widowControl/>
        <w:numPr>
          <w:ilvl w:val="0"/>
          <w:numId w:val="0"/>
        </w:numPr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1F9D348">
      <w:pPr>
        <w:pageBreakBefore w:val="0"/>
        <w:widowControl/>
        <w:numPr>
          <w:ilvl w:val="0"/>
          <w:numId w:val="0"/>
        </w:numPr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928C2D7">
      <w:pPr>
        <w:pageBreakBefore w:val="0"/>
        <w:widowControl/>
        <w:numPr>
          <w:ilvl w:val="0"/>
          <w:numId w:val="0"/>
        </w:numPr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AC691BA">
      <w:pPr>
        <w:pageBreakBefore w:val="0"/>
        <w:widowControl/>
        <w:numPr>
          <w:ilvl w:val="0"/>
          <w:numId w:val="0"/>
        </w:numPr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2）</w:t>
      </w:r>
      <w:r>
        <w:rPr>
          <w:rFonts w:hint="eastAsia" w:ascii="宋体" w:hAnsi="宋体" w:eastAsia="宋体" w:cs="宋体"/>
          <w:sz w:val="21"/>
          <w:szCs w:val="21"/>
        </w:rPr>
        <w:t>依据材料并结合史实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分析以孙中山为代表的革命党人是如何“揖美追欧”的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并评价其实践效果。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8分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6465A329">
      <w:pPr>
        <w:pageBreakBefore w:val="0"/>
        <w:widowControl/>
        <w:numPr>
          <w:ilvl w:val="0"/>
          <w:numId w:val="0"/>
        </w:numPr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</w:p>
    <w:p w14:paraId="792DAD7E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9E75BF1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160C0B2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79B0049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46C11F4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79A0CB5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46D3B13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91C1CC9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C3A20DE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DF55297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C1F2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0D6F48F6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1.20世纪初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翁仕朝在授课教材《新三字经》等书中写道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“孙逸仙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想报仇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行革命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灭满洲。数十年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不变志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以三民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为主义”“若学买卖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是为商家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有人办丝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有人办茶”。这一教材内容</w:t>
      </w:r>
    </w:p>
    <w:p w14:paraId="4AFED550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反映了近代教育制度的变革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B.</w:t>
      </w:r>
      <w:r>
        <w:rPr>
          <w:rFonts w:hint="eastAsia" w:ascii="宋体" w:hAnsi="宋体" w:eastAsia="宋体" w:cs="宋体"/>
          <w:sz w:val="21"/>
          <w:szCs w:val="21"/>
        </w:rPr>
        <w:t>有利于近代思想的融合</w:t>
      </w:r>
    </w:p>
    <w:p w14:paraId="455BCFC3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继承发展了传统的儒家思想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D.</w:t>
      </w:r>
      <w:r>
        <w:rPr>
          <w:rFonts w:hint="eastAsia" w:ascii="宋体" w:hAnsi="宋体" w:eastAsia="宋体" w:cs="宋体"/>
          <w:sz w:val="21"/>
          <w:szCs w:val="21"/>
        </w:rPr>
        <w:t>体现出强烈的家国情怀</w:t>
      </w:r>
    </w:p>
    <w:p w14:paraId="6612A1EA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2.1912年10月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梁启超在归国演说辞中指出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“武汉起义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不数月而国体丕变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成功之速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殆为中外古今所未有。……问其何以能如是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则报馆鼓吹之功最高。”这表明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7AE0C2CC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梁启超赞成用武力推翻清政府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B.</w:t>
      </w:r>
      <w:r>
        <w:rPr>
          <w:rFonts w:hint="eastAsia" w:ascii="宋体" w:hAnsi="宋体" w:eastAsia="宋体" w:cs="宋体"/>
          <w:sz w:val="21"/>
          <w:szCs w:val="21"/>
        </w:rPr>
        <w:t>辛亥革命传播了民主共和观念</w:t>
      </w:r>
    </w:p>
    <w:p w14:paraId="357FFA2A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思想动员助推革命运动的爆发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D.</w:t>
      </w:r>
      <w:r>
        <w:rPr>
          <w:rFonts w:hint="eastAsia" w:ascii="宋体" w:hAnsi="宋体" w:eastAsia="宋体" w:cs="宋体"/>
          <w:sz w:val="21"/>
          <w:szCs w:val="21"/>
        </w:rPr>
        <w:t>报馆注重宣扬武昌起义的功绩</w:t>
      </w:r>
    </w:p>
    <w:p w14:paraId="27E4DA5C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3.1911年11月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立宪派人士张謇致电清政府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“今共和主义之号召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甫及一月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而全国风靡”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并要求清政府“以归纳共和为福利”。这说明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当时</w:t>
      </w:r>
    </w:p>
    <w:p w14:paraId="59BDEA9E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清政府统治已经土崩瓦解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B.</w:t>
      </w:r>
      <w:r>
        <w:rPr>
          <w:rFonts w:hint="eastAsia" w:ascii="宋体" w:hAnsi="宋体" w:eastAsia="宋体" w:cs="宋体"/>
          <w:sz w:val="21"/>
          <w:szCs w:val="21"/>
        </w:rPr>
        <w:t>立宪派已完全转向革命</w:t>
      </w:r>
    </w:p>
    <w:p w14:paraId="51059825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南北和谈取得了重大进展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D.</w:t>
      </w:r>
      <w:r>
        <w:rPr>
          <w:rFonts w:hint="eastAsia" w:ascii="宋体" w:hAnsi="宋体" w:eastAsia="宋体" w:cs="宋体"/>
          <w:sz w:val="21"/>
          <w:szCs w:val="21"/>
        </w:rPr>
        <w:t>政治转型已成大势所趋</w:t>
      </w:r>
    </w:p>
    <w:p w14:paraId="708BF551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4.梁启超认为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辛亥革命后的中国“就像经过商周之间的革命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不会退回到部落酋长的世界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就像经过秦汉之间的革命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不会退回到贵族阶级的世界。所以从历史上看来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这是有空前绝大的意义”。可作为上述观点佐证的是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辛亥革命</w:t>
      </w:r>
    </w:p>
    <w:p w14:paraId="30A4D769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推翻了两千多年的封建帝制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B.</w:t>
      </w:r>
      <w:r>
        <w:rPr>
          <w:rFonts w:hint="eastAsia" w:ascii="宋体" w:hAnsi="宋体" w:eastAsia="宋体" w:cs="宋体"/>
          <w:sz w:val="21"/>
          <w:szCs w:val="21"/>
        </w:rPr>
        <w:t>结束了中国的专制制度</w:t>
      </w:r>
    </w:p>
    <w:p w14:paraId="4C48C994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实现了国人救亡图存的意愿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D.</w:t>
      </w:r>
      <w:r>
        <w:rPr>
          <w:rFonts w:hint="eastAsia" w:ascii="宋体" w:hAnsi="宋体" w:eastAsia="宋体" w:cs="宋体"/>
          <w:sz w:val="21"/>
          <w:szCs w:val="21"/>
        </w:rPr>
        <w:t>完成了民族革命的任务</w:t>
      </w:r>
    </w:p>
    <w:p w14:paraId="2118CD23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5.下表所示为对1912年2月发生的某一历史事件的描述。这一历史事件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639"/>
      </w:tblGrid>
      <w:tr w14:paraId="57C5B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06B51D1">
            <w:pPr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(1)</w:t>
            </w:r>
          </w:p>
        </w:tc>
        <w:tc>
          <w:tcPr>
            <w:tcW w:w="663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0B285BEF">
            <w:pPr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清政府外务部照会各国驻华公使馆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宣布清室已自动退位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希望各国承认中华民国政府为合法继位者</w:t>
            </w:r>
          </w:p>
        </w:tc>
      </w:tr>
      <w:tr w14:paraId="3555E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4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D488A7A">
            <w:pPr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(2)</w:t>
            </w:r>
          </w:p>
        </w:tc>
        <w:tc>
          <w:tcPr>
            <w:tcW w:w="663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29762413">
            <w:pPr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清帝下诏由袁世凯以全权组织临时共和政府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与民军协商统一办法……合满、汉、蒙、回、藏五族完全领土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为一大“中华民国”</w:t>
            </w:r>
          </w:p>
        </w:tc>
      </w:tr>
    </w:tbl>
    <w:p w14:paraId="686F5528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一定程度上维护了国家统一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B.</w:t>
      </w:r>
      <w:r>
        <w:rPr>
          <w:rFonts w:hint="eastAsia" w:ascii="宋体" w:hAnsi="宋体" w:eastAsia="宋体" w:cs="宋体"/>
          <w:sz w:val="21"/>
          <w:szCs w:val="21"/>
        </w:rPr>
        <w:t>表明袁世凯已窃取革命果实</w:t>
      </w:r>
    </w:p>
    <w:p w14:paraId="0090F6F8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标志着中华民国正式成立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D.</w:t>
      </w:r>
      <w:r>
        <w:rPr>
          <w:rFonts w:hint="eastAsia" w:ascii="宋体" w:hAnsi="宋体" w:eastAsia="宋体" w:cs="宋体"/>
          <w:sz w:val="21"/>
          <w:szCs w:val="21"/>
        </w:rPr>
        <w:t>蕴含了《临时约法》的精神</w:t>
      </w:r>
    </w:p>
    <w:p w14:paraId="7848FB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Ansi="宋体" w:cs="宋体"/>
          <w:kern w:val="0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  <w:docPartObj>
        <w:docPartGallery w:val="autotext"/>
      </w:docPartObj>
    </w:sdtPr>
    <w:sdtContent>
      <w:p w14:paraId="598B0CF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9D0E7B3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59A72"/>
    <w:multiLevelType w:val="singleLevel"/>
    <w:tmpl w:val="67259A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02B18"/>
    <w:rsid w:val="00011BAA"/>
    <w:rsid w:val="00013258"/>
    <w:rsid w:val="00046683"/>
    <w:rsid w:val="00057958"/>
    <w:rsid w:val="00074283"/>
    <w:rsid w:val="000860EF"/>
    <w:rsid w:val="000B3183"/>
    <w:rsid w:val="000B4DD2"/>
    <w:rsid w:val="000C7F88"/>
    <w:rsid w:val="000D7045"/>
    <w:rsid w:val="000F0943"/>
    <w:rsid w:val="00111345"/>
    <w:rsid w:val="00112932"/>
    <w:rsid w:val="00121A78"/>
    <w:rsid w:val="00132AA7"/>
    <w:rsid w:val="001374B4"/>
    <w:rsid w:val="00140297"/>
    <w:rsid w:val="00142FCD"/>
    <w:rsid w:val="00160CB9"/>
    <w:rsid w:val="00174361"/>
    <w:rsid w:val="001859BD"/>
    <w:rsid w:val="001A6F5C"/>
    <w:rsid w:val="001C4998"/>
    <w:rsid w:val="001E026F"/>
    <w:rsid w:val="001E15A9"/>
    <w:rsid w:val="001E16AB"/>
    <w:rsid w:val="001F442C"/>
    <w:rsid w:val="00202F60"/>
    <w:rsid w:val="002146D1"/>
    <w:rsid w:val="002256D4"/>
    <w:rsid w:val="00261644"/>
    <w:rsid w:val="0027382C"/>
    <w:rsid w:val="00287FAE"/>
    <w:rsid w:val="002A0EF5"/>
    <w:rsid w:val="002B3F0D"/>
    <w:rsid w:val="002B7EB5"/>
    <w:rsid w:val="002C205E"/>
    <w:rsid w:val="002E0F0F"/>
    <w:rsid w:val="002F3803"/>
    <w:rsid w:val="003014D1"/>
    <w:rsid w:val="0030791C"/>
    <w:rsid w:val="00311476"/>
    <w:rsid w:val="0031429C"/>
    <w:rsid w:val="00314DC1"/>
    <w:rsid w:val="00333489"/>
    <w:rsid w:val="00374B8E"/>
    <w:rsid w:val="00382D2F"/>
    <w:rsid w:val="00394E01"/>
    <w:rsid w:val="003A4282"/>
    <w:rsid w:val="003B1C78"/>
    <w:rsid w:val="003B2AAE"/>
    <w:rsid w:val="003D426B"/>
    <w:rsid w:val="003E50F3"/>
    <w:rsid w:val="003E5D27"/>
    <w:rsid w:val="003F78DB"/>
    <w:rsid w:val="00402F8D"/>
    <w:rsid w:val="004151D4"/>
    <w:rsid w:val="0042006E"/>
    <w:rsid w:val="00426999"/>
    <w:rsid w:val="00436B4C"/>
    <w:rsid w:val="0045083A"/>
    <w:rsid w:val="004516A4"/>
    <w:rsid w:val="00455ABB"/>
    <w:rsid w:val="00461E0C"/>
    <w:rsid w:val="00463FBF"/>
    <w:rsid w:val="00472079"/>
    <w:rsid w:val="00472773"/>
    <w:rsid w:val="00483D40"/>
    <w:rsid w:val="00485DDB"/>
    <w:rsid w:val="004B58D0"/>
    <w:rsid w:val="004C0DEB"/>
    <w:rsid w:val="004E5A4A"/>
    <w:rsid w:val="004F371B"/>
    <w:rsid w:val="004F38D7"/>
    <w:rsid w:val="00537CBC"/>
    <w:rsid w:val="005414D3"/>
    <w:rsid w:val="00544AA0"/>
    <w:rsid w:val="00555C12"/>
    <w:rsid w:val="005658C5"/>
    <w:rsid w:val="00567A47"/>
    <w:rsid w:val="00576E9A"/>
    <w:rsid w:val="005909BB"/>
    <w:rsid w:val="00597448"/>
    <w:rsid w:val="005A244F"/>
    <w:rsid w:val="005B0277"/>
    <w:rsid w:val="005B3CC0"/>
    <w:rsid w:val="005B69E4"/>
    <w:rsid w:val="005C7BA4"/>
    <w:rsid w:val="005E58A4"/>
    <w:rsid w:val="005F5EA2"/>
    <w:rsid w:val="00606231"/>
    <w:rsid w:val="006119D5"/>
    <w:rsid w:val="0063615B"/>
    <w:rsid w:val="006446BB"/>
    <w:rsid w:val="006520C4"/>
    <w:rsid w:val="00666FE1"/>
    <w:rsid w:val="00667F6B"/>
    <w:rsid w:val="00670281"/>
    <w:rsid w:val="006913C3"/>
    <w:rsid w:val="006922C8"/>
    <w:rsid w:val="006B43B8"/>
    <w:rsid w:val="006C2AC7"/>
    <w:rsid w:val="006D45EE"/>
    <w:rsid w:val="006E1360"/>
    <w:rsid w:val="006F198E"/>
    <w:rsid w:val="006F587B"/>
    <w:rsid w:val="006F73C4"/>
    <w:rsid w:val="00732473"/>
    <w:rsid w:val="0074689E"/>
    <w:rsid w:val="007476D2"/>
    <w:rsid w:val="00747895"/>
    <w:rsid w:val="00761BFC"/>
    <w:rsid w:val="00762676"/>
    <w:rsid w:val="007928A9"/>
    <w:rsid w:val="007A2AA7"/>
    <w:rsid w:val="007B57A1"/>
    <w:rsid w:val="007D29DC"/>
    <w:rsid w:val="007E68CE"/>
    <w:rsid w:val="007F344C"/>
    <w:rsid w:val="007F6B56"/>
    <w:rsid w:val="007F7720"/>
    <w:rsid w:val="008018CF"/>
    <w:rsid w:val="00816397"/>
    <w:rsid w:val="00822B36"/>
    <w:rsid w:val="00823153"/>
    <w:rsid w:val="00825322"/>
    <w:rsid w:val="00836BDC"/>
    <w:rsid w:val="00841005"/>
    <w:rsid w:val="00844C6B"/>
    <w:rsid w:val="00863DB4"/>
    <w:rsid w:val="00870AD3"/>
    <w:rsid w:val="00891B81"/>
    <w:rsid w:val="008A2B8F"/>
    <w:rsid w:val="008A3B63"/>
    <w:rsid w:val="008A4A13"/>
    <w:rsid w:val="008A6E95"/>
    <w:rsid w:val="008B0CEE"/>
    <w:rsid w:val="008B3BE0"/>
    <w:rsid w:val="008C27BB"/>
    <w:rsid w:val="008C434F"/>
    <w:rsid w:val="008D56F8"/>
    <w:rsid w:val="008D6607"/>
    <w:rsid w:val="008E3899"/>
    <w:rsid w:val="008F1ABF"/>
    <w:rsid w:val="008F2AE6"/>
    <w:rsid w:val="008F3DEC"/>
    <w:rsid w:val="008F5723"/>
    <w:rsid w:val="0090104F"/>
    <w:rsid w:val="009108B9"/>
    <w:rsid w:val="00926E72"/>
    <w:rsid w:val="0094093C"/>
    <w:rsid w:val="009434BC"/>
    <w:rsid w:val="00946185"/>
    <w:rsid w:val="0096040B"/>
    <w:rsid w:val="00963637"/>
    <w:rsid w:val="00971314"/>
    <w:rsid w:val="00985473"/>
    <w:rsid w:val="00985AC6"/>
    <w:rsid w:val="00985EB0"/>
    <w:rsid w:val="00992B92"/>
    <w:rsid w:val="009959C3"/>
    <w:rsid w:val="009A3891"/>
    <w:rsid w:val="009A4C38"/>
    <w:rsid w:val="009B0F4A"/>
    <w:rsid w:val="009B4490"/>
    <w:rsid w:val="009C0D5D"/>
    <w:rsid w:val="009F4C98"/>
    <w:rsid w:val="00A0008A"/>
    <w:rsid w:val="00A138BD"/>
    <w:rsid w:val="00A43F5A"/>
    <w:rsid w:val="00A517C5"/>
    <w:rsid w:val="00A6419D"/>
    <w:rsid w:val="00A80A7C"/>
    <w:rsid w:val="00A9610A"/>
    <w:rsid w:val="00AA3987"/>
    <w:rsid w:val="00AA54A3"/>
    <w:rsid w:val="00AB33F4"/>
    <w:rsid w:val="00AC74EF"/>
    <w:rsid w:val="00AC79B4"/>
    <w:rsid w:val="00AE14D7"/>
    <w:rsid w:val="00AF3C35"/>
    <w:rsid w:val="00AF7A2D"/>
    <w:rsid w:val="00B13C3F"/>
    <w:rsid w:val="00B32B39"/>
    <w:rsid w:val="00B47AEF"/>
    <w:rsid w:val="00B53C99"/>
    <w:rsid w:val="00B71033"/>
    <w:rsid w:val="00B738FA"/>
    <w:rsid w:val="00B761CC"/>
    <w:rsid w:val="00BA1859"/>
    <w:rsid w:val="00BC2CD5"/>
    <w:rsid w:val="00BE4CDE"/>
    <w:rsid w:val="00BF196F"/>
    <w:rsid w:val="00C05126"/>
    <w:rsid w:val="00C062E4"/>
    <w:rsid w:val="00C15A7A"/>
    <w:rsid w:val="00C255A5"/>
    <w:rsid w:val="00C31E88"/>
    <w:rsid w:val="00C3345A"/>
    <w:rsid w:val="00C47AFC"/>
    <w:rsid w:val="00C63CB4"/>
    <w:rsid w:val="00C83CDD"/>
    <w:rsid w:val="00C962C4"/>
    <w:rsid w:val="00C97895"/>
    <w:rsid w:val="00C97F04"/>
    <w:rsid w:val="00CA1160"/>
    <w:rsid w:val="00CA35EF"/>
    <w:rsid w:val="00CA557B"/>
    <w:rsid w:val="00CB2210"/>
    <w:rsid w:val="00CB75F6"/>
    <w:rsid w:val="00CC33F1"/>
    <w:rsid w:val="00D0029D"/>
    <w:rsid w:val="00D151D2"/>
    <w:rsid w:val="00D2543E"/>
    <w:rsid w:val="00D34D28"/>
    <w:rsid w:val="00D35F26"/>
    <w:rsid w:val="00D421E5"/>
    <w:rsid w:val="00D42781"/>
    <w:rsid w:val="00D44A2D"/>
    <w:rsid w:val="00D46C17"/>
    <w:rsid w:val="00D5638F"/>
    <w:rsid w:val="00D76154"/>
    <w:rsid w:val="00D86C62"/>
    <w:rsid w:val="00DA4CB8"/>
    <w:rsid w:val="00DA6440"/>
    <w:rsid w:val="00DB14C9"/>
    <w:rsid w:val="00DD42A4"/>
    <w:rsid w:val="00DD482E"/>
    <w:rsid w:val="00DD75EA"/>
    <w:rsid w:val="00DE3F35"/>
    <w:rsid w:val="00DF32E9"/>
    <w:rsid w:val="00DF5FC3"/>
    <w:rsid w:val="00E000CE"/>
    <w:rsid w:val="00E050D6"/>
    <w:rsid w:val="00E06618"/>
    <w:rsid w:val="00E07187"/>
    <w:rsid w:val="00E31019"/>
    <w:rsid w:val="00E419F9"/>
    <w:rsid w:val="00E56392"/>
    <w:rsid w:val="00E56AAC"/>
    <w:rsid w:val="00E63154"/>
    <w:rsid w:val="00E86821"/>
    <w:rsid w:val="00E87F64"/>
    <w:rsid w:val="00E97B79"/>
    <w:rsid w:val="00EA0724"/>
    <w:rsid w:val="00EA3FE9"/>
    <w:rsid w:val="00EA42BE"/>
    <w:rsid w:val="00EB2537"/>
    <w:rsid w:val="00EB66C6"/>
    <w:rsid w:val="00EC186C"/>
    <w:rsid w:val="00EC4F75"/>
    <w:rsid w:val="00EC565C"/>
    <w:rsid w:val="00ED4AC9"/>
    <w:rsid w:val="00F007CC"/>
    <w:rsid w:val="00F03DEE"/>
    <w:rsid w:val="00F10981"/>
    <w:rsid w:val="00F17D09"/>
    <w:rsid w:val="00F274A6"/>
    <w:rsid w:val="00F53170"/>
    <w:rsid w:val="00F53E93"/>
    <w:rsid w:val="00F61B4B"/>
    <w:rsid w:val="00F70228"/>
    <w:rsid w:val="00F96F7D"/>
    <w:rsid w:val="00FA604C"/>
    <w:rsid w:val="00FA76C6"/>
    <w:rsid w:val="00FB6BA5"/>
    <w:rsid w:val="00FC3DB8"/>
    <w:rsid w:val="00FD4E97"/>
    <w:rsid w:val="00FF3BFA"/>
    <w:rsid w:val="0DDC4FFC"/>
    <w:rsid w:val="0F5E3BC2"/>
    <w:rsid w:val="10100A75"/>
    <w:rsid w:val="1E6376C4"/>
    <w:rsid w:val="4337053E"/>
    <w:rsid w:val="434217FE"/>
    <w:rsid w:val="47B049D6"/>
    <w:rsid w:val="585A3EB9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autoRedefine/>
    <w:qFormat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autoRedefine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C7E9A-ACA0-4F48-BC5B-C7C94602D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3998</Words>
  <Characters>4485</Characters>
  <Lines>20</Lines>
  <Paragraphs>5</Paragraphs>
  <TotalTime>1</TotalTime>
  <ScaleCrop>false</ScaleCrop>
  <LinksUpToDate>false</LinksUpToDate>
  <CharactersWithSpaces>5294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2024-11-25T00:25:52Z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AE01BA2A615F4C9C9DD5B3A689073B1C_12</vt:lpwstr>
  </property>
</Properties>
</file>