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</w:t>
      </w:r>
      <w:r>
        <w:rPr>
          <w:rFonts w:hint="eastAsia" w:hAnsi="宋体"/>
        </w:rPr>
        <w:t>2024—2025</w:t>
      </w:r>
      <w:r>
        <w:rPr>
          <w:rFonts w:hint="eastAsia"/>
        </w:rPr>
        <w:t>学年度第一学期高二数学学科导学案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5.2 导数的运算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5.2.1 基本初等函数的导数    </w:t>
      </w:r>
    </w:p>
    <w:p>
      <w:r>
        <w:rPr>
          <w:rFonts w:hint="eastAsia"/>
        </w:rPr>
        <w:t>研制人：陆烽琴       审核人：鲁媛媛</w:t>
      </w:r>
      <w:r>
        <w:t xml:space="preserve"> 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5"/>
      </w:pPr>
      <w:r>
        <w:rPr>
          <w:rFonts w:hint="eastAsia"/>
        </w:rPr>
        <w:t xml:space="preserve"> </w:t>
      </w: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  <w:rPr>
          <w:rFonts w:ascii="楷体" w:hAnsi="楷体" w:eastAsia="楷体" w:cs="楷体"/>
          <w:bCs/>
          <w:sz w:val="24"/>
          <w:szCs w:val="24"/>
        </w:rPr>
      </w:pPr>
      <w:r>
        <w:t>能根据导数定义求函数</w:t>
      </w:r>
      <w:r>
        <w:rPr>
          <w:i/>
        </w:rPr>
        <w:t>y</w:t>
      </w:r>
      <w:r>
        <w:t>=</w:t>
      </w:r>
      <w:r>
        <w:rPr>
          <w:i/>
        </w:rPr>
        <w:t>c</w:t>
      </w:r>
      <w:r>
        <w:t>，</w:t>
      </w:r>
      <w:r>
        <w:rPr>
          <w:i/>
        </w:rPr>
        <w:t>y</w:t>
      </w:r>
      <w:r>
        <w:t>=</w:t>
      </w:r>
      <w:r>
        <w:rPr>
          <w:i/>
        </w:rPr>
        <w:t>x</w:t>
      </w:r>
      <w:r>
        <w:t>，</w:t>
      </w:r>
      <w:r>
        <w:rPr>
          <w:i/>
        </w:rPr>
        <w:t>y</w:t>
      </w:r>
      <w:r>
        <w:t>=</w:t>
      </w:r>
      <w:r>
        <w:rPr>
          <w:i/>
        </w:rPr>
        <w:t>x</w:t>
      </w:r>
      <w:r>
        <w:rPr>
          <w:vertAlign w:val="superscript"/>
        </w:rPr>
        <w:t>2</w:t>
      </w:r>
      <w:r>
        <w:t>，</w:t>
      </w:r>
      <w:r>
        <w:rPr>
          <w:i/>
        </w:rPr>
        <w:t>y</w:t>
      </w:r>
      <w:r>
        <w:t>=</w:t>
      </w:r>
      <w:r>
        <w:rPr>
          <w:i/>
        </w:rPr>
        <w:t>x</w:t>
      </w:r>
      <w:r>
        <w:rPr>
          <w:vertAlign w:val="superscript"/>
        </w:rPr>
        <w:t>3</w:t>
      </w:r>
      <w:r>
        <w:t>，</w:t>
      </w:r>
      <w:r>
        <w:rPr>
          <w:i/>
        </w:rPr>
        <w:t>y</w:t>
      </w:r>
      <w:r>
        <w:t>=</w:t>
      </w:r>
      <w:r>
        <w:rPr>
          <w:position w:val="-22"/>
        </w:rPr>
        <w:object>
          <v:shape id="_x0000_i1228" o:spt="75" alt="高中试卷网 http://sj.fjjy.org" type="#_x0000_t75" style="height:28.8pt;width:11.6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228" DrawAspect="Content" ObjectID="_1468075725" r:id="rId5">
            <o:LockedField>false</o:LockedField>
          </o:OLEObject>
        </w:object>
      </w:r>
      <w:r>
        <w:t>，</w:t>
      </w:r>
      <w:r>
        <w:rPr>
          <w:i/>
        </w:rPr>
        <w:t>y</w:t>
      </w:r>
      <w:r>
        <w:t>=</w:t>
      </w:r>
      <w:r>
        <w:rPr>
          <w:position w:val="-6"/>
        </w:rPr>
        <w:object>
          <v:shape id="_x0000_i1229" o:spt="75" alt="高中试卷网 http://sj.fjjy.org" type="#_x0000_t75" style="height:17.7pt;width:17.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229" DrawAspect="Content" ObjectID="_1468075726" r:id="rId7">
            <o:LockedField>false</o:LockedField>
          </o:OLEObject>
        </w:object>
      </w:r>
      <w:r>
        <w:t>的导数.</w:t>
      </w:r>
    </w:p>
    <w:p>
      <w:pPr>
        <w:pStyle w:val="57"/>
      </w:pPr>
    </w:p>
    <w:p>
      <w:pPr>
        <w:pStyle w:val="57"/>
        <w:rPr>
          <w:rFonts w:ascii="楷体" w:hAnsi="楷体" w:eastAsia="楷体" w:cs="楷体"/>
          <w:szCs w:val="24"/>
        </w:rPr>
      </w:pPr>
      <w:r>
        <w:t>一、学习目标</w:t>
      </w:r>
    </w:p>
    <w:p>
      <w:pPr>
        <w:pStyle w:val="59"/>
        <w:ind w:firstLine="420"/>
      </w:pPr>
      <w:r>
        <w:rPr>
          <w:rFonts w:hint="eastAsia"/>
        </w:rPr>
        <w:t>1.</w:t>
      </w:r>
      <w:r>
        <w:t>使学生应用由定义求导数的三个步骤推导四种常见函数</w:t>
      </w:r>
      <w:r>
        <w:rPr>
          <w:position w:val="-24"/>
        </w:rPr>
        <w:object>
          <v:shape id="_x0000_i1230" o:spt="75" type="#_x0000_t75" style="height:31pt;width:139.5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230" DrawAspect="Content" ObjectID="_1468075727" r:id="rId9">
            <o:LockedField>false</o:LockedField>
          </o:OLEObject>
        </w:object>
      </w:r>
      <w:r>
        <w:t>的导数公式</w:t>
      </w:r>
      <w:r>
        <w:rPr>
          <w:rFonts w:hint="eastAsia"/>
        </w:rPr>
        <w:t xml:space="preserve">； </w:t>
      </w:r>
    </w:p>
    <w:p>
      <w:pPr>
        <w:pStyle w:val="59"/>
        <w:ind w:firstLine="420"/>
      </w:pPr>
      <w:r>
        <w:rPr>
          <w:rFonts w:hint="eastAsia"/>
        </w:rPr>
        <w:t>2.</w:t>
      </w:r>
      <w:r>
        <w:t>掌握并能运用这四个公式正确求函数的导数．</w:t>
      </w:r>
    </w:p>
    <w:p>
      <w:pPr>
        <w:pStyle w:val="59"/>
        <w:ind w:firstLine="420"/>
      </w:pPr>
      <w:r>
        <w:t>重点难点：四种常见函数</w:t>
      </w:r>
      <w:r>
        <w:rPr>
          <w:position w:val="-24"/>
        </w:rPr>
        <w:object>
          <v:shape id="_x0000_i1231" o:spt="75" type="#_x0000_t75" style="height:31pt;width:139.5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231" DrawAspect="Content" ObjectID="_1468075728" r:id="rId11">
            <o:LockedField>false</o:LockedField>
          </o:OLEObject>
        </w:object>
      </w:r>
      <w:r>
        <w:t>的导数公式</w:t>
      </w:r>
      <w:r>
        <w:rPr>
          <w:rFonts w:hint="eastAsia"/>
        </w:rPr>
        <w:t>及应用</w:t>
      </w:r>
      <w:r>
        <w:t>．</w:t>
      </w:r>
    </w:p>
    <w:p>
      <w:pPr>
        <w:pStyle w:val="57"/>
      </w:pPr>
    </w:p>
    <w:p>
      <w:pPr>
        <w:pStyle w:val="57"/>
      </w:pPr>
      <w:r>
        <w:t>二、课前自学</w:t>
      </w:r>
    </w:p>
    <w:p>
      <w:pPr>
        <w:pStyle w:val="59"/>
        <w:ind w:firstLine="420"/>
      </w:pPr>
      <w:r>
        <w:rPr>
          <w:rFonts w:hint="eastAsia"/>
        </w:rPr>
        <w:t>回顾：1、导数的定义；2、导数的几何意义；3、导函数的定义；4、求函数的导数的步骤：</w:t>
      </w:r>
    </w:p>
    <w:p>
      <w:pPr>
        <w:pStyle w:val="59"/>
        <w:ind w:firstLine="420"/>
      </w:pPr>
      <w:r>
        <w:rPr>
          <w:rFonts w:hint="eastAsia"/>
        </w:rPr>
        <w:t>（1）求函数的改变量</w:t>
      </w:r>
      <w:r>
        <w:rPr>
          <w:position w:val="-10"/>
        </w:rPr>
        <w:object>
          <v:shape id="_x0000_i1232" o:spt="75" type="#_x0000_t75" style="height:16.05pt;width:110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232" DrawAspect="Content" ObjectID="_1468075729" r:id="rId13">
            <o:LockedField>false</o:LockedField>
          </o:OLEObject>
        </w:object>
      </w:r>
      <w:r>
        <w:drawing>
          <wp:inline distT="0" distB="0" distL="114300" distR="114300">
            <wp:extent cx="29210" cy="29210"/>
            <wp:effectExtent l="0" t="0" r="0" b="0"/>
            <wp:docPr id="3" name="图片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20"/>
                    <pic:cNvPicPr preferRelativeResize="0"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0"/>
      </w:pPr>
      <w:r>
        <w:rPr>
          <w:rFonts w:hint="eastAsia"/>
        </w:rPr>
        <w:t>（2）求平均变化率</w:t>
      </w:r>
      <w:r>
        <w:rPr>
          <w:position w:val="-24"/>
        </w:rPr>
        <w:object>
          <v:shape id="_x0000_i1233" o:spt="75" type="#_x0000_t75" style="height:31pt;width:115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233" DrawAspect="Content" ObjectID="_1468075730" r:id="rId16">
            <o:LockedField>false</o:LockedField>
          </o:OLEObject>
        </w:object>
      </w:r>
      <w:r>
        <w:drawing>
          <wp:inline distT="0" distB="0" distL="114300" distR="114300">
            <wp:extent cx="29210" cy="29210"/>
            <wp:effectExtent l="0" t="0" r="0" b="0"/>
            <wp:docPr id="1" name="图片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22"/>
                    <pic:cNvPicPr preferRelativeResize="0"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0"/>
      </w:pPr>
      <w:r>
        <w:rPr>
          <w:rFonts w:hint="eastAsia"/>
        </w:rPr>
        <w:t>（3）取极限，得导数</w:t>
      </w:r>
      <w:r>
        <w:rPr>
          <w:position w:val="-10"/>
        </w:rPr>
        <w:object>
          <v:shape id="_x0000_i1234" o:spt="75" type="#_x0000_t75" style="height:18.3pt;width:13.8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234" DrawAspect="Content" ObjectID="_1468075731" r:id="rId18">
            <o:LockedField>false</o:LockedField>
          </o:OLEObject>
        </w:object>
      </w:r>
      <w:r>
        <w:rPr>
          <w:rFonts w:hint="eastAsia"/>
        </w:rPr>
        <w:t>＝</w:t>
      </w:r>
      <w:r>
        <w:rPr>
          <w:position w:val="-10"/>
        </w:rPr>
        <w:object>
          <v:shape id="_x0000_i1235" o:spt="75" type="#_x0000_t75" style="height:16.05pt;width:38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235" DrawAspect="Content" ObjectID="_1468075732" r:id="rId20">
            <o:LockedField>false</o:LockedField>
          </o:OLEObject>
        </w:object>
      </w:r>
      <w:r>
        <w:rPr>
          <w:position w:val="-24"/>
        </w:rPr>
        <w:object>
          <v:shape id="_x0000_i1236" o:spt="75" type="#_x0000_t75" style="height:31pt;width:38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236" DrawAspect="Content" ObjectID="_1468075733" r:id="rId22">
            <o:LockedField>false</o:LockedField>
          </o:OLEObject>
        </w:object>
      </w:r>
      <w:r>
        <w:t xml:space="preserve"> </w:t>
      </w:r>
      <w:r>
        <w:drawing>
          <wp:inline distT="0" distB="0" distL="114300" distR="114300">
            <wp:extent cx="29210" cy="29210"/>
            <wp:effectExtent l="0" t="0" r="0" b="0"/>
            <wp:docPr id="2" name="图片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26"/>
                    <pic:cNvPicPr preferRelativeResize="0"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0"/>
      </w:pPr>
      <w:r>
        <w:rPr>
          <w:rFonts w:hint="eastAsia"/>
        </w:rPr>
        <w:t>本节课我们将学习常见函数的导数.首先我们来求下面几个函数的导数.</w:t>
      </w:r>
    </w:p>
    <w:p>
      <w:pPr>
        <w:pStyle w:val="59"/>
        <w:ind w:firstLine="420"/>
      </w:pPr>
      <w:r>
        <w:rPr>
          <w:rFonts w:hint="eastAsia"/>
        </w:rPr>
        <w:t>（1）y=x   （2）y=x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 xml:space="preserve">   （3）y=x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 xml:space="preserve"> </w:t>
      </w:r>
    </w:p>
    <w:p>
      <w:pPr>
        <w:pStyle w:val="59"/>
        <w:ind w:firstLine="420"/>
      </w:pPr>
      <w:r>
        <w:rPr>
          <w:rFonts w:hint="eastAsia"/>
        </w:rPr>
        <w:t>问题1：</w:t>
      </w:r>
      <w:r>
        <w:rPr>
          <w:b/>
          <w:position w:val="-10"/>
        </w:rPr>
        <w:object>
          <v:shape id="_x0000_i1237" o:spt="75" type="#_x0000_t75" style="height:18.3pt;width:37.1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237" DrawAspect="Content" ObjectID="_1468075734" r:id="rId2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38" o:spt="75" type="#_x0000_t75" style="height:18.3pt;width:38.2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238" DrawAspect="Content" ObjectID="_1468075735" r:id="rId2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239" o:spt="75" type="#_x0000_t75" style="height:18.3pt;width:38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239" DrawAspect="Content" ObjectID="_1468075736" r:id="rId28">
            <o:LockedField>false</o:LockedField>
          </o:OLEObject>
        </w:object>
      </w:r>
      <w:r>
        <w:rPr>
          <w:rFonts w:hint="eastAsia"/>
        </w:rPr>
        <w:t>呢？</w:t>
      </w:r>
    </w:p>
    <w:p>
      <w:pPr>
        <w:pStyle w:val="59"/>
        <w:ind w:firstLine="420"/>
      </w:pPr>
      <w:r>
        <w:rPr>
          <w:rFonts w:hint="eastAsia"/>
        </w:rPr>
        <w:t>问题2：从对上面几个幂函数求导，我们能发现有什么规律吗？</w:t>
      </w:r>
    </w:p>
    <w:p>
      <w:pPr>
        <w:pStyle w:val="59"/>
        <w:ind w:firstLine="422"/>
        <w:rPr>
          <w:b/>
        </w:rPr>
      </w:pPr>
      <w:r>
        <w:rPr>
          <w:rFonts w:hint="eastAsia"/>
          <w:b/>
        </w:rPr>
        <w:t>基本初等函数的求导公式：</w:t>
      </w:r>
    </w:p>
    <w:p>
      <w:pPr>
        <w:pStyle w:val="59"/>
        <w:ind w:left="451" w:leftChars="100" w:hanging="211" w:hangingChars="100"/>
      </w:pPr>
      <w:r>
        <w:rPr>
          <w:rFonts w:hint="eastAsia"/>
          <w:b/>
        </w:rPr>
        <w:t xml:space="preserve"> </w:t>
      </w:r>
      <w:r>
        <w:rPr>
          <w:rFonts w:hint="eastAsia"/>
        </w:rPr>
        <w:t xml:space="preserve">⑴  </w:t>
      </w:r>
      <w:r>
        <w:rPr>
          <w:position w:val="-10"/>
        </w:rPr>
        <w:object>
          <v:shape id="_x0000_i1240" o:spt="75" type="#_x0000_t75" style="height:18.3pt;width:52.0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240" DrawAspect="Content" ObjectID="_1468075737" r:id="rId30">
            <o:LockedField>false</o:LockedField>
          </o:OLEObject>
        </w:objec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(k,b为常数)   ⑵  </w:t>
      </w:r>
      <w:r>
        <w:rPr>
          <w:position w:val="-10"/>
        </w:rPr>
        <w:object>
          <v:shape id="_x0000_i1241" o:spt="75" type="#_x0000_t75" style="height:18.3pt;width:33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241" DrawAspect="Content" ObjectID="_1468075738" r:id="rId32">
            <o:LockedField>false</o:LockedField>
          </o:OLEObject>
        </w:object>
      </w:r>
      <w:r>
        <w:rPr>
          <w:rFonts w:hint="eastAsia"/>
          <w:b/>
          <w:u w:val="single"/>
        </w:rPr>
        <w:t xml:space="preserve">    </w:t>
      </w:r>
      <w:r>
        <w:rPr>
          <w:rFonts w:hint="eastAsia"/>
          <w:b/>
        </w:rPr>
        <w:t xml:space="preserve"> </w:t>
      </w:r>
      <w:r>
        <w:rPr>
          <w:rFonts w:hint="eastAsia"/>
        </w:rPr>
        <w:t xml:space="preserve">(C为常数)    ⑶  </w:t>
      </w:r>
      <w:r>
        <w:rPr>
          <w:position w:val="-10"/>
        </w:rPr>
        <w:object>
          <v:shape id="_x0000_i1242" o:spt="75" type="#_x0000_t75" style="height:18.3pt;width:29.9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242" DrawAspect="Content" ObjectID="_1468075739" r:id="rId34">
            <o:LockedField>false</o:LockedField>
          </o:OLEObject>
        </w:object>
      </w:r>
      <w:r>
        <w:rPr>
          <w:rFonts w:hint="eastAsia"/>
          <w:b/>
          <w:u w:val="single"/>
        </w:rPr>
        <w:t xml:space="preserve">            </w:t>
      </w:r>
      <w:r>
        <w:rPr>
          <w:rFonts w:hint="eastAsia"/>
          <w:b/>
        </w:rPr>
        <w:t xml:space="preserve">                </w:t>
      </w:r>
      <w:r>
        <w:rPr>
          <w:rFonts w:hint="eastAsia"/>
        </w:rPr>
        <w:t>⑷</w:t>
      </w:r>
      <w:r>
        <w:rPr>
          <w:position w:val="-10"/>
        </w:rPr>
        <w:object>
          <v:shape id="_x0000_i1243" o:spt="75" type="#_x0000_t75" style="height:18.3pt;width:36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243" DrawAspect="Content" ObjectID="_1468075740" r:id="rId36">
            <o:LockedField>false</o:LockedField>
          </o:OLEObject>
        </w:object>
      </w:r>
      <w:r>
        <w:rPr>
          <w:rFonts w:hint="eastAsia"/>
          <w:b/>
          <w:u w:val="single"/>
        </w:rPr>
        <w:t xml:space="preserve">            </w:t>
      </w:r>
      <w:r>
        <w:rPr>
          <w:rFonts w:hint="eastAsia"/>
        </w:rPr>
        <w:t xml:space="preserve">       ⑸ </w:t>
      </w:r>
      <w:r>
        <w:rPr>
          <w:position w:val="-10"/>
        </w:rPr>
        <w:object>
          <v:shape id="_x0000_i1244" o:spt="75" type="#_x0000_t75" style="height:18.3pt;width:34.9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244" DrawAspect="Content" ObjectID="_1468075741" r:id="rId38">
            <o:LockedField>false</o:LockedField>
          </o:OLEObject>
        </w:objec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u w:val="single"/>
        </w:rPr>
        <w:t xml:space="preserve">         </w:t>
      </w:r>
      <w:r>
        <w:rPr>
          <w:rFonts w:hint="eastAsia"/>
          <w:b/>
        </w:rPr>
        <w:t xml:space="preserve">        </w:t>
      </w:r>
      <w:r>
        <w:rPr>
          <w:rFonts w:hint="eastAsia"/>
        </w:rPr>
        <w:t xml:space="preserve">⑹  </w:t>
      </w:r>
      <w:r>
        <w:rPr>
          <w:position w:val="-24"/>
        </w:rPr>
        <w:object>
          <v:shape id="_x0000_i1245" o:spt="75" type="#_x0000_t75" style="height:31pt;width:32.1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245" DrawAspect="Content" ObjectID="_1468075742" r:id="rId40">
            <o:LockedField>false</o:LockedField>
          </o:OLEObject>
        </w:object>
      </w:r>
      <w:r>
        <w:rPr>
          <w:rFonts w:hint="eastAsia"/>
          <w:b/>
          <w:u w:val="single"/>
        </w:rPr>
        <w:t xml:space="preserve">            </w:t>
      </w:r>
    </w:p>
    <w:p>
      <w:pPr>
        <w:pStyle w:val="59"/>
        <w:ind w:firstLine="420"/>
        <w:rPr>
          <w:u w:val="single"/>
        </w:rPr>
      </w:pPr>
      <w:r>
        <w:rPr>
          <w:rFonts w:hint="eastAsia"/>
        </w:rPr>
        <w:t>⑺</w:t>
      </w:r>
      <w:r>
        <w:rPr>
          <w:position w:val="-10"/>
        </w:rPr>
        <w:object>
          <v:shape id="_x0000_i1246" o:spt="75" type="#_x0000_t75" style="height:18.85pt;width:38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246" DrawAspect="Content" ObjectID="_1468075743" r:id="rId42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b/>
          <w:u w:val="single"/>
        </w:rPr>
        <w:t xml:space="preserve">        </w:t>
      </w:r>
      <w:r>
        <w:rPr>
          <w:rFonts w:hint="eastAsia"/>
          <w:b/>
        </w:rPr>
        <w:t xml:space="preserve">     </w:t>
      </w:r>
      <w:r>
        <w:rPr>
          <w:rFonts w:hint="eastAsia"/>
        </w:rPr>
        <w:t xml:space="preserve">⑻  </w:t>
      </w:r>
      <w:r>
        <w:rPr>
          <w:position w:val="-10"/>
        </w:rPr>
        <w:object>
          <v:shape id="_x0000_i1247" o:spt="75" type="#_x0000_t75" style="height:18.3pt;width:37.1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247" DrawAspect="Content" ObjectID="_1468075744" r:id="rId44">
            <o:LockedField>false</o:LockedField>
          </o:OLEObject>
        </w:object>
      </w:r>
      <w:r>
        <w:rPr>
          <w:rFonts w:hint="eastAsia"/>
          <w:b/>
          <w:u w:val="single"/>
        </w:rPr>
        <w:t xml:space="preserve">        </w:t>
      </w:r>
      <w:r>
        <w:rPr>
          <w:rFonts w:hint="eastAsia"/>
          <w:b/>
        </w:rPr>
        <w:t xml:space="preserve">  </w:t>
      </w:r>
      <w:r>
        <w:rPr>
          <w:rFonts w:hint="eastAsia"/>
        </w:rPr>
        <w:t>（</w:t>
      </w:r>
      <w:r>
        <w:rPr>
          <w:position w:val="-6"/>
        </w:rPr>
        <w:object>
          <v:shape id="_x0000_i1248" o:spt="75" type="#_x0000_t75" style="height:11.1pt;width:11.6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248" DrawAspect="Content" ObjectID="_1468075745" r:id="rId46">
            <o:LockedField>false</o:LockedField>
          </o:OLEObject>
        </w:object>
      </w:r>
      <w:r>
        <w:rPr>
          <w:rFonts w:hint="eastAsia"/>
        </w:rPr>
        <w:t xml:space="preserve">为常数）  ⑼  </w:t>
      </w:r>
      <w:r>
        <w:rPr>
          <w:position w:val="-10"/>
        </w:rPr>
        <w:object>
          <v:shape id="_x0000_i1249" o:spt="75" type="#_x0000_t75" style="height:18.3pt;width:3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249" DrawAspect="Content" ObjectID="_1468075746" r:id="rId48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</w:t>
      </w:r>
    </w:p>
    <w:p>
      <w:pPr>
        <w:pStyle w:val="59"/>
        <w:ind w:firstLine="420"/>
      </w:pPr>
      <w:r>
        <w:rPr>
          <w:rFonts w:hint="eastAsia"/>
        </w:rPr>
        <w:t xml:space="preserve">⑽  </w:t>
      </w:r>
      <w:r>
        <w:rPr>
          <w:position w:val="-12"/>
        </w:rPr>
        <w:object>
          <v:shape id="_x0000_i1250" o:spt="75" type="#_x0000_t75" style="height:18.85pt;width:53.1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250" DrawAspect="Content" ObjectID="_1468075747" r:id="rId50">
            <o:LockedField>false</o:LockedField>
          </o:OLEObject>
        </w:objec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    ⑾  </w:t>
      </w:r>
      <w:r>
        <w:rPr>
          <w:position w:val="-10"/>
        </w:rPr>
        <w:object>
          <v:shape id="_x0000_i1251" o:spt="75" type="#_x0000_t75" style="height:18.3pt;width:34.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251" DrawAspect="Content" ObjectID="_1468075748" r:id="rId52">
            <o:LockedField>false</o:LockedField>
          </o:OLEObject>
        </w:objec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  ⑿</w:t>
      </w:r>
      <w:r>
        <w:rPr>
          <w:position w:val="-10"/>
        </w:rPr>
        <w:object>
          <v:shape id="_x0000_i1252" o:spt="75" type="#_x0000_t75" style="height:18.3pt;width:41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252" DrawAspect="Content" ObjectID="_1468075749" r:id="rId54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</w:t>
      </w:r>
    </w:p>
    <w:p>
      <w:pPr>
        <w:pStyle w:val="59"/>
        <w:ind w:firstLine="420"/>
      </w:pPr>
      <w:r>
        <w:rPr>
          <w:rFonts w:hint="eastAsia"/>
        </w:rPr>
        <w:t xml:space="preserve">⒀  </w:t>
      </w:r>
      <w:r>
        <w:rPr>
          <w:position w:val="-10"/>
        </w:rPr>
        <w:object>
          <v:shape id="_x0000_i1253" o:spt="75" type="#_x0000_t75" style="height:18.3pt;width:45.9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253" DrawAspect="Content" ObjectID="_1468075750" r:id="rId56">
            <o:LockedField>false</o:LockedField>
          </o:OLEObject>
        </w:objec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     ⒁</w:t>
      </w:r>
      <w:r>
        <w:rPr>
          <w:position w:val="-10"/>
        </w:rPr>
        <w:object>
          <v:shape id="_x0000_i1254" o:spt="75" type="#_x0000_t75" style="height:18.3pt;width:48.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254" DrawAspect="Content" ObjectID="_1468075751" r:id="rId58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</w:t>
      </w:r>
    </w:p>
    <w:p>
      <w:pPr>
        <w:pStyle w:val="59"/>
        <w:ind w:firstLine="420"/>
        <w:rPr>
          <w:rFonts w:hint="eastAsia"/>
        </w:rPr>
      </w:pPr>
      <w:r>
        <w:rPr>
          <w:rFonts w:hint="eastAsia"/>
        </w:rPr>
        <w:t>从上面这一组公式来看，我们只要掌握幂函数、指对数函数、正余弦函数的求导就可以了.</w:t>
      </w:r>
    </w:p>
    <w:p>
      <w:pPr>
        <w:pStyle w:val="59"/>
        <w:ind w:firstLine="420"/>
        <w:rPr>
          <w:rFonts w:hint="eastAsia"/>
        </w:rPr>
      </w:pPr>
      <w:bookmarkStart w:id="1" w:name="_GoBack"/>
      <w:bookmarkEnd w:id="1"/>
    </w:p>
    <w:p>
      <w:pPr>
        <w:pStyle w:val="57"/>
      </w:pPr>
      <w:r>
        <w:t>三、问题探究</w:t>
      </w:r>
    </w:p>
    <w:p>
      <w:pPr>
        <w:pStyle w:val="59"/>
        <w:ind w:firstLine="420"/>
      </w:pPr>
      <w:r>
        <w:rPr>
          <w:rFonts w:hint="eastAsia"/>
        </w:rPr>
        <w:t>例1.  求下列函数导数</w:t>
      </w:r>
    </w:p>
    <w:p>
      <w:pPr>
        <w:pStyle w:val="59"/>
        <w:ind w:firstLine="420"/>
      </w:pPr>
      <w:r>
        <w:rPr>
          <w:rFonts w:hint="eastAsia"/>
        </w:rPr>
        <w:t>（1）</w:t>
      </w:r>
      <w:r>
        <w:rPr>
          <w:position w:val="-10"/>
        </w:rPr>
        <w:object>
          <v:shape id="_x0000_i1255" o:spt="75" type="#_x0000_t75" style="height:18.3pt;width:38.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255" DrawAspect="Content" ObjectID="_1468075752" r:id="rId60">
            <o:LockedField>false</o:LockedField>
          </o:OLEObject>
        </w:object>
      </w:r>
      <w:r>
        <w:rPr>
          <w:rFonts w:hint="eastAsia"/>
        </w:rPr>
        <w:t>　      （2）</w:t>
      </w:r>
      <w:r>
        <w:rPr>
          <w:position w:val="-10"/>
        </w:rPr>
        <w:object>
          <v:shape id="_x0000_i1256" o:spt="75" type="#_x0000_t75" style="height:18.3pt;width:33.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256" DrawAspect="Content" ObjectID="_1468075753" r:id="rId62">
            <o:LockedField>false</o:LockedField>
          </o:OLEObject>
        </w:object>
      </w:r>
      <w:r>
        <w:rPr>
          <w:rFonts w:hint="eastAsia"/>
        </w:rPr>
        <w:t>　　（3）</w:t>
      </w:r>
      <w:r>
        <w:rPr>
          <w:position w:val="-12"/>
        </w:rPr>
        <w:object>
          <v:shape id="_x0000_i1257" o:spt="75" type="#_x0000_t75" style="height:24.9pt;width:69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3" ShapeID="_x0000_i1257" DrawAspect="Content" ObjectID="_1468075754" r:id="rId64">
            <o:LockedField>false</o:LockedField>
          </o:OLEObject>
        </w:object>
      </w:r>
      <w:r>
        <w:rPr>
          <w:rFonts w:hint="eastAsia"/>
        </w:rPr>
        <w:t xml:space="preserve">        （4）</w:t>
      </w:r>
      <w:r>
        <w:rPr>
          <w:position w:val="-12"/>
        </w:rPr>
        <w:object>
          <v:shape id="_x0000_i1258" o:spt="75" type="#_x0000_t75" style="height:18.3pt;width:52.0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258" DrawAspect="Content" ObjectID="_1468075755" r:id="rId66">
            <o:LockedField>false</o:LockedField>
          </o:OLEObject>
        </w:object>
      </w:r>
      <w:r>
        <w:rPr>
          <w:rFonts w:hint="eastAsia"/>
        </w:rPr>
        <w:t>　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</w:t>
      </w:r>
      <w:r>
        <w:rPr>
          <w:rFonts w:hint="eastAsia"/>
          <w:u w:val="dotted"/>
        </w:rPr>
        <w:t xml:space="preserve">                                                                          </w:t>
      </w:r>
      <w:r>
        <w:rPr>
          <w:u w:val="dotted"/>
        </w:rPr>
        <w:t xml:space="preserve">       </w:t>
      </w:r>
    </w:p>
    <w:p>
      <w:pPr>
        <w:pStyle w:val="59"/>
        <w:ind w:firstLine="420"/>
      </w:pP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                                              </w:t>
      </w:r>
    </w:p>
    <w:p>
      <w:pPr>
        <w:pStyle w:val="59"/>
        <w:ind w:firstLine="420"/>
      </w:pPr>
      <w:r>
        <w:rPr>
          <w:rFonts w:hint="eastAsia"/>
        </w:rPr>
        <w:t>（5）y=sin(</w:t>
      </w:r>
      <w:r>
        <w:rPr>
          <w:position w:val="-24"/>
        </w:rPr>
        <w:object>
          <v:shape id="_x0000_i1259" o:spt="75" type="#_x0000_t75" style="height:31pt;width:12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259" DrawAspect="Content" ObjectID="_1468075756" r:id="rId68">
            <o:LockedField>false</o:LockedField>
          </o:OLEObject>
        </w:object>
      </w:r>
      <w:r>
        <w:rPr>
          <w:rFonts w:hint="eastAsia"/>
        </w:rPr>
        <w:t>+x)    (6) y=sin</w:t>
      </w:r>
      <w:r>
        <w:rPr>
          <w:position w:val="-24"/>
        </w:rPr>
        <w:object>
          <v:shape id="_x0000_i1260" o:spt="75" type="#_x0000_t75" style="height:31pt;width:12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260" DrawAspect="Content" ObjectID="_1468075757" r:id="rId70">
            <o:LockedField>false</o:LockedField>
          </o:OLEObject>
        </w:object>
      </w:r>
      <w:r>
        <w:rPr>
          <w:rFonts w:hint="eastAsia"/>
        </w:rPr>
        <w:t xml:space="preserve">    （7）y=cos(2π－x)　  （8）y=</w:t>
      </w:r>
      <w:r>
        <w:rPr>
          <w:position w:val="-10"/>
        </w:rPr>
        <w:object>
          <v:shape id="_x0000_i1261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261" DrawAspect="Content" ObjectID="_1468075758" r:id="rId72">
            <o:LockedField>false</o:LockedField>
          </o:OLEObject>
        </w:objec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</w:t>
      </w:r>
      <w:r>
        <w:rPr>
          <w:rFonts w:hint="eastAsia"/>
          <w:u w:val="dotted"/>
        </w:rPr>
        <w:t xml:space="preserve">                                                                      </w:t>
      </w:r>
    </w:p>
    <w:p>
      <w:pPr>
        <w:pStyle w:val="59"/>
        <w:ind w:firstLine="420"/>
      </w:pPr>
      <w:r>
        <w:rPr>
          <w:rFonts w:hint="eastAsia"/>
          <w:u w:val="dotted"/>
        </w:rPr>
        <w:t xml:space="preserve">              </w:t>
      </w: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              </w:t>
      </w: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</w:t>
      </w:r>
    </w:p>
    <w:p>
      <w:pPr>
        <w:pStyle w:val="59"/>
        <w:ind w:firstLine="420"/>
      </w:pPr>
    </w:p>
    <w:p>
      <w:pPr>
        <w:pStyle w:val="59"/>
        <w:ind w:firstLine="420"/>
      </w:pPr>
      <w:r>
        <w:rPr>
          <w:rFonts w:hint="eastAsia"/>
        </w:rPr>
        <w:t>例2.  已知点P在函数</w:t>
      </w:r>
      <w:r>
        <w:rPr>
          <w:position w:val="-10"/>
        </w:rPr>
        <w:object>
          <v:shape id="_x0000_i1262" o:spt="75" type="#_x0000_t75" style="height:12.75pt;width:45.9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262" DrawAspect="Content" ObjectID="_1468075759" r:id="rId74">
            <o:LockedField>false</o:LockedField>
          </o:OLEObject>
        </w:object>
      </w:r>
      <w:r>
        <w:rPr>
          <w:rFonts w:hint="eastAsia"/>
        </w:rPr>
        <w:t>上，（0≤</w:t>
      </w:r>
      <w:r>
        <w:rPr>
          <w:position w:val="-6"/>
        </w:rPr>
        <w:object>
          <v:shape id="_x0000_i1263" o:spt="75" type="#_x0000_t75" style="height:11.1pt;width:10.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263" DrawAspect="Content" ObjectID="_1468075760" r:id="rId76">
            <o:LockedField>false</o:LockedField>
          </o:OLEObject>
        </w:object>
      </w:r>
      <w:r>
        <w:rPr>
          <w:rFonts w:hint="eastAsia"/>
        </w:rPr>
        <w:t>≤2π），在P处的切线斜率大于0，求点P的横坐标的取值范围.</w:t>
      </w:r>
    </w:p>
    <w:p>
      <w:pPr>
        <w:pStyle w:val="59"/>
        <w:ind w:firstLine="420"/>
      </w:pPr>
      <w:r>
        <w:rPr>
          <w:u w:val="dotted"/>
        </w:rPr>
        <w:t xml:space="preserve">                  </w:t>
      </w:r>
      <w:r>
        <w:rPr>
          <w:rFonts w:hint="eastAsia"/>
          <w:u w:val="dotted"/>
        </w:rPr>
        <w:t xml:space="preserve">                                                 </w:t>
      </w: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</w:t>
      </w:r>
      <w:r>
        <w:rPr>
          <w:rFonts w:hint="eastAsia"/>
          <w:u w:val="dotted"/>
        </w:rPr>
        <w:t xml:space="preserve">                                              </w:t>
      </w: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pStyle w:val="59"/>
        <w:ind w:firstLine="420"/>
      </w:pPr>
    </w:p>
    <w:p>
      <w:pPr>
        <w:pStyle w:val="59"/>
        <w:ind w:firstLine="420"/>
      </w:pPr>
      <w:r>
        <w:rPr>
          <w:rFonts w:hint="eastAsia"/>
        </w:rPr>
        <w:t>例3.  若直线</w:t>
      </w:r>
      <w:r>
        <w:rPr>
          <w:position w:val="-10"/>
        </w:rPr>
        <w:object>
          <v:shape id="_x0000_i1264" o:spt="75" type="#_x0000_t75" style="height:16.05pt;width:52.0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264" DrawAspect="Content" ObjectID="_1468075761" r:id="rId78">
            <o:LockedField>false</o:LockedField>
          </o:OLEObject>
        </w:object>
      </w:r>
      <w:r>
        <w:rPr>
          <w:rFonts w:hint="eastAsia"/>
        </w:rPr>
        <w:t>为函数</w:t>
      </w:r>
      <w:r>
        <w:rPr>
          <w:position w:val="-24"/>
        </w:rPr>
        <w:object>
          <v:shape id="_x0000_i1265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265" DrawAspect="Content" ObjectID="_1468075762" r:id="rId80">
            <o:LockedField>false</o:LockedField>
          </o:OLEObject>
        </w:object>
      </w:r>
      <w:r>
        <w:rPr>
          <w:rFonts w:hint="eastAsia"/>
        </w:rPr>
        <w:t>图象的切线，求b的值和切点坐标.</w:t>
      </w:r>
    </w:p>
    <w:p>
      <w:pPr>
        <w:pStyle w:val="59"/>
        <w:ind w:firstLine="420"/>
      </w:pPr>
      <w:r>
        <w:rPr>
          <w:u w:val="dotted"/>
        </w:rPr>
        <w:t xml:space="preserve">           </w:t>
      </w:r>
      <w:r>
        <w:rPr>
          <w:rFonts w:hint="eastAsia"/>
          <w:u w:val="dotted"/>
        </w:rPr>
        <w:t xml:space="preserve">                                         </w:t>
      </w: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</w:t>
      </w:r>
      <w:r>
        <w:rPr>
          <w:rFonts w:hint="eastAsia"/>
          <w:u w:val="dotted"/>
        </w:rPr>
        <w:t xml:space="preserve">                                           </w:t>
      </w: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</w:t>
      </w:r>
    </w:p>
    <w:p>
      <w:pPr>
        <w:pStyle w:val="59"/>
        <w:ind w:firstLine="420"/>
        <w:rPr>
          <w:b/>
        </w:rPr>
      </w:pPr>
      <w:r>
        <w:rPr>
          <w:rFonts w:hint="eastAsia"/>
        </w:rPr>
        <w:t>变式：1.求曲线y=x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在点(1,1)处的切线方程.</w:t>
      </w:r>
      <w:r>
        <w:rPr>
          <w:rFonts w:hint="eastAsia"/>
          <w:b/>
        </w:rPr>
        <w:t xml:space="preserve"> 总结切线问题：找切点   求导数   得斜率</w:t>
      </w:r>
    </w:p>
    <w:p>
      <w:pPr>
        <w:pStyle w:val="59"/>
        <w:ind w:firstLine="420"/>
      </w:pP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                                                     </w:t>
      </w:r>
      <w:r>
        <w:rPr>
          <w:u w:val="dotted"/>
        </w:rPr>
        <w:t xml:space="preserve">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</w:t>
      </w:r>
      <w:r>
        <w:rPr>
          <w:rFonts w:hint="eastAsia"/>
          <w:u w:val="dotted"/>
        </w:rPr>
        <w:t xml:space="preserve">                                                                                                 </w:t>
      </w:r>
      <w:r>
        <w:rPr>
          <w:u w:val="dotted"/>
        </w:rPr>
        <w:t xml:space="preserve"> </w:t>
      </w:r>
    </w:p>
    <w:p>
      <w:pPr>
        <w:pStyle w:val="59"/>
        <w:ind w:firstLine="420"/>
      </w:pPr>
    </w:p>
    <w:p>
      <w:pPr>
        <w:pStyle w:val="59"/>
        <w:ind w:firstLine="420"/>
      </w:pPr>
      <w:r>
        <w:rPr>
          <w:rFonts w:hint="eastAsia"/>
        </w:rPr>
        <w:t>2.求曲线y=x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过点(0,-1)的切线方程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</w:t>
      </w:r>
      <w:r>
        <w:rPr>
          <w:rFonts w:hint="eastAsia"/>
          <w:u w:val="dotted"/>
        </w:rPr>
        <w:t xml:space="preserve">                                          </w:t>
      </w: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</w:t>
      </w:r>
    </w:p>
    <w:p>
      <w:pPr>
        <w:pStyle w:val="59"/>
        <w:ind w:firstLine="420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</w:t>
      </w:r>
    </w:p>
    <w:p>
      <w:pPr>
        <w:pStyle w:val="59"/>
        <w:ind w:firstLine="420"/>
      </w:pPr>
    </w:p>
    <w:p>
      <w:pPr>
        <w:pStyle w:val="59"/>
        <w:ind w:firstLine="420"/>
      </w:pPr>
      <w:r>
        <w:rPr>
          <w:rFonts w:hint="eastAsia"/>
        </w:rPr>
        <w:t>3.求曲线y=x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过点(1,1)的切线方程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</w:t>
      </w:r>
      <w:r>
        <w:rPr>
          <w:rFonts w:hint="eastAsia"/>
          <w:u w:val="dotted"/>
        </w:rPr>
        <w:t xml:space="preserve">                                        </w:t>
      </w: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</w:t>
      </w:r>
    </w:p>
    <w:p>
      <w:pPr>
        <w:pStyle w:val="59"/>
        <w:ind w:firstLine="420"/>
      </w:pPr>
      <w:r>
        <w:rPr>
          <w:u w:val="dotted"/>
        </w:rPr>
        <w:t xml:space="preserve">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</w:t>
      </w:r>
      <w:r>
        <w:rPr>
          <w:rFonts w:hint="eastAsia"/>
          <w:u w:val="dotted"/>
        </w:rPr>
        <w:t xml:space="preserve">                                        </w:t>
      </w: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</w:t>
      </w:r>
      <w:r>
        <w:rPr>
          <w:rFonts w:hint="eastAsia"/>
          <w:u w:val="dotted"/>
        </w:rPr>
        <w:t xml:space="preserve">                                      </w:t>
      </w: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</w:t>
      </w:r>
      <w:r>
        <w:rPr>
          <w:rFonts w:hint="eastAsia"/>
          <w:u w:val="dotted"/>
        </w:rPr>
        <w:t xml:space="preserve">                                        </w:t>
      </w: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四、</w:t>
      </w:r>
      <w:r>
        <w:t>反馈</w:t>
      </w:r>
      <w:r>
        <w:rPr>
          <w:rFonts w:hint="eastAsia"/>
        </w:rPr>
        <w:t xml:space="preserve">练习  </w:t>
      </w:r>
    </w:p>
    <w:p>
      <w:pPr>
        <w:pStyle w:val="59"/>
        <w:ind w:firstLine="420"/>
      </w:pPr>
      <w:r>
        <w:rPr>
          <w:rFonts w:hint="eastAsia" w:eastAsia="黑体"/>
        </w:rPr>
        <w:t>1.</w:t>
      </w:r>
      <w:r>
        <w:rPr>
          <w:rFonts w:hint="eastAsia"/>
        </w:rPr>
        <w:t xml:space="preserve">课本练习1，2，3，5, 6, 7  </w:t>
      </w:r>
    </w:p>
    <w:p>
      <w:pPr>
        <w:pStyle w:val="59"/>
        <w:ind w:firstLine="199" w:firstLineChars="95"/>
        <w:rPr>
          <w:rFonts w:ascii="宋体" w:hAnsi="宋体"/>
        </w:rPr>
      </w:pPr>
      <w:r>
        <w:rPr>
          <w:rFonts w:hint="eastAsia" w:ascii="宋体" w:hAnsi="宋体"/>
        </w:rPr>
        <w:t xml:space="preserve">  </w:t>
      </w:r>
    </w:p>
    <w:p>
      <w:pPr>
        <w:pStyle w:val="59"/>
        <w:ind w:firstLine="409" w:firstLineChars="195"/>
      </w:pPr>
      <w:r>
        <w:rPr>
          <w:rFonts w:hint="eastAsia" w:ascii="宋体" w:hAnsi="宋体"/>
        </w:rPr>
        <w:t>2.</w:t>
      </w:r>
      <w:bookmarkStart w:id="0" w:name="f75c294d-ecc3-419e-8967-638081ee9aff"/>
      <w:r>
        <w:rPr>
          <w:rFonts w:ascii="宋体" w:hAnsi="宋体" w:cs="宋体"/>
          <w:kern w:val="0"/>
        </w:rPr>
        <w:t>若函数</w:t>
      </w:r>
      <m:oMath>
        <m:r>
          <m:rPr/>
          <w:rPr>
            <w:rFonts w:ascii="Cambria Math" w:hAnsi="Cambria Math"/>
          </w:rPr>
          <m:t>f(x)=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m:rPr/>
              <w:rPr>
                <w:rFonts w:ascii="Cambria Math" w:hAnsi="Cambria Math"/>
              </w:rPr>
              <m:t xml:space="preserve"> </m:t>
            </m:r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ascii="宋体" w:hAnsi="宋体" w:cs="宋体"/>
          <w:kern w:val="0"/>
        </w:rPr>
        <w:t>在</w:t>
      </w:r>
      <m:oMath>
        <m:r>
          <m:rPr/>
          <w:rPr>
            <w:rFonts w:ascii="Cambria Math" w:hAnsi="Cambria Math"/>
          </w:rPr>
          <m:t>[0,4]</m:t>
        </m:r>
      </m:oMath>
      <w:r>
        <w:rPr>
          <w:rFonts w:ascii="宋体" w:hAnsi="宋体" w:cs="宋体"/>
          <w:kern w:val="0"/>
        </w:rPr>
        <w:t>上的平均变化率与它在</w:t>
      </w:r>
      <m:oMath>
        <m:r>
          <m:rPr/>
          <w:rPr>
            <w:rFonts w:ascii="Cambria Math" w:hAnsi="Cambria Math"/>
          </w:rPr>
          <m:t>x=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ascii="宋体" w:hAnsi="宋体" w:cs="宋体"/>
          <w:kern w:val="0"/>
        </w:rPr>
        <w:t>处的瞬时变化率相等，则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=</m:t>
        </m:r>
      </m:oMath>
      <w:r>
        <w:rPr>
          <w:rFonts w:ascii="Times New Roman" w:hAnsi="Times New Roman" w:eastAsia="Times New Roman" w:cs="Times New Roman"/>
          <w:kern w:val="0"/>
        </w:rPr>
        <w:t>(    )</w:t>
      </w:r>
      <w:bookmarkEnd w:id="0"/>
    </w:p>
    <w:p>
      <w:pPr>
        <w:pStyle w:val="59"/>
        <w:ind w:firstLine="420"/>
      </w:pPr>
      <w:r>
        <w:rPr>
          <w:rFonts w:ascii="Times New Roman" w:hAnsi="Times New Roman" w:eastAsia="Times New Roman" w:cs="Times New Roman"/>
          <w:kern w:val="0"/>
        </w:rPr>
        <w:t xml:space="preserve">A. </w:t>
      </w:r>
      <m:oMath>
        <m:r>
          <m:rPr/>
          <w:rPr>
            <w:rFonts w:ascii="Cambria Math" w:hAnsi="Cambria Math"/>
          </w:rPr>
          <m:t>1</m:t>
        </m:r>
      </m:oMath>
      <w:r>
        <w:tab/>
      </w:r>
      <w:r>
        <w:rPr>
          <w:rFonts w:hint="eastAsia"/>
        </w:rPr>
        <w:t xml:space="preserve">     </w:t>
      </w:r>
      <w:r>
        <w:rPr>
          <w:rFonts w:ascii="Times New Roman" w:hAnsi="Times New Roman" w:eastAsia="Times New Roman" w:cs="Times New Roman"/>
          <w:kern w:val="0"/>
        </w:rPr>
        <w:t xml:space="preserve">B. </w:t>
      </w:r>
      <m:oMath>
        <m:r>
          <m:rPr/>
          <w:rPr>
            <w:rFonts w:ascii="Cambria Math" w:hAnsi="Cambria Math"/>
          </w:rPr>
          <m:t>2</m:t>
        </m:r>
      </m:oMath>
      <w:r>
        <w:tab/>
      </w:r>
      <w:r>
        <w:rPr>
          <w:rFonts w:hint="eastAsia"/>
        </w:rPr>
        <w:t xml:space="preserve">    </w:t>
      </w:r>
      <w:r>
        <w:rPr>
          <w:rFonts w:ascii="Times New Roman" w:hAnsi="Times New Roman" w:eastAsia="Times New Roman" w:cs="Times New Roman"/>
          <w:kern w:val="0"/>
        </w:rPr>
        <w:t xml:space="preserve">C. </w:t>
      </w:r>
      <m:oMath>
        <m:r>
          <m:rPr/>
          <w:rPr>
            <w:rFonts w:ascii="Cambria Math" w:hAnsi="Cambria Math"/>
          </w:rPr>
          <m:t>3</m:t>
        </m:r>
      </m:oMath>
      <w:r>
        <w:tab/>
      </w:r>
      <w:r>
        <w:rPr>
          <w:rFonts w:hint="eastAsia"/>
        </w:rPr>
        <w:t xml:space="preserve">       </w:t>
      </w:r>
      <w:r>
        <w:rPr>
          <w:rFonts w:ascii="Times New Roman" w:hAnsi="Times New Roman" w:eastAsia="Times New Roman" w:cs="Times New Roman"/>
          <w:kern w:val="0"/>
        </w:rPr>
        <w:t xml:space="preserve">D. </w:t>
      </w:r>
      <m:oMath>
        <m:r>
          <m:rPr/>
          <w:rPr>
            <w:rFonts w:ascii="Cambria Math" w:hAnsi="Cambria Math"/>
          </w:rPr>
          <m:t>4</m:t>
        </m:r>
      </m:oMath>
    </w:p>
    <w:p>
      <w:pPr>
        <w:pStyle w:val="57"/>
      </w:pPr>
    </w:p>
    <w:p>
      <w:pPr>
        <w:pStyle w:val="57"/>
      </w:pPr>
      <w:r>
        <w:rPr>
          <w:rFonts w:hint="eastAsia"/>
        </w:rPr>
        <w:t>五、</w:t>
      </w:r>
      <w:r>
        <w:t>小结</w:t>
      </w:r>
    </w:p>
    <w:p>
      <w:pPr>
        <w:pStyle w:val="57"/>
      </w:pPr>
    </w:p>
    <w:p>
      <w:pPr>
        <w:pStyle w:val="57"/>
      </w:pPr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Euclid Math Two">
    <w:altName w:val="Segoe Print"/>
    <w:panose1 w:val="02050601010101010101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cd1d701f-575e-4194-b8bd-729a468f8a22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B1338A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4C0154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3" Type="http://schemas.openxmlformats.org/officeDocument/2006/relationships/fontTable" Target="fontTable.xml"/><Relationship Id="rId82" Type="http://schemas.openxmlformats.org/officeDocument/2006/relationships/customXml" Target="../customXml/item1.xml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emf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21136</Words>
  <Characters>23297</Characters>
  <Lines>1097</Lines>
  <Paragraphs>309</Paragraphs>
  <TotalTime>152</TotalTime>
  <ScaleCrop>false</ScaleCrop>
  <LinksUpToDate>false</LinksUpToDate>
  <CharactersWithSpaces>142539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2024-12-24T08:25:15Z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EE77EDE854DA48F9824FA4906FC2FD8B</vt:lpwstr>
  </property>
</Properties>
</file>