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76BD3">
      <w:pPr>
        <w:jc w:val="center"/>
        <w:rPr>
          <w:rFonts w:hint="eastAsia"/>
        </w:rPr>
      </w:pPr>
      <w:r>
        <w:rPr>
          <w:rFonts w:hint="eastAsia"/>
        </w:rPr>
        <w:t>法润校园，纪正学风</w:t>
      </w:r>
    </w:p>
    <w:p w14:paraId="41B8700E">
      <w:pPr>
        <w:jc w:val="center"/>
        <w:rPr>
          <w:rFonts w:hint="eastAsia"/>
        </w:rPr>
      </w:pPr>
      <w:r>
        <w:rPr>
          <w:rFonts w:hint="eastAsia"/>
        </w:rPr>
        <w:t>——江苏省仪征中学举行2024-2025学年度第一学期第七次升旗仪式</w:t>
      </w:r>
    </w:p>
    <w:p w14:paraId="3C096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治进校园，学法促成长。为了通过法律的力量滋养仪中校园文化，以纪律的严谨增强仪中学习风气，12月16日清晨，江苏省仪征中学举行了以“法润校园，纪正学风”为主题的升旗仪式，本次升旗仪式由学生发展中心主任鸦元锋主持。</w:t>
      </w:r>
    </w:p>
    <w:p w14:paraId="7D157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528E4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第一项议程，升国旗，奏唱国歌。</w:t>
      </w:r>
    </w:p>
    <w:p w14:paraId="2447D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晨曦微露之际，国旗护卫队迈着整齐有力的步伐向升旗台坚定走来。在全场雄壮的国歌声中，升旗手有力地挥臂，鲜艳的五星红旗迎风招展，缓缓升起，在空中绽放夺目的光彩。</w:t>
      </w:r>
    </w:p>
    <w:p w14:paraId="3B3C4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367A6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第二项议程，国旗下讲话。</w:t>
      </w:r>
    </w:p>
    <w:p w14:paraId="2CD4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先由仪征市人民法院朱建法官作题为《法护青春，律启征程》的普法讲座。朱建法官列举了几件生活中的案例，让大家了解法律的威严和温暖。当一些不法行为发生，法律能够对这些行为进行评价，起着定分止争的功能；在平时，法律也在潜移默化中、润物细无声地塑造着我们的价值观……它如同一道坚固的防线，明确了为与不可为的边界，守护着大家的安全和尊严。这些案例提醒我们，对一些不法行为，我们坚决不做附和者及旁观者，要敢于亮剑，做法律的坚定捍卫者和自觉遵守者。</w:t>
      </w:r>
    </w:p>
    <w:p w14:paraId="540D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761A4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1BD63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着由高一（7）班郭夕嘉同学作题为《学法守法，做最美仪中人》的演讲。郭夕嘉同学提出，法律是他律和自律的结合，是明事理和知是非的基础，而纪律规范是法律的延伸，规章制度是实践的准则。作为高中生，学法守法是我们成长路上的重要一课，它让我们向着“最美”之峰不断攀登。为了在校园和社会中持续践行法律精神，在日常生活中展现出最美仪中人的风采，她向大家提出了几点建议，并呼吁，我们要将学法守法融入日常，用行动诠释最美仪中人的内涵！</w:t>
      </w:r>
    </w:p>
    <w:p w14:paraId="6D3C5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62C38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园弘扬法治风，学生践行法律情。法律就像一位无声的导师，通过一个个条文、一件件案例，将公平、正义、责任、担当等价值观深深地植入我们的心田。我们应树立正确的法治观念，更加积极学习法律知识，在法律的呵护与约束下，绽放青春光彩，迈向光明未来！</w:t>
      </w:r>
    </w:p>
    <w:p w14:paraId="16E9D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6D7C0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0443"/>
    <w:rsid w:val="307E53DA"/>
    <w:rsid w:val="467F1981"/>
    <w:rsid w:val="5BFC2613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331</Characters>
  <Lines>0</Lines>
  <Paragraphs>0</Paragraphs>
  <TotalTime>209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婴宁丶</cp:lastModifiedBy>
  <dcterms:modified xsi:type="dcterms:W3CDTF">2024-12-16T08:53:23Z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919110014ECD4B55A0FE5EBF56B52B4C</vt:lpwstr>
  </property>
</Properties>
</file>