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uto"/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江苏省仪征中学2024-2025学年度第一学期高二物理学科导学案</w:t>
      </w:r>
    </w:p>
    <w:p>
      <w:pPr>
        <w:pStyle w:val="3"/>
        <w:spacing w:before="0" w:after="0" w:line="240" w:lineRule="auto"/>
        <w:jc w:val="center"/>
        <w:rPr>
          <w:rFonts w:hint="eastAsia" w:ascii="黑体" w:hAnsi="黑体"/>
          <w:sz w:val="28"/>
          <w:szCs w:val="28"/>
        </w:rPr>
      </w:pPr>
      <w:bookmarkStart w:id="0" w:name="_Toc174730456"/>
      <w:r>
        <w:rPr>
          <w:rFonts w:hint="eastAsia" w:ascii="黑体" w:hAnsi="黑体"/>
          <w:sz w:val="28"/>
          <w:szCs w:val="28"/>
        </w:rPr>
        <w:t>实验：用双缝干涉测量光的波长</w:t>
      </w:r>
      <w:bookmarkEnd w:id="0"/>
    </w:p>
    <w:p>
      <w:pPr>
        <w:spacing w:line="240" w:lineRule="auto"/>
        <w:jc w:val="center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研制人：郭云松        审核人：付克文</w:t>
      </w:r>
    </w:p>
    <w:p>
      <w:pPr>
        <w:spacing w:line="240" w:lineRule="auto"/>
        <w:jc w:val="left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姓名：____________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学号：__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>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授课日期：</w:t>
      </w:r>
      <w:r>
        <w:rPr>
          <w:rFonts w:ascii="楷体" w:hAnsi="楷体" w:eastAsia="楷体" w:cs="楷体"/>
          <w:bCs/>
          <w:sz w:val="24"/>
        </w:rPr>
        <w:t>___</w:t>
      </w:r>
      <w:r>
        <w:rPr>
          <w:rFonts w:hint="eastAsia" w:ascii="楷体" w:hAnsi="楷体" w:eastAsia="楷体" w:cs="楷体"/>
          <w:bCs/>
          <w:sz w:val="24"/>
        </w:rPr>
        <w:t>______</w:t>
      </w:r>
      <w:r>
        <w:rPr>
          <w:rFonts w:ascii="楷体" w:hAnsi="楷体" w:eastAsia="楷体" w:cs="楷体"/>
          <w:bCs/>
          <w:sz w:val="24"/>
        </w:rPr>
        <w:t xml:space="preserve"> </w:t>
      </w:r>
    </w:p>
    <w:p>
      <w:pPr>
        <w:spacing w:line="240" w:lineRule="auto"/>
        <w:rPr>
          <w:rFonts w:hint="eastAsia" w:ascii="宋体" w:hAnsi="宋体"/>
        </w:rPr>
      </w:pPr>
      <w:r>
        <w:rPr>
          <w:rFonts w:hint="eastAsia" w:ascii="宋体" w:hAnsi="宋体"/>
        </w:rPr>
        <w:t>本课在课程标准中的表述：通过实验，会用双缝干涉实验测量光的波长</w:t>
      </w:r>
      <w:r>
        <w:t>．</w:t>
      </w:r>
    </w:p>
    <w:p>
      <w:pPr>
        <w:spacing w:line="240" w:lineRule="auto"/>
        <w:rPr>
          <w:rFonts w:hint="eastAsia" w:ascii="黑体" w:hAnsi="黑体" w:eastAsia="黑体"/>
          <w:b/>
          <w:bCs/>
          <w:sz w:val="24"/>
        </w:rPr>
      </w:pPr>
      <w:r>
        <w:rPr>
          <w:rFonts w:ascii="黑体" w:hAnsi="黑体" w:eastAsia="黑体"/>
          <w:b/>
          <w:bCs/>
          <w:sz w:val="24"/>
        </w:rPr>
        <w:t>[学习目标]</w:t>
      </w:r>
    </w:p>
    <w:p>
      <w:pPr>
        <w:spacing w:line="240" w:lineRule="auto"/>
      </w:pPr>
      <w:r>
        <w:rPr>
          <w:rFonts w:hint="eastAsia"/>
        </w:rPr>
        <w:t>1</w:t>
      </w:r>
      <w:r>
        <w:t>．掌握双缝干涉测量光的波长的原理</w:t>
      </w:r>
      <w:r>
        <w:rPr>
          <w:rFonts w:hint="eastAsia"/>
        </w:rPr>
        <w:t>；</w:t>
      </w:r>
    </w:p>
    <w:p>
      <w:pPr>
        <w:spacing w:line="240" w:lineRule="auto"/>
      </w:pPr>
      <w:r>
        <w:t>2．学会安装实验器材，并能进行正确的实验操作测量光的波长</w:t>
      </w:r>
      <w:bookmarkStart w:id="1" w:name="_Hlk171178748"/>
      <w:r>
        <w:t>．</w:t>
      </w:r>
      <w:bookmarkEnd w:id="1"/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课前预习</w:t>
      </w:r>
      <w:r>
        <w:rPr>
          <w:rFonts w:ascii="黑体" w:hAnsi="黑体" w:eastAsia="黑体"/>
          <w:b/>
          <w:bCs/>
          <w:sz w:val="24"/>
        </w:rPr>
        <w:t>]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rFonts w:eastAsia="黑体"/>
          <w:szCs w:val="21"/>
        </w:rPr>
        <w:t>一、实验器材</w:t>
      </w:r>
    </w:p>
    <w:p>
      <w:pPr>
        <w:tabs>
          <w:tab w:val="left" w:pos="3402"/>
        </w:tabs>
        <w:snapToGrid w:val="0"/>
        <w:spacing w:line="240" w:lineRule="auto"/>
        <w:ind w:firstLine="420" w:firstLineChars="200"/>
        <w:rPr>
          <w:szCs w:val="21"/>
        </w:rPr>
      </w:pPr>
      <w:r>
        <w:rPr>
          <w:szCs w:val="21"/>
        </w:rPr>
        <w:t>如图所示为双缝干涉仪，即光具座、光源、滤光片、透镜、单缝、双缝、遮光筒、毛玻璃屏、测量头．另外，还有学生电源、导线、刻度尺等．</w:t>
      </w:r>
    </w:p>
    <w:p>
      <w:pPr>
        <w:tabs>
          <w:tab w:val="left" w:pos="3402"/>
        </w:tabs>
        <w:snapToGrid w:val="0"/>
        <w:spacing w:line="240" w:lineRule="auto"/>
        <w:jc w:val="center"/>
        <w:rPr>
          <w:szCs w:val="21"/>
        </w:rPr>
      </w:pP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 INCLUDEPICTURE "E:\\马珊珊\\2022\\同步\\物理 人教 选择性必修第一册(苏京)\\4-126.TIF"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"E:\\马珊珊\\2022\\同步\\物理 人教 选择性必修第一册(苏京)\\4-126.TIF"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"E:\\马珊珊\\2022\\同步\\物理 人教 选择性必修第一册(苏京)\\全书完整的Word版文档\\4-126.TIF"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"E:\\马珊珊\\2022\\同步\\物理 人教 选择性必修第一册(苏京)\\全书完整的Word版文档\\4-126.TIF"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"D:\\2022\\同步\\看ppt\\物理 人教 选择性必修第一册(苏京)\\全书完整的Word版文档\\4-126.TIF"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drawing>
          <wp:inline distT="0" distB="0" distL="114300" distR="114300">
            <wp:extent cx="2743200" cy="995045"/>
            <wp:effectExtent l="0" t="0" r="0" b="14605"/>
            <wp:docPr id="321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图片 77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rFonts w:eastAsia="黑体"/>
          <w:szCs w:val="21"/>
        </w:rPr>
        <w:t>二、实验思路</w:t>
      </w:r>
    </w:p>
    <w:p>
      <w:pPr>
        <w:tabs>
          <w:tab w:val="left" w:pos="3402"/>
        </w:tabs>
        <w:snapToGrid w:val="0"/>
        <w:spacing w:line="240" w:lineRule="auto"/>
        <w:ind w:firstLine="420" w:firstLineChars="200"/>
        <w:rPr>
          <w:szCs w:val="21"/>
        </w:rPr>
      </w:pPr>
      <w:r>
        <w:rPr>
          <w:szCs w:val="21"/>
        </w:rPr>
        <w:t>光源发出的光经滤光片(装在单缝前)成为</w:t>
      </w:r>
      <w:r>
        <w:rPr>
          <w:rFonts w:hint="eastAsia"/>
          <w:szCs w:val="21"/>
        </w:rPr>
        <w:t>______</w:t>
      </w:r>
      <w:r>
        <w:rPr>
          <w:szCs w:val="21"/>
        </w:rPr>
        <w:t>，把单缝照亮．单缝相当于一个</w:t>
      </w:r>
      <w:r>
        <w:rPr>
          <w:rFonts w:hint="eastAsia"/>
          <w:szCs w:val="21"/>
        </w:rPr>
        <w:t>_______</w:t>
      </w:r>
      <w:r>
        <w:rPr>
          <w:szCs w:val="21"/>
        </w:rPr>
        <w:t>，它又把双缝照亮．来自双缝的光在双缝右边的空间发生干涉．遮光筒的一端装有毛玻璃屏，可以在这个屏上观察到干涉条纹，并由</w:t>
      </w:r>
      <w:r>
        <w:rPr>
          <w:i/>
          <w:szCs w:val="21"/>
        </w:rPr>
        <w:t>λ</w:t>
      </w:r>
      <w:r>
        <w:rPr>
          <w:szCs w:val="21"/>
        </w:rPr>
        <w:t>＝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f(</w:instrText>
      </w:r>
      <w:r>
        <w:rPr>
          <w:i/>
          <w:szCs w:val="21"/>
        </w:rPr>
        <w:instrText xml:space="preserve">d,l</w:instrText>
      </w:r>
      <w:r>
        <w:rPr>
          <w:szCs w:val="21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t xml:space="preserve"> </w:t>
      </w:r>
      <w:r>
        <w:rPr>
          <w:szCs w:val="21"/>
        </w:rPr>
        <w:t>Δ</w:t>
      </w:r>
      <w:r>
        <w:rPr>
          <w:i/>
          <w:szCs w:val="21"/>
        </w:rPr>
        <w:t>x</w:t>
      </w:r>
      <w:r>
        <w:rPr>
          <w:szCs w:val="21"/>
        </w:rPr>
        <w:t>计算出光的波长．透镜的作用是</w:t>
      </w:r>
      <w:r>
        <w:rPr>
          <w:rFonts w:hint="eastAsia"/>
          <w:szCs w:val="21"/>
        </w:rPr>
        <w:t>______________________</w:t>
      </w:r>
      <w:r>
        <w:rPr>
          <w:szCs w:val="21"/>
        </w:rPr>
        <w:t>．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5395595</wp:posOffset>
            </wp:positionH>
            <wp:positionV relativeFrom="paragraph">
              <wp:posOffset>76835</wp:posOffset>
            </wp:positionV>
            <wp:extent cx="791845" cy="757555"/>
            <wp:effectExtent l="0" t="0" r="8255" b="4445"/>
            <wp:wrapSquare wrapText="bothSides"/>
            <wp:docPr id="319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图片 40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/>
          <w:szCs w:val="21"/>
        </w:rPr>
        <w:t>三、物理量的测量</w:t>
      </w:r>
      <w:r>
        <w:rPr>
          <w:rFonts w:hint="eastAsia" w:eastAsia="黑体"/>
          <w:szCs w:val="21"/>
        </w:rPr>
        <w:t>（</w:t>
      </w:r>
      <w:r>
        <w:rPr>
          <w:rFonts w:eastAsia="黑体"/>
          <w:szCs w:val="21"/>
        </w:rPr>
        <w:t>双缝间的距离</w:t>
      </w:r>
      <w:r>
        <w:rPr>
          <w:rFonts w:eastAsia="黑体"/>
          <w:i/>
          <w:szCs w:val="21"/>
        </w:rPr>
        <w:t>d</w:t>
      </w:r>
      <w:r>
        <w:rPr>
          <w:rFonts w:eastAsia="黑体"/>
          <w:szCs w:val="21"/>
        </w:rPr>
        <w:t>已知</w:t>
      </w:r>
      <w:r>
        <w:rPr>
          <w:rFonts w:hint="eastAsia" w:eastAsia="黑体"/>
          <w:szCs w:val="21"/>
        </w:rPr>
        <w:t>）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1．</w:t>
      </w:r>
      <w:r>
        <w:rPr>
          <w:i/>
          <w:szCs w:val="21"/>
        </w:rPr>
        <w:t>l</w:t>
      </w:r>
      <w:r>
        <w:rPr>
          <w:szCs w:val="21"/>
        </w:rPr>
        <w:t>的测量：双缝到屏的距离</w:t>
      </w:r>
      <w:r>
        <w:rPr>
          <w:i/>
          <w:szCs w:val="21"/>
        </w:rPr>
        <w:t>l</w:t>
      </w:r>
      <w:r>
        <w:rPr>
          <w:szCs w:val="21"/>
        </w:rPr>
        <w:t>可以用</w:t>
      </w:r>
      <w:r>
        <w:rPr>
          <w:rFonts w:hint="eastAsia"/>
          <w:szCs w:val="21"/>
        </w:rPr>
        <w:t>_________</w:t>
      </w:r>
      <w:r>
        <w:rPr>
          <w:szCs w:val="21"/>
        </w:rPr>
        <w:t>测出．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2．Δ</w:t>
      </w:r>
      <w:r>
        <w:rPr>
          <w:i/>
          <w:szCs w:val="21"/>
        </w:rPr>
        <w:t>x</w:t>
      </w:r>
      <w:r>
        <w:rPr>
          <w:szCs w:val="21"/>
        </w:rPr>
        <w:t>的测量：相邻两条亮条纹间的距离Δ</w:t>
      </w:r>
      <w:r>
        <w:rPr>
          <w:i/>
          <w:szCs w:val="21"/>
        </w:rPr>
        <w:t>x</w:t>
      </w:r>
      <w:r>
        <w:rPr>
          <w:szCs w:val="21"/>
        </w:rPr>
        <w:t>需用</w:t>
      </w:r>
      <w:r>
        <w:rPr>
          <w:rFonts w:hint="eastAsia"/>
          <w:szCs w:val="21"/>
        </w:rPr>
        <w:t>________</w:t>
      </w:r>
      <w:r>
        <w:rPr>
          <w:szCs w:val="21"/>
        </w:rPr>
        <w:t>测出．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rFonts w:hint="eastAsia"/>
          <w:szCs w:val="21"/>
        </w:rPr>
        <w:t>（1）</w:t>
      </w:r>
      <w:r>
        <w:rPr>
          <w:szCs w:val="21"/>
        </w:rPr>
        <w:t>测量头的构成：</w:t>
      </w:r>
      <w:r>
        <w:rPr>
          <w:rFonts w:hint="eastAsia"/>
          <w:szCs w:val="21"/>
        </w:rPr>
        <w:t>_________</w:t>
      </w:r>
      <w:r>
        <w:rPr>
          <w:szCs w:val="21"/>
        </w:rPr>
        <w:t>、目镜、手轮等．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t>使用：</w:t>
      </w:r>
    </w:p>
    <w:p>
      <w:pPr>
        <w:tabs>
          <w:tab w:val="left" w:pos="3402"/>
        </w:tabs>
        <w:snapToGrid w:val="0"/>
        <w:spacing w:line="240" w:lineRule="auto"/>
        <w:ind w:left="420" w:leftChars="200"/>
        <w:rPr>
          <w:szCs w:val="21"/>
        </w:rPr>
      </w:pPr>
      <w:r>
        <w:rPr>
          <w:rFonts w:ascii="宋体" w:hAnsi="宋体"/>
          <w:szCs w:val="21"/>
        </w:rPr>
        <w:t>①</w:t>
      </w:r>
      <w:r>
        <w:rPr>
          <w:szCs w:val="21"/>
        </w:rPr>
        <w:t>使分划板的中心刻线与某一条亮条纹的中心对齐(如图)，记下此时手轮上的读数</w:t>
      </w:r>
      <w:r>
        <w:rPr>
          <w:i/>
          <w:szCs w:val="21"/>
        </w:rPr>
        <w:t>a</w:t>
      </w:r>
      <w:r>
        <w:rPr>
          <w:szCs w:val="21"/>
          <w:vertAlign w:val="subscript"/>
        </w:rPr>
        <w:t>1</w:t>
      </w:r>
      <w:r>
        <w:rPr>
          <w:szCs w:val="21"/>
        </w:rPr>
        <w:t>．</w:t>
      </w:r>
    </w:p>
    <w:p>
      <w:pPr>
        <w:tabs>
          <w:tab w:val="left" w:pos="3402"/>
        </w:tabs>
        <w:snapToGrid w:val="0"/>
        <w:spacing w:line="240" w:lineRule="auto"/>
        <w:ind w:left="420" w:leftChars="200"/>
        <w:rPr>
          <w:szCs w:val="21"/>
        </w:rPr>
      </w:pPr>
      <w:r>
        <w:rPr>
          <w:rFonts w:ascii="宋体" w:hAnsi="宋体"/>
          <w:szCs w:val="21"/>
        </w:rPr>
        <w:t>②</w:t>
      </w:r>
      <w:r>
        <w:rPr>
          <w:szCs w:val="21"/>
        </w:rPr>
        <w:t>转动测量头．使分划板中心刻线与第</w:t>
      </w:r>
      <w:r>
        <w:rPr>
          <w:i/>
          <w:szCs w:val="21"/>
        </w:rPr>
        <w:t>n</w:t>
      </w:r>
      <w:r>
        <w:rPr>
          <w:szCs w:val="21"/>
        </w:rPr>
        <w:t>条亮条纹的中心对齐，再次记下手轮上的读数</w:t>
      </w:r>
      <w:r>
        <w:rPr>
          <w:i/>
          <w:szCs w:val="21"/>
        </w:rPr>
        <w:t>a</w:t>
      </w:r>
      <w:r>
        <w:rPr>
          <w:szCs w:val="21"/>
          <w:vertAlign w:val="subscript"/>
        </w:rPr>
        <w:t>2</w:t>
      </w:r>
      <w:r>
        <w:rPr>
          <w:szCs w:val="21"/>
        </w:rPr>
        <w:t>．</w:t>
      </w:r>
    </w:p>
    <w:p>
      <w:pPr>
        <w:tabs>
          <w:tab w:val="left" w:pos="3402"/>
        </w:tabs>
        <w:snapToGrid w:val="0"/>
        <w:spacing w:line="240" w:lineRule="auto"/>
        <w:ind w:left="420" w:leftChars="200"/>
        <w:rPr>
          <w:szCs w:val="21"/>
        </w:rPr>
      </w:pPr>
      <w:r>
        <w:rPr>
          <w:rFonts w:ascii="宋体" w:hAnsi="宋体"/>
          <w:szCs w:val="21"/>
        </w:rPr>
        <w:t>③</w:t>
      </w:r>
      <w:r>
        <w:rPr>
          <w:szCs w:val="21"/>
        </w:rPr>
        <w:t>相邻两条亮条纹间的距离Δ</w:t>
      </w:r>
      <w:r>
        <w:rPr>
          <w:i/>
          <w:szCs w:val="21"/>
        </w:rPr>
        <w:t>x</w:t>
      </w:r>
      <w:r>
        <w:rPr>
          <w:szCs w:val="21"/>
        </w:rPr>
        <w:t>＝</w:t>
      </w:r>
      <w:r>
        <w:rPr>
          <w:rFonts w:hint="eastAsia"/>
          <w:szCs w:val="21"/>
        </w:rPr>
        <w:t>______________</w:t>
      </w:r>
      <w:r>
        <w:rPr>
          <w:szCs w:val="21"/>
        </w:rPr>
        <w:t>．</w:t>
      </w:r>
    </w:p>
    <w:p>
      <w:pPr>
        <w:snapToGrid w:val="0"/>
        <w:spacing w:line="240" w:lineRule="auto"/>
        <w:rPr>
          <w:szCs w:val="21"/>
        </w:rPr>
      </w:pPr>
      <w:r>
        <w:fldChar w:fldCharType="begin"/>
      </w:r>
      <w:r>
        <w:rPr>
          <w:rFonts w:hint="eastAsia"/>
        </w:rPr>
        <w:instrText xml:space="preserve"> INCLUDEPICTURE "E:\\马珊珊\\2022\\同步\\物理 人教 选择性必修第一册(苏京)\\探究重点提升素养教师.TIF" \* MERGEFORMAT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"E:\\马珊珊\\2022\\同步\\物理 人教 选择性必修第一册(苏京)\\探究重点提升素养教师.TIF"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"E:\\马珊珊\\2022\\同步\\物理 人教 选择性必修第一册(苏京)\\全书完整的Word版文档\\探究重点提升素养教师.TIF" \* MERGEFORMATINET</w:instrText>
      </w:r>
      <w:r>
        <w:instrText xml:space="preserve"> </w:instrText>
      </w:r>
      <w:r>
        <w:fldChar w:fldCharType="separate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rFonts w:eastAsia="黑体"/>
          <w:szCs w:val="21"/>
        </w:rPr>
        <w:t>四、实验步骤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rFonts w:eastAsia="黑体"/>
          <w:szCs w:val="21"/>
        </w:rPr>
        <w:t>五、误差分析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1．误差来源</w:t>
      </w:r>
    </w:p>
    <w:p>
      <w:pPr>
        <w:tabs>
          <w:tab w:val="left" w:pos="3402"/>
        </w:tabs>
        <w:snapToGrid w:val="0"/>
        <w:spacing w:line="240" w:lineRule="auto"/>
        <w:ind w:firstLine="420" w:firstLineChars="200"/>
        <w:rPr>
          <w:szCs w:val="21"/>
        </w:rPr>
      </w:pPr>
      <w:r>
        <w:rPr>
          <w:szCs w:val="21"/>
        </w:rPr>
        <w:t>由于光波的波长很小，双缝到光屏的距离</w:t>
      </w:r>
      <w:r>
        <w:rPr>
          <w:i/>
          <w:szCs w:val="21"/>
        </w:rPr>
        <w:t>l</w:t>
      </w:r>
      <w:r>
        <w:rPr>
          <w:szCs w:val="21"/>
        </w:rPr>
        <w:t>和条纹间Δ</w:t>
      </w:r>
      <w:r>
        <w:rPr>
          <w:i/>
          <w:szCs w:val="21"/>
        </w:rPr>
        <w:t>x</w:t>
      </w:r>
      <w:r>
        <w:rPr>
          <w:szCs w:val="21"/>
        </w:rPr>
        <w:t>的测量是否准确对波长的测量影响很大，是本实验误差的主要来源．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2．减少误差的方法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rFonts w:hint="eastAsia"/>
          <w:szCs w:val="21"/>
        </w:rPr>
        <w:t>（1）</w:t>
      </w:r>
      <w:r>
        <w:rPr>
          <w:i/>
          <w:szCs w:val="21"/>
        </w:rPr>
        <w:t>l</w:t>
      </w:r>
      <w:r>
        <w:rPr>
          <w:szCs w:val="21"/>
        </w:rPr>
        <w:t>的测量：使用毫米刻度尺测量，可多测几次求</w:t>
      </w:r>
      <w:r>
        <w:rPr>
          <w:rFonts w:hint="eastAsia"/>
          <w:szCs w:val="21"/>
        </w:rPr>
        <w:t>______</w:t>
      </w:r>
      <w:r>
        <w:rPr>
          <w:szCs w:val="21"/>
        </w:rPr>
        <w:t>值．</w:t>
      </w:r>
    </w:p>
    <w:p>
      <w:pPr>
        <w:tabs>
          <w:tab w:val="left" w:pos="3402"/>
        </w:tabs>
        <w:snapToGrid w:val="0"/>
        <w:spacing w:line="24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t>Δ</w:t>
      </w:r>
      <w:r>
        <w:rPr>
          <w:i/>
          <w:szCs w:val="21"/>
        </w:rPr>
        <w:t>x</w:t>
      </w:r>
      <w:r>
        <w:rPr>
          <w:szCs w:val="21"/>
        </w:rPr>
        <w:t>的测量：使用测量头测量，测出</w:t>
      </w:r>
      <w:r>
        <w:rPr>
          <w:i/>
          <w:szCs w:val="21"/>
        </w:rPr>
        <w:t>n</w:t>
      </w:r>
      <w:r>
        <w:rPr>
          <w:szCs w:val="21"/>
        </w:rPr>
        <w:t>条亮条纹间的距离</w:t>
      </w:r>
      <w:r>
        <w:rPr>
          <w:i/>
          <w:szCs w:val="21"/>
        </w:rPr>
        <w:t>a</w:t>
      </w:r>
      <w:r>
        <w:rPr>
          <w:szCs w:val="21"/>
        </w:rPr>
        <w:t>，则Δ</w:t>
      </w:r>
      <w:r>
        <w:rPr>
          <w:i/>
          <w:szCs w:val="21"/>
        </w:rPr>
        <w:t>x</w:t>
      </w:r>
      <w:r>
        <w:rPr>
          <w:szCs w:val="21"/>
        </w:rPr>
        <w:t>＝</w:t>
      </w:r>
      <w:r>
        <w:rPr>
          <w:rFonts w:hint="eastAsia"/>
          <w:szCs w:val="21"/>
        </w:rPr>
        <w:t>________</w:t>
      </w:r>
      <w:r>
        <w:rPr>
          <w:szCs w:val="21"/>
        </w:rPr>
        <w:t>，同样可以多测几次求平均值，进一步减小实验误差．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rFonts w:eastAsia="黑体"/>
          <w:szCs w:val="21"/>
        </w:rPr>
        <w:t>六、注意事项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1．双缝干涉仪是比较精密的仪器，应轻拿轻放，不要随便拆解遮光筒、测量头等元件．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2．滤光片、单缝、双缝、目镜等如有灰尘，应用</w:t>
      </w:r>
      <w:r>
        <w:rPr>
          <w:rFonts w:hint="eastAsia"/>
          <w:szCs w:val="21"/>
        </w:rPr>
        <w:t>________</w:t>
      </w:r>
      <w:r>
        <w:rPr>
          <w:szCs w:val="21"/>
        </w:rPr>
        <w:t>轻轻擦去．</w:t>
      </w:r>
    </w:p>
    <w:p>
      <w:pPr>
        <w:tabs>
          <w:tab w:val="left" w:pos="3402"/>
        </w:tabs>
        <w:snapToGrid w:val="0"/>
        <w:spacing w:line="240" w:lineRule="auto"/>
        <w:ind w:left="420" w:hanging="420" w:hangingChars="200"/>
        <w:rPr>
          <w:szCs w:val="21"/>
        </w:rPr>
      </w:pPr>
      <w:r>
        <w:rPr>
          <w:szCs w:val="21"/>
        </w:rPr>
        <w:t>3．安装时，注意调节光源、滤光片、单缝、双缝的中心均在遮光筒的中心轴线上，并使单缝、双缝</w:t>
      </w:r>
      <w:r>
        <w:rPr>
          <w:rFonts w:hint="eastAsia"/>
          <w:szCs w:val="21"/>
        </w:rPr>
        <w:t>_______</w:t>
      </w:r>
      <w:r>
        <w:rPr>
          <w:szCs w:val="21"/>
        </w:rPr>
        <w:t>且</w:t>
      </w:r>
      <w:r>
        <w:rPr>
          <w:rFonts w:hint="eastAsia"/>
          <w:szCs w:val="21"/>
        </w:rPr>
        <w:t>_________</w:t>
      </w:r>
      <w:r>
        <w:rPr>
          <w:szCs w:val="21"/>
        </w:rPr>
        <w:t>，间距大约</w:t>
      </w:r>
      <w:r>
        <w:rPr>
          <w:rFonts w:hint="eastAsia"/>
          <w:szCs w:val="21"/>
        </w:rPr>
        <w:t>__________</w:t>
      </w:r>
      <w:r>
        <w:rPr>
          <w:szCs w:val="21"/>
        </w:rPr>
        <w:t xml:space="preserve"> cm.</w:t>
      </w:r>
    </w:p>
    <w:p>
      <w:pPr>
        <w:tabs>
          <w:tab w:val="left" w:pos="3402"/>
        </w:tabs>
        <w:snapToGrid w:val="0"/>
        <w:spacing w:line="240" w:lineRule="auto"/>
        <w:ind w:left="420" w:hanging="422" w:hangingChars="200"/>
        <w:rPr>
          <w:b/>
          <w:bCs/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420" w:hanging="422" w:hangingChars="200"/>
        <w:rPr>
          <w:szCs w:val="21"/>
        </w:rPr>
      </w:pPr>
      <w:r>
        <w:rPr>
          <w:b/>
          <w:bCs/>
          <w:szCs w:val="21"/>
        </w:rPr>
        <w:fldChar w:fldCharType="begin"/>
      </w:r>
      <w:r>
        <w:rPr>
          <w:b/>
          <w:bCs/>
          <w:szCs w:val="21"/>
        </w:rPr>
        <w:instrText xml:space="preserve"> INCLUDEPICTURE "E:\\马珊珊\\2022\\同步\\物理 人教 选择性必修第一册(苏京)\\精析典题提升能力教师.TIF" \* MERGEFORMAT </w:instrText>
      </w:r>
      <w:r>
        <w:rPr>
          <w:b/>
          <w:bCs/>
          <w:szCs w:val="21"/>
        </w:rPr>
        <w:fldChar w:fldCharType="separate"/>
      </w:r>
      <w:r>
        <w:rPr>
          <w:b/>
          <w:bCs/>
          <w:szCs w:val="21"/>
        </w:rPr>
        <w:fldChar w:fldCharType="begin"/>
      </w:r>
      <w:r>
        <w:rPr>
          <w:b/>
          <w:bCs/>
          <w:szCs w:val="21"/>
        </w:rPr>
        <w:instrText xml:space="preserve"> INCLUDEPICTURE  "E:\\马珊珊\\2022\\同步\\物理 人教 选择性必修第一册(苏京)\\精析典题提升能力教师.TIF" \* MERGEFORMATINET </w:instrText>
      </w:r>
      <w:r>
        <w:rPr>
          <w:b/>
          <w:bCs/>
          <w:szCs w:val="21"/>
        </w:rPr>
        <w:fldChar w:fldCharType="separate"/>
      </w:r>
      <w:r>
        <w:rPr>
          <w:b/>
          <w:bCs/>
          <w:szCs w:val="21"/>
        </w:rPr>
        <w:fldChar w:fldCharType="begin"/>
      </w:r>
      <w:r>
        <w:rPr>
          <w:b/>
          <w:bCs/>
          <w:szCs w:val="21"/>
        </w:rPr>
        <w:instrText xml:space="preserve"> INCLUDEPICTURE  "E:\\马珊珊\\2022\\同步\\物理 人教 选择性必修第一册(苏京)\\全书完整的Word版文档\\精析典题提升能力教师.TIF" \* MERGEFORMATINET </w:instrText>
      </w:r>
      <w:r>
        <w:rPr>
          <w:b/>
          <w:bCs/>
          <w:szCs w:val="21"/>
        </w:rPr>
        <w:fldChar w:fldCharType="separate"/>
      </w:r>
      <w:r>
        <w:rPr>
          <w:b/>
          <w:bCs/>
          <w:szCs w:val="21"/>
        </w:rPr>
        <w:fldChar w:fldCharType="begin"/>
      </w:r>
      <w:r>
        <w:rPr>
          <w:b/>
          <w:bCs/>
          <w:szCs w:val="21"/>
        </w:rPr>
        <w:instrText xml:space="preserve"> INCLUDEPICTURE  "E:\\马珊珊\\2022\\同步\\物理 人教 选择性必修第一册(苏京)\\全书完整的Word版文档\\精析典题提升能力教师.TIF" \* MERGEFORMATINET </w:instrText>
      </w:r>
      <w:r>
        <w:rPr>
          <w:b/>
          <w:bCs/>
          <w:szCs w:val="21"/>
        </w:rPr>
        <w:fldChar w:fldCharType="separate"/>
      </w:r>
      <w:r>
        <w:rPr>
          <w:b/>
          <w:bCs/>
          <w:szCs w:val="21"/>
        </w:rPr>
        <w:fldChar w:fldCharType="end"/>
      </w:r>
      <w:r>
        <w:rPr>
          <w:b/>
          <w:bCs/>
          <w:szCs w:val="21"/>
        </w:rPr>
        <w:fldChar w:fldCharType="end"/>
      </w:r>
      <w:r>
        <w:rPr>
          <w:b/>
          <w:bCs/>
          <w:szCs w:val="21"/>
        </w:rPr>
        <w:fldChar w:fldCharType="end"/>
      </w:r>
      <w:r>
        <w:rPr>
          <w:b/>
          <w:bCs/>
          <w:szCs w:val="21"/>
        </w:rPr>
        <w:fldChar w:fldCharType="end"/>
      </w:r>
      <w:r>
        <w:rPr>
          <w:b/>
          <w:bCs/>
          <w:szCs w:val="21"/>
        </w:rPr>
        <w:fldChar w:fldCharType="begin"/>
      </w:r>
      <w:r>
        <w:rPr>
          <w:b/>
          <w:bCs/>
          <w:szCs w:val="21"/>
        </w:rPr>
        <w:instrText xml:space="preserve"> INCLUDEPICTURE "E:\\马珊珊\\2022\\同步\\物理 人教 选择性必修第一册(苏京)\\左括.TIF" \* MERGEFORMAT </w:instrText>
      </w:r>
      <w:r>
        <w:rPr>
          <w:b/>
          <w:bCs/>
          <w:szCs w:val="21"/>
        </w:rPr>
        <w:fldChar w:fldCharType="separate"/>
      </w:r>
      <w:r>
        <w:rPr>
          <w:b/>
          <w:bCs/>
          <w:szCs w:val="21"/>
        </w:rPr>
        <w:fldChar w:fldCharType="begin"/>
      </w:r>
      <w:r>
        <w:rPr>
          <w:b/>
          <w:bCs/>
          <w:szCs w:val="21"/>
        </w:rPr>
        <w:instrText xml:space="preserve"> INCLUDEPICTURE  "E:\\马珊珊\\2022\\同步\\物理 人教 选择性必修第一册(苏京)\\左括.TIF" \* MERGEFORMATINET </w:instrText>
      </w:r>
      <w:r>
        <w:rPr>
          <w:b/>
          <w:bCs/>
          <w:szCs w:val="21"/>
        </w:rPr>
        <w:fldChar w:fldCharType="separate"/>
      </w:r>
      <w:r>
        <w:rPr>
          <w:b/>
          <w:bCs/>
          <w:szCs w:val="21"/>
        </w:rPr>
        <w:fldChar w:fldCharType="begin"/>
      </w:r>
      <w:r>
        <w:rPr>
          <w:b/>
          <w:bCs/>
          <w:szCs w:val="21"/>
        </w:rPr>
        <w:instrText xml:space="preserve"> INCLUDEPICTURE  "E:\\马珊珊\\2022\\同步\\物理 人教 选择性必修第一册(苏京)\\全书完整的Word版文档\\左括.TIF" \* MERGEFORMATINET </w:instrText>
      </w:r>
      <w:r>
        <w:rPr>
          <w:b/>
          <w:bCs/>
          <w:szCs w:val="21"/>
        </w:rPr>
        <w:fldChar w:fldCharType="separate"/>
      </w:r>
      <w:r>
        <w:rPr>
          <w:b/>
          <w:bCs/>
          <w:szCs w:val="21"/>
        </w:rPr>
        <w:fldChar w:fldCharType="begin"/>
      </w:r>
      <w:r>
        <w:rPr>
          <w:b/>
          <w:bCs/>
          <w:szCs w:val="21"/>
        </w:rPr>
        <w:instrText xml:space="preserve"> INCLUDEPICTURE  "E:\\马珊珊\\2022\\同步\\物理 人教 选择性必修第一册(苏京)\\全书完整的Word版文档\\左括.TIF" \* MERGEFORMATINET </w:instrText>
      </w:r>
      <w:r>
        <w:rPr>
          <w:b/>
          <w:bCs/>
          <w:szCs w:val="21"/>
        </w:rPr>
        <w:fldChar w:fldCharType="separate"/>
      </w:r>
      <w:r>
        <w:rPr>
          <w:b/>
          <w:bCs/>
          <w:szCs w:val="21"/>
        </w:rPr>
        <w:fldChar w:fldCharType="begin"/>
      </w:r>
      <w:r>
        <w:rPr>
          <w:b/>
          <w:bCs/>
          <w:szCs w:val="21"/>
        </w:rPr>
        <w:instrText xml:space="preserve"> INCLUDEPICTURE  "D:\\2022\\同步\\看ppt\\物理 人教 选择性必修第一册(苏京)\\全书完整的Word版文档\\左括.TIF" \* MERGEFORMATINET </w:instrText>
      </w:r>
      <w:r>
        <w:rPr>
          <w:b/>
          <w:bCs/>
          <w:szCs w:val="21"/>
        </w:rPr>
        <w:fldChar w:fldCharType="separate"/>
      </w:r>
      <w:r>
        <w:rPr>
          <w:b/>
          <w:bCs/>
          <w:szCs w:val="21"/>
        </w:rPr>
        <w:fldChar w:fldCharType="end"/>
      </w:r>
      <w:r>
        <w:rPr>
          <w:b/>
          <w:bCs/>
          <w:szCs w:val="21"/>
        </w:rPr>
        <w:fldChar w:fldCharType="end"/>
      </w:r>
      <w:r>
        <w:rPr>
          <w:b/>
          <w:bCs/>
          <w:szCs w:val="21"/>
        </w:rPr>
        <w:fldChar w:fldCharType="end"/>
      </w:r>
      <w:r>
        <w:rPr>
          <w:b/>
          <w:bCs/>
          <w:szCs w:val="21"/>
        </w:rPr>
        <w:fldChar w:fldCharType="end"/>
      </w:r>
      <w:r>
        <w:rPr>
          <w:b/>
          <w:bCs/>
          <w:szCs w:val="21"/>
        </w:rPr>
        <w:fldChar w:fldCharType="end"/>
      </w:r>
      <w:r>
        <w:rPr>
          <w:b/>
          <w:bCs/>
          <w:szCs w:val="21"/>
        </w:rPr>
        <w:t>例1：</w:t>
      </w:r>
      <w:r>
        <w:rPr>
          <w:szCs w:val="21"/>
        </w:rPr>
        <w:t>某同学利用图示装置测量某种单色光的波长．实验时，接通电源使光源正常发光；调整光路，使得从目镜中可以观察到干涉条纹．回答下列问题：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3890645</wp:posOffset>
            </wp:positionH>
            <wp:positionV relativeFrom="paragraph">
              <wp:posOffset>81915</wp:posOffset>
            </wp:positionV>
            <wp:extent cx="2047875" cy="673100"/>
            <wp:effectExtent l="0" t="0" r="9525" b="12700"/>
            <wp:wrapSquare wrapText="bothSides"/>
            <wp:docPr id="11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0"/>
                    <pic:cNvPicPr>
                      <a:picLocks noChangeAspect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（1）</w:t>
      </w:r>
      <w:r>
        <w:rPr>
          <w:szCs w:val="21"/>
        </w:rPr>
        <w:t>若想增加从目镜中观察到的条纹个数，该同学可________．</w:t>
      </w:r>
    </w:p>
    <w:p>
      <w:pPr>
        <w:tabs>
          <w:tab w:val="left" w:pos="3402"/>
        </w:tabs>
        <w:snapToGrid w:val="0"/>
        <w:spacing w:line="240" w:lineRule="auto"/>
        <w:ind w:left="432" w:leftChars="200" w:hanging="12" w:hangingChars="6"/>
        <w:rPr>
          <w:szCs w:val="21"/>
        </w:rPr>
      </w:pPr>
      <w:r>
        <w:rPr>
          <w:szCs w:val="21"/>
        </w:rPr>
        <w:t>A．将单缝向双缝靠近</w:t>
      </w:r>
    </w:p>
    <w:p>
      <w:pPr>
        <w:tabs>
          <w:tab w:val="left" w:pos="3402"/>
        </w:tabs>
        <w:snapToGrid w:val="0"/>
        <w:spacing w:line="240" w:lineRule="auto"/>
        <w:ind w:left="432" w:leftChars="200" w:hanging="12" w:hangingChars="6"/>
        <w:rPr>
          <w:szCs w:val="21"/>
        </w:rPr>
      </w:pPr>
      <w:r>
        <w:rPr>
          <w:szCs w:val="21"/>
        </w:rPr>
        <w:t>B．将屏向靠近双缝的方向移动</w:t>
      </w:r>
    </w:p>
    <w:p>
      <w:pPr>
        <w:tabs>
          <w:tab w:val="left" w:pos="3402"/>
        </w:tabs>
        <w:snapToGrid w:val="0"/>
        <w:spacing w:line="240" w:lineRule="auto"/>
        <w:ind w:left="432" w:leftChars="200" w:hanging="12" w:hangingChars="6"/>
        <w:rPr>
          <w:szCs w:val="21"/>
        </w:rPr>
      </w:pPr>
      <w:r>
        <w:rPr>
          <w:szCs w:val="21"/>
        </w:rPr>
        <w:t>C．将屏向远离双缝的方向移动</w:t>
      </w:r>
    </w:p>
    <w:p>
      <w:pPr>
        <w:tabs>
          <w:tab w:val="left" w:pos="3402"/>
        </w:tabs>
        <w:snapToGrid w:val="0"/>
        <w:spacing w:line="240" w:lineRule="auto"/>
        <w:ind w:left="432" w:leftChars="200" w:hanging="12" w:hangingChars="6"/>
        <w:rPr>
          <w:szCs w:val="21"/>
        </w:rPr>
      </w:pPr>
      <w:r>
        <w:rPr>
          <w:szCs w:val="21"/>
        </w:rPr>
        <w:t>D．使用间距更小的双缝</w:t>
      </w:r>
    </w:p>
    <w:p>
      <w:pPr>
        <w:tabs>
          <w:tab w:val="left" w:pos="3402"/>
        </w:tabs>
        <w:snapToGrid w:val="0"/>
        <w:spacing w:line="24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t>若双缝的间距为</w:t>
      </w:r>
      <w:r>
        <w:rPr>
          <w:i/>
          <w:szCs w:val="21"/>
        </w:rPr>
        <w:t>d</w:t>
      </w:r>
      <w:r>
        <w:rPr>
          <w:szCs w:val="21"/>
        </w:rPr>
        <w:t>，屏与双缝间的距离为</w:t>
      </w:r>
      <w:r>
        <w:rPr>
          <w:i/>
          <w:szCs w:val="21"/>
        </w:rPr>
        <w:t>l</w:t>
      </w:r>
      <w:r>
        <w:rPr>
          <w:szCs w:val="21"/>
        </w:rPr>
        <w:t>，测得第1条暗条纹到第</w:t>
      </w:r>
      <w:r>
        <w:rPr>
          <w:i/>
          <w:szCs w:val="21"/>
        </w:rPr>
        <w:t>n</w:t>
      </w:r>
      <w:r>
        <w:rPr>
          <w:szCs w:val="21"/>
        </w:rPr>
        <w:t>条暗条纹之间的距离为Δ</w:t>
      </w:r>
      <w:r>
        <w:rPr>
          <w:i/>
          <w:szCs w:val="21"/>
        </w:rPr>
        <w:t>x</w:t>
      </w:r>
      <w:r>
        <w:rPr>
          <w:szCs w:val="21"/>
        </w:rPr>
        <w:t>，则单色光的波长</w:t>
      </w:r>
      <w:r>
        <w:rPr>
          <w:i/>
          <w:szCs w:val="21"/>
        </w:rPr>
        <w:t>λ</w:t>
      </w:r>
      <w:r>
        <w:rPr>
          <w:szCs w:val="21"/>
        </w:rPr>
        <w:t>＝________．</w:t>
      </w:r>
    </w:p>
    <w:p>
      <w:pPr>
        <w:tabs>
          <w:tab w:val="left" w:pos="3402"/>
        </w:tabs>
        <w:snapToGrid w:val="0"/>
        <w:spacing w:line="24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>（3）</w:t>
      </w:r>
      <w:r>
        <w:rPr>
          <w:szCs w:val="21"/>
        </w:rPr>
        <w:t>某次测量时，选用的双缝的间距为0.300 mm，测得屏与双缝间的距离为1.20 m，第1条暗条纹到第4条暗条纹之间的距离为7.56 mm．则所测单色光的波长为________ nm</w:t>
      </w:r>
      <w:r>
        <w:rPr>
          <w:rFonts w:hint="eastAsia"/>
          <w:szCs w:val="21"/>
        </w:rPr>
        <w:t>（</w:t>
      </w:r>
      <w:r>
        <w:rPr>
          <w:szCs w:val="21"/>
        </w:rPr>
        <w:t>结果保留3位有效数字</w:t>
      </w:r>
      <w:r>
        <w:rPr>
          <w:rFonts w:hint="eastAsia"/>
          <w:szCs w:val="21"/>
        </w:rPr>
        <w:t>）</w:t>
      </w:r>
      <w:r>
        <w:rPr>
          <w:szCs w:val="21"/>
        </w:rPr>
        <w:t>．</w:t>
      </w:r>
    </w:p>
    <w:p>
      <w:pPr>
        <w:tabs>
          <w:tab w:val="left" w:pos="3402"/>
        </w:tabs>
        <w:snapToGrid w:val="0"/>
        <w:spacing w:line="240" w:lineRule="auto"/>
        <w:rPr>
          <w:rFonts w:ascii="宋体" w:hAnsi="宋体"/>
          <w:b/>
          <w:bCs/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13" w:hanging="13" w:hangingChars="6"/>
        <w:rPr>
          <w:szCs w:val="21"/>
        </w:rPr>
      </w:pPr>
      <w:r>
        <w:rPr>
          <w:rFonts w:ascii="宋体" w:hAnsi="宋体"/>
          <w:b/>
          <w:bCs/>
          <w:szCs w:val="21"/>
        </w:rPr>
        <w:t>针对训练1</w:t>
      </w:r>
      <w:r>
        <w:rPr>
          <w:rFonts w:hint="eastAsia" w:ascii="宋体" w:hAnsi="宋体"/>
          <w:b/>
          <w:bCs/>
          <w:szCs w:val="21"/>
        </w:rPr>
        <w:t>：</w:t>
      </w:r>
      <w:r>
        <w:rPr>
          <w:szCs w:val="21"/>
        </w:rPr>
        <w:t>如图所示，A、B、C、D代表双缝产生的四种干涉图样，回答下面问题：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jc w:val="center"/>
        <w:rPr>
          <w:szCs w:val="21"/>
        </w:rPr>
      </w:pP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 INCLUDEPICTURE "E:\\马珊珊\\2022\\同步\\物理 人教 选择性必修第一册(苏京)\\4-136.TIF"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"E:\\马珊珊\\2022\\同步\\物理 人教 选择性必修第一册(苏京)\\4-136.TIF"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"E:\\马珊珊\\2022\\同步\\物理 人教 选择性必修第一册(苏京)\\全书完整的Word版文档\\4-136.TIF"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"E:\\马珊珊\\2022\\同步\\物理 人教 选择性必修第一册(苏京)\\全书完整的Word版文档\\4-136.TIF"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"D:\\2022\\同步\\看ppt\\物理 人教 选择性必修第一册(苏京)\\全书完整的Word版文档\\4-136.TIF"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drawing>
          <wp:inline distT="0" distB="0" distL="114300" distR="114300">
            <wp:extent cx="1964690" cy="271145"/>
            <wp:effectExtent l="0" t="0" r="16510" b="14605"/>
            <wp:docPr id="1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6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64690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jc w:val="center"/>
        <w:rPr>
          <w:szCs w:val="21"/>
        </w:rPr>
      </w:pP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 INCLUDEPICTURE "E:\\马珊珊\\2022\\同步\\物理 人教 选择性必修第一册(苏京)\\4-136A.TIF"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"E:\\马珊珊\\2022\\同步\\物理 人教 选择性必修第一册(苏京)\\4-136A.TIF"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"E:\\马珊珊\\2022\\同步\\物理 人教 选择性必修第一册(苏京)\\全书完整的Word版文档\\4-136A.TIF"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"E:\\马珊珊\\2022\\同步\\物理 人教 选择性必修第一册(苏京)\\全书完整的Word版文档\\4-136A.TIF"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"D:\\2022\\同步\\看ppt\\物理 人教 选择性必修第一册(苏京)\\全书完整的Word版文档\\4-136A.TIF"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drawing>
          <wp:inline distT="0" distB="0" distL="114300" distR="114300">
            <wp:extent cx="1964690" cy="256540"/>
            <wp:effectExtent l="0" t="0" r="16510" b="10160"/>
            <wp:docPr id="101896705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967052" name="图片 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6469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</w:p>
    <w:p>
      <w:pPr>
        <w:tabs>
          <w:tab w:val="left" w:pos="3402"/>
        </w:tabs>
        <w:snapToGrid w:val="0"/>
        <w:spacing w:line="240" w:lineRule="auto"/>
        <w:ind w:left="432" w:leftChars="200" w:hanging="12" w:hangingChars="6"/>
        <w:rPr>
          <w:szCs w:val="21"/>
        </w:rPr>
      </w:pPr>
      <w:r>
        <w:rPr>
          <w:rFonts w:hint="eastAsia"/>
          <w:szCs w:val="21"/>
        </w:rPr>
        <w:t>（1）</w:t>
      </w:r>
      <w:r>
        <w:rPr>
          <w:szCs w:val="21"/>
        </w:rPr>
        <w:t>如果A图样是红光通过双缝产生的，那么换用紫光得到的图样用________图样表示最合适．</w:t>
      </w:r>
    </w:p>
    <w:p>
      <w:pPr>
        <w:tabs>
          <w:tab w:val="left" w:pos="3402"/>
        </w:tabs>
        <w:snapToGrid w:val="0"/>
        <w:spacing w:line="240" w:lineRule="auto"/>
        <w:ind w:left="432" w:leftChars="200" w:hanging="12" w:hangingChars="6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t>如果将产生B图样的双缝距离变小，那么得到的图样用________图样表示最合适．</w:t>
      </w:r>
    </w:p>
    <w:p>
      <w:pPr>
        <w:tabs>
          <w:tab w:val="left" w:pos="3402"/>
        </w:tabs>
        <w:snapToGrid w:val="0"/>
        <w:spacing w:line="240" w:lineRule="auto"/>
        <w:ind w:left="432" w:leftChars="200" w:hanging="12" w:hangingChars="6"/>
        <w:rPr>
          <w:szCs w:val="21"/>
        </w:rPr>
      </w:pPr>
      <w:r>
        <w:rPr>
          <w:rFonts w:hint="eastAsia"/>
          <w:szCs w:val="21"/>
        </w:rPr>
        <w:t>（3）</w:t>
      </w:r>
      <w:r>
        <w:rPr>
          <w:szCs w:val="21"/>
        </w:rPr>
        <w:t>如果将产生A图样的双缝到屏的距离变小，那么得到的图样用________图样表示最合适．</w:t>
      </w:r>
    </w:p>
    <w:p>
      <w:pPr>
        <w:tabs>
          <w:tab w:val="left" w:pos="3402"/>
        </w:tabs>
        <w:snapToGrid w:val="0"/>
        <w:spacing w:line="240" w:lineRule="auto"/>
        <w:ind w:left="432" w:leftChars="200" w:hanging="12" w:hangingChars="6"/>
        <w:rPr>
          <w:szCs w:val="21"/>
        </w:rPr>
      </w:pPr>
      <w:r>
        <w:rPr>
          <w:rFonts w:hint="eastAsia"/>
          <w:szCs w:val="21"/>
        </w:rPr>
        <w:t>（4）</w:t>
      </w:r>
      <w:r>
        <w:rPr>
          <w:szCs w:val="21"/>
        </w:rPr>
        <w:t>如果将A图样的装置从空气移入水中，那么得到的干涉图样用________图样表示最合适．</w:t>
      </w:r>
    </w:p>
    <w:p>
      <w:pPr>
        <w:tabs>
          <w:tab w:val="left" w:pos="3402"/>
        </w:tabs>
        <w:snapToGrid w:val="0"/>
        <w:spacing w:line="240" w:lineRule="auto"/>
        <w:ind w:left="420" w:leftChars="200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rFonts w:eastAsia="黑体"/>
          <w:szCs w:val="21"/>
        </w:rPr>
        <w:t>例2</w:t>
      </w:r>
      <w:r>
        <w:rPr>
          <w:rFonts w:hint="eastAsia" w:eastAsia="黑体"/>
          <w:szCs w:val="21"/>
        </w:rPr>
        <w:t>：</w:t>
      </w:r>
      <w:r>
        <w:rPr>
          <w:szCs w:val="21"/>
        </w:rPr>
        <w:t>在用双缝干涉测量光的波长的实验中，请按照题目要求回答下列问题：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jc w:val="center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4335145</wp:posOffset>
            </wp:positionH>
            <wp:positionV relativeFrom="paragraph">
              <wp:posOffset>101600</wp:posOffset>
            </wp:positionV>
            <wp:extent cx="1864995" cy="1099185"/>
            <wp:effectExtent l="0" t="0" r="1905" b="5715"/>
            <wp:wrapSquare wrapText="bothSides"/>
            <wp:docPr id="155786158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861588" name="图片 12"/>
                    <pic:cNvPicPr>
                      <a:picLocks noChangeAspect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677545</wp:posOffset>
            </wp:positionH>
            <wp:positionV relativeFrom="paragraph">
              <wp:posOffset>119380</wp:posOffset>
            </wp:positionV>
            <wp:extent cx="2888615" cy="547370"/>
            <wp:effectExtent l="0" t="0" r="6985" b="5080"/>
            <wp:wrapTight wrapText="bothSides">
              <wp:wrapPolygon>
                <wp:start x="0" y="0"/>
                <wp:lineTo x="0" y="21049"/>
                <wp:lineTo x="21510" y="21049"/>
                <wp:lineTo x="21510" y="0"/>
                <wp:lineTo x="0" y="0"/>
              </wp:wrapPolygon>
            </wp:wrapTight>
            <wp:docPr id="87017762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177622" name="图片 11"/>
                    <pic:cNvPicPr>
                      <a:picLocks noChangeAspect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615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jc w:val="center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13" w:hanging="12" w:hangingChars="6"/>
        <w:jc w:val="center"/>
        <w:rPr>
          <w:szCs w:val="21"/>
        </w:rPr>
      </w:pP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 INCLUDEPICTURE "E:\\马珊珊\\2022\\同步\\物理 人教 选择性必修第一册(苏京)\\4-140.TIF"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"E:\\马珊珊\\2022\\同步\\物理 人教 选择性必修第一册(苏京)\\4-140.TIF"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"E:\\马珊珊\\2022\\同步\\物理 人教 选择性必修第一册(苏京)\\全书完整的Word版文档\\4-140.TIF"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"E:\\马珊珊\\2022\\同步\\物理 人教 选择性必修第一册(苏京)\\全书完整的Word版文档\\4-140.TIF"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"D:\\2022\\同步\\看ppt\\物理 人教 选择性必修第一册(苏京)\\全书完整的Word版文档\\4-140.TIF"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jc w:val="center"/>
        <w:rPr>
          <w:szCs w:val="21"/>
        </w:rPr>
      </w:pP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 INCLUDEPICTURE "E:\\马珊珊\\2022\\同步\\物理 人教 选择性必修第一册(苏京)\\4-141.TIF"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"E:\\马珊珊\\2022\\同步\\物理 人教 选择性必修第一册(苏京)\\4-141.TIF"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"E:\\马珊珊\\2022\\同步\\物理 人教 选择性必修第一册(苏京)\\全书完整的Word版文档\\4-141.TIF"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"E:\\马珊珊\\2022\\同步\\物理 人教 选择性必修第一册(苏京)\\全书完整的Word版文档\\4-141.TIF"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"D:\\2022\\同步\\看ppt\\物理 人教 选择性必修第一册(苏京)\\全书完整的Word版文档\\4-141.TIF"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rFonts w:hint="eastAsia"/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rFonts w:hint="eastAsia"/>
          <w:szCs w:val="21"/>
        </w:rPr>
        <w:t>（1）</w:t>
      </w:r>
      <w:r>
        <w:rPr>
          <w:szCs w:val="21"/>
        </w:rPr>
        <w:t>(a)、(b)两图都是光的条纹形状示意图，其中干涉图样是________．</w:t>
      </w:r>
    </w:p>
    <w:p>
      <w:pPr>
        <w:tabs>
          <w:tab w:val="left" w:pos="3402"/>
        </w:tabs>
        <w:snapToGrid w:val="0"/>
        <w:spacing w:line="24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t>将下表中的光学元件放在图(c)所示的光具座上，组装成用双缝干涉测量光的波长的实验装置，并用此装置测量红光的波长．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</w:p>
    <w:tbl>
      <w:tblPr>
        <w:tblStyle w:val="10"/>
        <w:tblW w:w="6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816"/>
        <w:gridCol w:w="816"/>
        <w:gridCol w:w="1236"/>
        <w:gridCol w:w="816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240" w:lineRule="auto"/>
              <w:ind w:left="13" w:hanging="12" w:hangingChars="6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元件代号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240" w:lineRule="auto"/>
              <w:ind w:left="13" w:hanging="12" w:hangingChars="6"/>
              <w:jc w:val="center"/>
              <w:rPr>
                <w:i/>
                <w:szCs w:val="21"/>
              </w:rPr>
            </w:pPr>
            <w:r>
              <w:rPr>
                <w:i/>
                <w:szCs w:val="21"/>
              </w:rPr>
              <w:t>A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240" w:lineRule="auto"/>
              <w:ind w:left="13" w:hanging="12" w:hangingChars="6"/>
              <w:jc w:val="center"/>
              <w:rPr>
                <w:i/>
                <w:szCs w:val="21"/>
              </w:rPr>
            </w:pPr>
            <w:r>
              <w:rPr>
                <w:i/>
                <w:szCs w:val="21"/>
              </w:rPr>
              <w:t>B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240" w:lineRule="auto"/>
              <w:ind w:left="13" w:hanging="12" w:hangingChars="6"/>
              <w:jc w:val="center"/>
              <w:rPr>
                <w:i/>
                <w:szCs w:val="21"/>
              </w:rPr>
            </w:pPr>
            <w:r>
              <w:rPr>
                <w:i/>
                <w:szCs w:val="21"/>
              </w:rPr>
              <w:t>C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240" w:lineRule="auto"/>
              <w:ind w:left="13" w:hanging="12" w:hangingChars="6"/>
              <w:jc w:val="center"/>
              <w:rPr>
                <w:i/>
                <w:szCs w:val="21"/>
              </w:rPr>
            </w:pPr>
            <w:r>
              <w:rPr>
                <w:i/>
                <w:szCs w:val="21"/>
              </w:rPr>
              <w:t>D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240" w:lineRule="auto"/>
              <w:ind w:left="13" w:hanging="12" w:hangingChars="6"/>
              <w:jc w:val="center"/>
              <w:rPr>
                <w:szCs w:val="21"/>
              </w:rPr>
            </w:pPr>
            <w:r>
              <w:rPr>
                <w:i/>
                <w:szCs w:val="21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240" w:lineRule="auto"/>
              <w:ind w:left="13" w:hanging="12" w:hangingChars="6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元件名称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240" w:lineRule="auto"/>
              <w:ind w:left="13" w:hanging="12" w:hangingChars="6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光屏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240" w:lineRule="auto"/>
              <w:ind w:left="13" w:hanging="12" w:hangingChars="6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双缝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240" w:lineRule="auto"/>
              <w:ind w:left="13" w:hanging="12" w:hangingChars="6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白光光源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240" w:lineRule="auto"/>
              <w:ind w:left="13" w:hanging="12" w:hangingChars="6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单缝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240" w:lineRule="auto"/>
              <w:ind w:left="13" w:hanging="12" w:hangingChars="6"/>
              <w:jc w:val="center"/>
              <w:rPr>
                <w:szCs w:val="21"/>
              </w:rPr>
            </w:pPr>
            <w:r>
              <w:rPr>
                <w:szCs w:val="21"/>
              </w:rPr>
              <w:t>透红光的滤光片</w:t>
            </w:r>
          </w:p>
        </w:tc>
      </w:tr>
    </w:tbl>
    <w:p>
      <w:pPr>
        <w:tabs>
          <w:tab w:val="left" w:pos="3402"/>
        </w:tabs>
        <w:snapToGrid w:val="0"/>
        <w:spacing w:line="240" w:lineRule="auto"/>
        <w:ind w:left="13"/>
        <w:rPr>
          <w:szCs w:val="21"/>
        </w:rPr>
      </w:pPr>
      <w:r>
        <w:rPr>
          <w:szCs w:val="21"/>
        </w:rPr>
        <w:t>将白光光源</w:t>
      </w:r>
      <w:r>
        <w:rPr>
          <w:i/>
          <w:szCs w:val="21"/>
        </w:rPr>
        <w:t>C</w:t>
      </w:r>
      <w:r>
        <w:rPr>
          <w:szCs w:val="21"/>
        </w:rPr>
        <w:t>放在光具座最左端，依次放置其他元件，由左至右的排列顺序应为________．</w:t>
      </w:r>
      <w:r>
        <w:rPr>
          <w:rFonts w:hint="eastAsia"/>
          <w:szCs w:val="21"/>
        </w:rPr>
        <w:t>（</w:t>
      </w:r>
      <w:r>
        <w:rPr>
          <w:szCs w:val="21"/>
        </w:rPr>
        <w:t>填写元件代号</w:t>
      </w:r>
      <w:r>
        <w:rPr>
          <w:rFonts w:hint="eastAsia"/>
          <w:szCs w:val="21"/>
        </w:rPr>
        <w:t>）</w:t>
      </w:r>
    </w:p>
    <w:p>
      <w:pPr>
        <w:tabs>
          <w:tab w:val="left" w:pos="3402"/>
        </w:tabs>
        <w:snapToGrid w:val="0"/>
        <w:spacing w:line="24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>（3）</w:t>
      </w:r>
      <w:r>
        <w:rPr>
          <w:szCs w:val="21"/>
        </w:rPr>
        <w:t>已知该装置中双缝间距</w:t>
      </w:r>
      <w:r>
        <w:rPr>
          <w:i/>
          <w:szCs w:val="21"/>
        </w:rPr>
        <w:t>d</w:t>
      </w:r>
      <w:r>
        <w:rPr>
          <w:szCs w:val="21"/>
        </w:rPr>
        <w:t>＝0.50 mm，双缝到光屏的距离</w:t>
      </w:r>
      <w:r>
        <w:rPr>
          <w:i/>
          <w:szCs w:val="21"/>
        </w:rPr>
        <w:t>l</w:t>
      </w:r>
      <w:r>
        <w:rPr>
          <w:szCs w:val="21"/>
        </w:rPr>
        <w:t>＝0.50 m，在光屏上得到的干涉图样如图(d)所示，分划板在图中</w:t>
      </w:r>
      <w:r>
        <w:rPr>
          <w:i/>
          <w:szCs w:val="21"/>
        </w:rPr>
        <w:t>A</w:t>
      </w:r>
      <w:r>
        <w:rPr>
          <w:szCs w:val="21"/>
        </w:rPr>
        <w:t>位置时手轮如图(e)所示，则其示数</w:t>
      </w:r>
      <w:r>
        <w:rPr>
          <w:i/>
          <w:szCs w:val="21"/>
        </w:rPr>
        <w:t>x</w:t>
      </w:r>
      <w:r>
        <w:rPr>
          <w:i/>
          <w:szCs w:val="21"/>
          <w:vertAlign w:val="subscript"/>
        </w:rPr>
        <w:t>A</w:t>
      </w:r>
      <w:r>
        <w:rPr>
          <w:szCs w:val="21"/>
        </w:rPr>
        <w:t>＝________ mm；在</w:t>
      </w:r>
      <w:r>
        <w:rPr>
          <w:i/>
          <w:szCs w:val="21"/>
        </w:rPr>
        <w:t>B</w:t>
      </w:r>
      <w:r>
        <w:rPr>
          <w:szCs w:val="21"/>
        </w:rPr>
        <w:t>位置时手轮如图(f)所示，则相邻两条亮条纹间距Δ</w:t>
      </w:r>
      <w:r>
        <w:rPr>
          <w:i/>
          <w:szCs w:val="21"/>
        </w:rPr>
        <w:t>x</w:t>
      </w:r>
      <w:r>
        <w:rPr>
          <w:szCs w:val="21"/>
        </w:rPr>
        <w:t>＝________ mm．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rFonts w:hint="eastAsia"/>
          <w:szCs w:val="21"/>
        </w:rPr>
        <w:t>（4）</w:t>
      </w:r>
      <w:r>
        <w:rPr>
          <w:szCs w:val="21"/>
        </w:rPr>
        <w:t>由以上所测数据，可以得出形成此干涉图样的单色光的波长为________ m．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rFonts w:hint="eastAsia"/>
          <w:szCs w:val="21"/>
        </w:rPr>
        <w:t>（5）</w:t>
      </w:r>
      <w:r>
        <w:rPr>
          <w:szCs w:val="21"/>
        </w:rPr>
        <w:t>若改用频率较高的单色光照射，得到的干涉条纹间距将________</w:t>
      </w:r>
      <w:r>
        <w:rPr>
          <w:rFonts w:hint="eastAsia"/>
          <w:szCs w:val="21"/>
        </w:rPr>
        <w:t>（</w:t>
      </w:r>
      <w:r>
        <w:rPr>
          <w:szCs w:val="21"/>
        </w:rPr>
        <w:t>填</w:t>
      </w:r>
      <w:r>
        <w:rPr>
          <w:rFonts w:ascii="宋体" w:hAnsi="宋体"/>
          <w:szCs w:val="21"/>
        </w:rPr>
        <w:t>“</w:t>
      </w:r>
      <w:r>
        <w:rPr>
          <w:szCs w:val="21"/>
        </w:rPr>
        <w:t>变大</w:t>
      </w:r>
      <w:r>
        <w:rPr>
          <w:rFonts w:ascii="宋体" w:hAnsi="宋体"/>
          <w:szCs w:val="21"/>
        </w:rPr>
        <w:t>”“</w:t>
      </w:r>
      <w:r>
        <w:rPr>
          <w:szCs w:val="21"/>
        </w:rPr>
        <w:t>不变</w:t>
      </w:r>
      <w:r>
        <w:rPr>
          <w:rFonts w:ascii="宋体" w:hAnsi="宋体"/>
          <w:szCs w:val="21"/>
        </w:rPr>
        <w:t>”</w:t>
      </w:r>
      <w:r>
        <w:rPr>
          <w:szCs w:val="21"/>
        </w:rPr>
        <w:t>或</w:t>
      </w:r>
      <w:r>
        <w:rPr>
          <w:rFonts w:ascii="宋体" w:hAnsi="宋体"/>
          <w:szCs w:val="21"/>
        </w:rPr>
        <w:t>“</w:t>
      </w:r>
      <w:r>
        <w:rPr>
          <w:szCs w:val="21"/>
        </w:rPr>
        <w:t>变小</w:t>
      </w:r>
      <w:r>
        <w:rPr>
          <w:rFonts w:ascii="宋体" w:hAnsi="宋体"/>
          <w:szCs w:val="21"/>
        </w:rPr>
        <w:t>”</w:t>
      </w:r>
      <w:r>
        <w:rPr>
          <w:rFonts w:hint="eastAsia"/>
          <w:szCs w:val="21"/>
        </w:rPr>
        <w:t>）</w:t>
      </w:r>
      <w:r>
        <w:rPr>
          <w:szCs w:val="21"/>
        </w:rPr>
        <w:t>．</w:t>
      </w:r>
    </w:p>
    <w:p>
      <w:pPr>
        <w:tabs>
          <w:tab w:val="left" w:pos="3402"/>
        </w:tabs>
        <w:snapToGrid w:val="0"/>
        <w:spacing w:line="240" w:lineRule="auto"/>
        <w:ind w:left="420" w:leftChars="200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420" w:leftChars="200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420" w:leftChars="200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420" w:leftChars="200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420" w:leftChars="200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420" w:leftChars="200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420" w:leftChars="200"/>
        <w:rPr>
          <w:szCs w:val="21"/>
        </w:rPr>
      </w:pPr>
    </w:p>
    <w:p>
      <w:pPr>
        <w:spacing w:line="240" w:lineRule="auto"/>
        <w:rPr>
          <w:rFonts w:hint="eastAsia" w:ascii="黑体" w:hAnsi="黑体" w:eastAsia="黑体"/>
          <w:b/>
          <w:bCs/>
          <w:szCs w:val="21"/>
        </w:rPr>
      </w:pPr>
    </w:p>
    <w:p>
      <w:pPr>
        <w:spacing w:line="240" w:lineRule="auto"/>
        <w:rPr>
          <w:rFonts w:hint="eastAsia"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 完成课后作业</w:t>
      </w:r>
    </w:p>
    <w:p>
      <w:pPr>
        <w:snapToGrid w:val="0"/>
        <w:spacing w:line="240" w:lineRule="auto"/>
        <w:rPr>
          <w:rFonts w:hint="eastAsia" w:ascii="黑体" w:hAnsi="黑体" w:eastAsia="黑体" w:cs="Courier New"/>
          <w:b/>
          <w:bCs/>
          <w:sz w:val="24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课后感悟</w:t>
      </w:r>
      <w:r>
        <w:rPr>
          <w:rFonts w:ascii="黑体" w:hAnsi="黑体" w:eastAsia="黑体" w:cs="Courier New"/>
          <w:b/>
          <w:bCs/>
          <w:sz w:val="24"/>
        </w:rPr>
        <w:t>]</w:t>
      </w:r>
      <w:r>
        <w:rPr>
          <w:rFonts w:hint="eastAsia" w:ascii="黑体" w:hAnsi="黑体" w:eastAsia="黑体" w:cs="Courier New"/>
          <w:szCs w:val="21"/>
        </w:rPr>
        <w:t xml:space="preserve">  </w:t>
      </w:r>
      <w:r>
        <w:rPr>
          <w:rFonts w:hint="eastAsia" w:ascii="黑体" w:hAnsi="黑体" w:eastAsia="黑体" w:cs="Courier New"/>
          <w:b/>
          <w:bCs/>
          <w:sz w:val="24"/>
        </w:rPr>
        <w:t>________________________________________________________________</w:t>
      </w:r>
    </w:p>
    <w:p>
      <w:pPr>
        <w:widowControl/>
        <w:spacing w:line="240" w:lineRule="auto"/>
        <w:ind w:left="692" w:hanging="482"/>
        <w:jc w:val="left"/>
        <w:rPr>
          <w:szCs w:val="21"/>
        </w:rPr>
      </w:pPr>
      <w:r>
        <w:rPr>
          <w:rFonts w:hint="eastAsia" w:ascii="黑体" w:hAnsi="黑体" w:eastAsia="黑体" w:cs="Courier New"/>
          <w:b/>
          <w:bCs/>
          <w:sz w:val="24"/>
        </w:rPr>
        <w:t>__________________________________________________________________________</w:t>
      </w:r>
      <w:bookmarkStart w:id="2" w:name="_GoBack"/>
      <w:bookmarkEnd w:id="2"/>
    </w:p>
    <w:sectPr>
      <w:footerReference r:id="rId3" w:type="default"/>
      <w:pgSz w:w="12240" w:h="15840"/>
      <w:pgMar w:top="1134" w:right="1134" w:bottom="1134" w:left="1134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6119682"/>
      <w:docPartObj>
        <w:docPartGallery w:val="autotext"/>
      </w:docPartObj>
    </w:sdtPr>
    <w:sdtContent>
      <w:p>
        <w:pPr>
          <w:pStyle w:val="5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2YjIyNDVlYzc1NzczYzc5NzEyZWRhYmRiOGVjZmMifQ=="/>
    <w:docVar w:name="KSO_WPS_MARK_KEY" w:val="fc3cb109-1057-493b-84d7-a2d1be6cdc8b"/>
  </w:docVars>
  <w:rsids>
    <w:rsidRoot w:val="0C084E1D"/>
    <w:rsid w:val="00021A61"/>
    <w:rsid w:val="0003556D"/>
    <w:rsid w:val="00051C63"/>
    <w:rsid w:val="00056DC3"/>
    <w:rsid w:val="000610F8"/>
    <w:rsid w:val="00075DE4"/>
    <w:rsid w:val="000779B7"/>
    <w:rsid w:val="000B1B04"/>
    <w:rsid w:val="000B7CA9"/>
    <w:rsid w:val="000C16AE"/>
    <w:rsid w:val="000E1CE5"/>
    <w:rsid w:val="000E5984"/>
    <w:rsid w:val="00110D9A"/>
    <w:rsid w:val="001146D3"/>
    <w:rsid w:val="00154BA8"/>
    <w:rsid w:val="00157765"/>
    <w:rsid w:val="00161EBD"/>
    <w:rsid w:val="00165BBE"/>
    <w:rsid w:val="001770AC"/>
    <w:rsid w:val="00184759"/>
    <w:rsid w:val="00187B14"/>
    <w:rsid w:val="001925A2"/>
    <w:rsid w:val="001D2D45"/>
    <w:rsid w:val="001D4CDA"/>
    <w:rsid w:val="001F336C"/>
    <w:rsid w:val="0021531F"/>
    <w:rsid w:val="00231516"/>
    <w:rsid w:val="00231861"/>
    <w:rsid w:val="00244828"/>
    <w:rsid w:val="00265653"/>
    <w:rsid w:val="00270C8D"/>
    <w:rsid w:val="0027460E"/>
    <w:rsid w:val="0028189C"/>
    <w:rsid w:val="00287188"/>
    <w:rsid w:val="00296F86"/>
    <w:rsid w:val="0030430B"/>
    <w:rsid w:val="00326A2F"/>
    <w:rsid w:val="003539E7"/>
    <w:rsid w:val="003B2084"/>
    <w:rsid w:val="003C7C00"/>
    <w:rsid w:val="003D3624"/>
    <w:rsid w:val="003E34A7"/>
    <w:rsid w:val="00436ED3"/>
    <w:rsid w:val="00482540"/>
    <w:rsid w:val="004C591D"/>
    <w:rsid w:val="004D1B59"/>
    <w:rsid w:val="00510FD8"/>
    <w:rsid w:val="00511307"/>
    <w:rsid w:val="00524C3C"/>
    <w:rsid w:val="00535916"/>
    <w:rsid w:val="00566B38"/>
    <w:rsid w:val="005671A2"/>
    <w:rsid w:val="005B64CF"/>
    <w:rsid w:val="005C7B96"/>
    <w:rsid w:val="00636C13"/>
    <w:rsid w:val="00666F90"/>
    <w:rsid w:val="006A5338"/>
    <w:rsid w:val="006B2F92"/>
    <w:rsid w:val="006D7818"/>
    <w:rsid w:val="006F2D22"/>
    <w:rsid w:val="007102C9"/>
    <w:rsid w:val="00726AC5"/>
    <w:rsid w:val="00737A0A"/>
    <w:rsid w:val="00753D65"/>
    <w:rsid w:val="007667AF"/>
    <w:rsid w:val="00797316"/>
    <w:rsid w:val="007A7879"/>
    <w:rsid w:val="007D53AF"/>
    <w:rsid w:val="00804543"/>
    <w:rsid w:val="008129A4"/>
    <w:rsid w:val="00822043"/>
    <w:rsid w:val="00843DFC"/>
    <w:rsid w:val="008801DA"/>
    <w:rsid w:val="0088239F"/>
    <w:rsid w:val="00890273"/>
    <w:rsid w:val="008B0948"/>
    <w:rsid w:val="008E23AB"/>
    <w:rsid w:val="00917D0A"/>
    <w:rsid w:val="00940899"/>
    <w:rsid w:val="0095516B"/>
    <w:rsid w:val="00963090"/>
    <w:rsid w:val="009C7228"/>
    <w:rsid w:val="009E3909"/>
    <w:rsid w:val="00A05F74"/>
    <w:rsid w:val="00A06FAC"/>
    <w:rsid w:val="00A2706D"/>
    <w:rsid w:val="00A530C1"/>
    <w:rsid w:val="00A55D3D"/>
    <w:rsid w:val="00B46E6A"/>
    <w:rsid w:val="00B471B0"/>
    <w:rsid w:val="00BC690D"/>
    <w:rsid w:val="00BF065A"/>
    <w:rsid w:val="00C009A7"/>
    <w:rsid w:val="00C21D3C"/>
    <w:rsid w:val="00C56339"/>
    <w:rsid w:val="00CA177C"/>
    <w:rsid w:val="00CB6537"/>
    <w:rsid w:val="00CC222C"/>
    <w:rsid w:val="00D42FB5"/>
    <w:rsid w:val="00D56506"/>
    <w:rsid w:val="00D82407"/>
    <w:rsid w:val="00DD2704"/>
    <w:rsid w:val="00DE1C95"/>
    <w:rsid w:val="00E44466"/>
    <w:rsid w:val="00E66B6E"/>
    <w:rsid w:val="00E75D02"/>
    <w:rsid w:val="00E8048F"/>
    <w:rsid w:val="00EC0236"/>
    <w:rsid w:val="00F211C5"/>
    <w:rsid w:val="00F66619"/>
    <w:rsid w:val="00FA2973"/>
    <w:rsid w:val="0C084E1D"/>
    <w:rsid w:val="0D79630B"/>
    <w:rsid w:val="24A76716"/>
    <w:rsid w:val="326D3156"/>
    <w:rsid w:val="42F121A8"/>
    <w:rsid w:val="49A33A2B"/>
    <w:rsid w:val="4A963F66"/>
    <w:rsid w:val="55CB491B"/>
    <w:rsid w:val="5D7C12EC"/>
    <w:rsid w:val="61A470AC"/>
    <w:rsid w:val="7120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5"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oc 2"/>
    <w:basedOn w:val="1"/>
    <w:next w:val="1"/>
    <w:qFormat/>
    <w:uiPriority w:val="39"/>
    <w:pPr>
      <w:ind w:left="420" w:leftChars="200"/>
    </w:pPr>
  </w:style>
  <w:style w:type="paragraph" w:styleId="9">
    <w:name w:val="Title"/>
    <w:basedOn w:val="1"/>
    <w:next w:val="1"/>
    <w:link w:val="16"/>
    <w:qFormat/>
    <w:uiPriority w:val="0"/>
    <w:pPr>
      <w:jc w:val="center"/>
      <w:outlineLvl w:val="0"/>
    </w:pPr>
    <w:rPr>
      <w:rFonts w:eastAsia="黑体"/>
      <w:b/>
      <w:bCs/>
      <w:sz w:val="28"/>
      <w:szCs w:val="32"/>
    </w:rPr>
  </w:style>
  <w:style w:type="character" w:styleId="12">
    <w:name w:val="Hyperlink"/>
    <w:basedOn w:val="11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纯文本 字符"/>
    <w:basedOn w:val="11"/>
    <w:link w:val="4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6">
    <w:name w:val="标题 字符"/>
    <w:link w:val="9"/>
    <w:qFormat/>
    <w:uiPriority w:val="0"/>
    <w:rPr>
      <w:rFonts w:ascii="Times New Roman" w:hAnsi="Times New Roman" w:eastAsia="黑体" w:cs="Times New Roman"/>
      <w:b/>
      <w:bCs/>
      <w:kern w:val="2"/>
      <w:sz w:val="28"/>
      <w:szCs w:val="32"/>
    </w:rPr>
  </w:style>
  <w:style w:type="character" w:customStyle="1" w:styleId="17">
    <w:name w:val="标题 2 字符"/>
    <w:basedOn w:val="11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18">
    <w:name w:val="标题 1 字符"/>
    <w:basedOn w:val="11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9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54A1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4-127.TIF" TargetMode="External"/><Relationship Id="rId7" Type="http://schemas.openxmlformats.org/officeDocument/2006/relationships/image" Target="media/image2.png"/><Relationship Id="rId6" Type="http://schemas.openxmlformats.org/officeDocument/2006/relationships/image" Target="4-126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4-140.TIF" TargetMode="External"/><Relationship Id="rId17" Type="http://schemas.openxmlformats.org/officeDocument/2006/relationships/image" Target="media/image7.png"/><Relationship Id="rId16" Type="http://schemas.openxmlformats.org/officeDocument/2006/relationships/image" Target="4-141.TIF" TargetMode="External"/><Relationship Id="rId15" Type="http://schemas.openxmlformats.org/officeDocument/2006/relationships/image" Target="media/image6.png"/><Relationship Id="rId14" Type="http://schemas.openxmlformats.org/officeDocument/2006/relationships/image" Target="4-136A.TIF" TargetMode="External"/><Relationship Id="rId13" Type="http://schemas.openxmlformats.org/officeDocument/2006/relationships/image" Target="media/image5.png"/><Relationship Id="rId12" Type="http://schemas.openxmlformats.org/officeDocument/2006/relationships/image" Target="4-136.TIF" TargetMode="External"/><Relationship Id="rId11" Type="http://schemas.openxmlformats.org/officeDocument/2006/relationships/image" Target="media/image4.png"/><Relationship Id="rId10" Type="http://schemas.openxmlformats.org/officeDocument/2006/relationships/image" Target="4-139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6867</Words>
  <Characters>8389</Characters>
  <Lines>649</Lines>
  <Paragraphs>182</Paragraphs>
  <TotalTime>0</TotalTime>
  <ScaleCrop>false</ScaleCrop>
  <LinksUpToDate>false</LinksUpToDate>
  <CharactersWithSpaces>8668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2024-07-05T02:35:00Z</dcterms:created>
  <dc:creator>清凉的雨</dc:creator>
  <cp:lastModifiedBy>劲松</cp:lastModifiedBy>
  <cp:lastPrinted>2024-08-16T11:55:00Z</cp:lastPrinted>
  <dcterms:modified xsi:type="dcterms:W3CDTF">2024-12-12T03:05:49Z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F62749E32EAC4A8D941012DAE7DC8365_11</vt:lpwstr>
  </property>
</Properties>
</file>