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D8E2B">
      <w:pPr>
        <w:spacing w:line="360" w:lineRule="exact"/>
        <w:ind w:firstLine="562" w:firstLineChars="200"/>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w:t>
      </w:r>
      <w:r>
        <w:rPr>
          <w:rFonts w:hint="eastAsia" w:ascii="黑体" w:hAnsi="宋体" w:eastAsia="黑体" w:cs="Times New Roman"/>
          <w:b/>
          <w:color w:val="000000"/>
          <w:sz w:val="28"/>
          <w:szCs w:val="28"/>
          <w:lang w:eastAsia="zh-CN"/>
        </w:rPr>
        <w:t>2024-2025</w:t>
      </w:r>
      <w:r>
        <w:rPr>
          <w:rFonts w:hint="eastAsia" w:ascii="黑体" w:hAnsi="宋体" w:eastAsia="黑体" w:cs="Times New Roman"/>
          <w:b/>
          <w:color w:val="000000"/>
          <w:sz w:val="28"/>
          <w:szCs w:val="28"/>
        </w:rPr>
        <w:t>学年度第一学期高二语文学科导学案</w:t>
      </w:r>
    </w:p>
    <w:p w14:paraId="74703D4B">
      <w:pPr>
        <w:spacing w:line="40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《为了忘却的记念》第二课时</w:t>
      </w:r>
    </w:p>
    <w:p w14:paraId="33FA8B83">
      <w:pPr>
        <w:spacing w:line="400" w:lineRule="exact"/>
        <w:jc w:val="center"/>
        <w:textAlignment w:val="baseline"/>
        <w:rPr>
          <w:rFonts w:hint="default" w:ascii="楷体" w:hAnsi="楷体" w:eastAsia="楷体" w:cs="楷体"/>
          <w:bCs/>
          <w:color w:val="000000"/>
          <w:sz w:val="24"/>
          <w:lang w:val="en-US"/>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时花兰</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翁娟</w:t>
      </w:r>
    </w:p>
    <w:p w14:paraId="419FF37A">
      <w:pPr>
        <w:spacing w:line="400" w:lineRule="exact"/>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lang w:val="en-US" w:eastAsia="zh-CN"/>
        </w:rPr>
        <w:t>2024.12.5</w:t>
      </w:r>
    </w:p>
    <w:p w14:paraId="40F227B3">
      <w:pPr>
        <w:spacing w:line="400" w:lineRule="exact"/>
        <w:textAlignment w:val="baseline"/>
        <w:rPr>
          <w:rFonts w:hint="eastAsia" w:ascii="宋体" w:hAnsi="宋体" w:eastAsia="宋体" w:cs="宋体"/>
          <w:b/>
          <w:color w:val="000000"/>
          <w:szCs w:val="21"/>
        </w:rPr>
      </w:pPr>
      <w:r>
        <w:rPr>
          <w:rFonts w:hint="eastAsia" w:ascii="宋体" w:hAnsi="宋体" w:eastAsia="宋体" w:cs="宋体"/>
          <w:b/>
          <w:color w:val="000000"/>
          <w:szCs w:val="21"/>
        </w:rPr>
        <w:t>本课在课程标准中的表述：</w:t>
      </w:r>
    </w:p>
    <w:p w14:paraId="3BD901FA">
      <w:pPr>
        <w:widowControl/>
        <w:shd w:val="clear" w:color="auto" w:fill="FFFFFF"/>
        <w:spacing w:line="400" w:lineRule="exact"/>
        <w:ind w:firstLine="514" w:firstLineChars="245"/>
        <w:rPr>
          <w:rFonts w:hint="eastAsia" w:ascii="宋体" w:hAnsi="宋体" w:eastAsia="宋体" w:cs="黑体"/>
          <w:b/>
          <w:bCs/>
          <w:color w:val="3E3E3E"/>
          <w:kern w:val="0"/>
          <w:szCs w:val="21"/>
          <w:shd w:val="clear" w:color="auto" w:fill="FFFFFF"/>
        </w:rPr>
      </w:pPr>
      <w:r>
        <w:rPr>
          <w:rFonts w:hint="eastAsia" w:ascii="宋体" w:hAnsi="宋体" w:eastAsia="宋体" w:cs="黑体"/>
          <w:bCs/>
          <w:color w:val="3E3E3E"/>
          <w:kern w:val="0"/>
          <w:szCs w:val="21"/>
          <w:shd w:val="clear" w:color="auto" w:fill="FFFFFF"/>
        </w:rPr>
        <w:t>中国现当代作家作品专题研讨</w:t>
      </w:r>
      <w:r>
        <w:rPr>
          <w:rFonts w:hint="eastAsia" w:ascii="宋体" w:hAnsi="宋体" w:eastAsia="宋体" w:cs="宋体"/>
          <w:color w:val="3E3E3E"/>
          <w:kern w:val="0"/>
          <w:szCs w:val="21"/>
          <w:shd w:val="clear" w:color="auto" w:fill="FFFFFF"/>
        </w:rPr>
        <w:t>任务群在“中国现当代作家作品研习”的基础上，就我国现当代作家作品的若干专题深入研讨，进一步培养理性思维与探究能力，提高学生对现当代文学的理解和认识，提升鉴赏品位，把握时代精神和时代走向。</w:t>
      </w:r>
    </w:p>
    <w:p w14:paraId="31DF21F1">
      <w:pPr>
        <w:widowControl/>
        <w:spacing w:after="0" w:line="400" w:lineRule="exact"/>
        <w:ind w:left="-458" w:firstLine="438" w:firstLineChars="200"/>
        <w:jc w:val="left"/>
        <w:textAlignment w:val="baseline"/>
        <w:rPr>
          <w:rFonts w:hint="eastAsia"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一、内容导读</w:t>
      </w:r>
    </w:p>
    <w:p w14:paraId="373B9AFF">
      <w:pPr>
        <w:widowControl/>
        <w:spacing w:line="360" w:lineRule="exact"/>
        <w:ind w:firstLine="420" w:firstLineChars="200"/>
        <w:textAlignment w:val="baseline"/>
        <w:rPr>
          <w:rFonts w:hint="eastAsia" w:ascii="宋体" w:hAnsi="宋体" w:eastAsia="宋体" w:cs="Times New Roman"/>
          <w:color w:val="1E1E1E"/>
          <w:szCs w:val="21"/>
          <w:shd w:val="clear" w:color="auto" w:fill="FFFFFF"/>
        </w:rPr>
      </w:pPr>
      <w:r>
        <w:rPr>
          <w:rFonts w:hint="eastAsia" w:ascii="宋体" w:hAnsi="宋体" w:eastAsia="宋体" w:cs="Times New Roman"/>
          <w:color w:val="1E1E1E"/>
          <w:szCs w:val="21"/>
          <w:shd w:val="clear" w:color="auto" w:fill="FFFFFF"/>
        </w:rPr>
        <w:t>这篇文章是具有浓烈抒情成分的散文诗式的杂文，文中的记叙和议论常与抒情结合，处处凝集着强烈深沉的悼念之情，使文章的纪念性更强，更能打动人心。如第一部分回忆与白莽的三次会见，在朴素的记叙文字中，却处处流露出他们彼此间的信赖和关怀。而在忆及彼得斐集子的失落时，又通过痛感“明珠投暗”、“岂不冤枉”的简短议论，表达了作者对反动派的憎恶之情。又如第四部分在记叙了柔石和其他二十三人一同遇难，他身上中了十弹之后的两段文字更是充溢着作者满腔悲愤之情，特别是那首七律《惯于长夜过春时》，更是作者如火激情的高度凝聚。</w:t>
      </w:r>
    </w:p>
    <w:p w14:paraId="69F287DD">
      <w:pPr>
        <w:widowControl/>
        <w:spacing w:line="400" w:lineRule="exact"/>
        <w:ind w:firstLine="420" w:firstLineChars="200"/>
        <w:textAlignment w:val="baseline"/>
        <w:rPr>
          <w:rFonts w:hint="eastAsia" w:ascii="宋体" w:hAnsi="宋体" w:eastAsia="宋体" w:cs="Times New Roman"/>
          <w:b/>
          <w:szCs w:val="21"/>
        </w:rPr>
      </w:pPr>
      <w:r>
        <w:rPr>
          <w:rFonts w:hint="eastAsia" w:ascii="宋体" w:hAnsi="宋体" w:eastAsia="宋体" w:cs="Times New Roman"/>
          <w:color w:val="1E1E1E"/>
          <w:szCs w:val="21"/>
          <w:shd w:val="clear" w:color="auto" w:fill="FFFFFF"/>
        </w:rPr>
        <w:t>本文写人记事，内容丰富。所写的不是一个人，而是五个人；不是一件事、一个场面，而是许多片断的、零散琐细的事情。尽管如此，文章内在联系却十分紧密。</w:t>
      </w:r>
      <w:r>
        <w:rPr>
          <w:rFonts w:hint="eastAsia" w:ascii="宋体" w:hAnsi="宋体" w:eastAsia="宋体" w:cs="Times New Roman"/>
          <w:color w:val="1E1E1E"/>
          <w:szCs w:val="21"/>
        </w:rPr>
        <w:br w:type="textWrapping"/>
      </w:r>
      <w:r>
        <w:rPr>
          <w:rFonts w:hint="eastAsia" w:ascii="宋体" w:hAnsi="宋体" w:eastAsia="宋体" w:cs="Times New Roman"/>
          <w:color w:val="1E1E1E"/>
          <w:szCs w:val="21"/>
        </w:rPr>
        <w:t xml:space="preserve">   </w:t>
      </w:r>
      <w:r>
        <w:rPr>
          <w:rFonts w:hint="eastAsia" w:ascii="宋体" w:hAnsi="宋体" w:eastAsia="宋体" w:cs="Times New Roman"/>
          <w:color w:val="1E1E1E"/>
          <w:szCs w:val="21"/>
          <w:shd w:val="clear" w:color="auto" w:fill="FFFFFF"/>
        </w:rPr>
        <w:t>首先，作者把他和五烈士的交往、接触和悼念作为线索，把本来散乱、孤立的材料组织成一个整体。文章第一部分写白莽，第二部分写柔石，第三部分写白莽与柔石一同被捕，第四部分写五烈士被捕经过、狱中情况及遇害消息，以写柔石为主，第五部分表达作者的悲愤心情并指出烈士的鲜血不会白流。作者与五烈士的关系这条线索贯串五部分的始终。</w:t>
      </w:r>
      <w:r>
        <w:rPr>
          <w:rFonts w:hint="eastAsia" w:ascii="宋体" w:hAnsi="宋体" w:eastAsia="宋体" w:cs="Times New Roman"/>
          <w:color w:val="1E1E1E"/>
          <w:szCs w:val="21"/>
        </w:rPr>
        <w:br w:type="textWrapping"/>
      </w:r>
      <w:r>
        <w:rPr>
          <w:rFonts w:hint="eastAsia" w:ascii="宋体" w:hAnsi="宋体" w:eastAsia="宋体" w:cs="Times New Roman"/>
          <w:color w:val="1E1E1E"/>
          <w:szCs w:val="21"/>
        </w:rPr>
        <w:t xml:space="preserve">    </w:t>
      </w:r>
      <w:r>
        <w:rPr>
          <w:rFonts w:hint="eastAsia" w:ascii="宋体" w:hAnsi="宋体" w:eastAsia="宋体" w:cs="Times New Roman"/>
          <w:color w:val="1E1E1E"/>
          <w:szCs w:val="21"/>
          <w:shd w:val="clear" w:color="auto" w:fill="FFFFFF"/>
        </w:rPr>
        <w:t>其次，各部分之间又有巧妙的过渡和衔接。如第一部分写送书给白莽，补叙是托柔石送去的，引出第二部分写柔石，又由柔石的介绍引出冯铿。第三部分里又一次写托柔石送书给白莽，再从书落到“三道头”之类的手里转入第四部分写他们一同被捕和受害的情况，再补写李伟森、胡也频两人。文章前后，一环扣 着一环，紧密无隙，衔接自然，脉络清楚。</w:t>
      </w:r>
      <w:r>
        <w:rPr>
          <w:rFonts w:hint="eastAsia" w:ascii="宋体" w:hAnsi="宋体" w:eastAsia="宋体" w:cs="Times New Roman"/>
          <w:color w:val="1E1E1E"/>
          <w:szCs w:val="21"/>
        </w:rPr>
        <w:br w:type="textWrapping"/>
      </w:r>
      <w:r>
        <w:rPr>
          <w:rFonts w:hint="eastAsia" w:ascii="宋体" w:hAnsi="宋体" w:eastAsia="宋体" w:cs="Times New Roman"/>
          <w:color w:val="1E1E1E"/>
          <w:szCs w:val="21"/>
        </w:rPr>
        <w:t xml:space="preserve">   </w:t>
      </w:r>
      <w:r>
        <w:rPr>
          <w:rFonts w:hint="eastAsia" w:ascii="宋体" w:hAnsi="宋体" w:eastAsia="宋体" w:cs="Times New Roman"/>
          <w:color w:val="1E1E1E"/>
          <w:szCs w:val="21"/>
          <w:shd w:val="clear" w:color="auto" w:fill="FFFFFF"/>
        </w:rPr>
        <w:t>再次，结尾的文句又用反复来强调和深化主题并与第一部分的开头遥相呼应，使全篇成为一个严密的整体。</w:t>
      </w:r>
    </w:p>
    <w:p w14:paraId="3E8C166A">
      <w:pPr>
        <w:widowControl/>
        <w:spacing w:line="400" w:lineRule="exact"/>
        <w:textAlignment w:val="baseline"/>
        <w:rPr>
          <w:rFonts w:hint="eastAsia"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二、素养导航</w:t>
      </w:r>
    </w:p>
    <w:p w14:paraId="344EC207">
      <w:pPr>
        <w:spacing w:line="400" w:lineRule="exact"/>
        <w:rPr>
          <w:rFonts w:hint="eastAsia" w:ascii="宋体" w:hAnsi="宋体" w:eastAsia="宋体" w:cs="宋体"/>
          <w:bCs/>
          <w:color w:val="000000"/>
          <w:spacing w:val="4"/>
          <w:kern w:val="10"/>
          <w:szCs w:val="21"/>
          <w:lang w:bidi="ne-NP"/>
        </w:rPr>
      </w:pPr>
      <w:r>
        <w:rPr>
          <w:rFonts w:hint="eastAsia" w:ascii="宋体" w:hAnsi="宋体" w:eastAsia="宋体" w:cs="宋体"/>
          <w:bCs/>
          <w:color w:val="000000"/>
          <w:spacing w:val="4"/>
          <w:kern w:val="10"/>
          <w:szCs w:val="21"/>
          <w:lang w:bidi="ne-NP"/>
        </w:rPr>
        <w:t>1、仔细揣摩文章的语段体悟白莽和柔石崇高的品格</w:t>
      </w:r>
    </w:p>
    <w:p w14:paraId="2A0019AD">
      <w:pPr>
        <w:spacing w:line="400" w:lineRule="exact"/>
        <w:rPr>
          <w:rFonts w:hint="eastAsia" w:ascii="宋体" w:hAnsi="宋体" w:eastAsia="宋体" w:cs="宋体"/>
          <w:bCs/>
          <w:color w:val="000000"/>
          <w:spacing w:val="4"/>
          <w:kern w:val="10"/>
          <w:szCs w:val="21"/>
          <w:lang w:bidi="ne-NP"/>
        </w:rPr>
      </w:pPr>
      <w:r>
        <w:rPr>
          <w:rFonts w:hint="eastAsia" w:ascii="宋体" w:hAnsi="宋体" w:eastAsia="宋体" w:cs="宋体"/>
          <w:bCs/>
          <w:color w:val="000000"/>
          <w:spacing w:val="4"/>
          <w:kern w:val="10"/>
          <w:szCs w:val="21"/>
          <w:lang w:bidi="ne-NP"/>
        </w:rPr>
        <w:t>2、学习鲁迅文章运用多种表达方式从不同角度刻划人物形象的方法</w:t>
      </w:r>
    </w:p>
    <w:p w14:paraId="1809BEC3">
      <w:pPr>
        <w:spacing w:line="400" w:lineRule="exact"/>
        <w:rPr>
          <w:rFonts w:hint="eastAsia" w:ascii="宋体" w:hAnsi="宋体" w:eastAsia="宋体" w:cs="宋体"/>
          <w:bCs/>
          <w:color w:val="000000"/>
          <w:spacing w:val="4"/>
          <w:kern w:val="10"/>
          <w:szCs w:val="21"/>
          <w:lang w:bidi="ne-NP"/>
        </w:rPr>
      </w:pPr>
      <w:r>
        <w:rPr>
          <w:rFonts w:hint="eastAsia" w:ascii="宋体" w:hAnsi="宋体" w:eastAsia="宋体" w:cs="宋体"/>
          <w:b/>
          <w:bCs/>
          <w:color w:val="000000"/>
          <w:spacing w:val="4"/>
          <w:kern w:val="10"/>
          <w:szCs w:val="21"/>
          <w:lang w:bidi="ne-NP"/>
        </w:rPr>
        <w:t>三、问题导思</w:t>
      </w:r>
    </w:p>
    <w:p w14:paraId="42C71221">
      <w:pPr>
        <w:spacing w:line="400" w:lineRule="exact"/>
        <w:rPr>
          <w:rFonts w:hint="eastAsia" w:ascii="宋体" w:hAnsi="宋体" w:eastAsia="宋体" w:cs="宋体"/>
          <w:bCs/>
          <w:color w:val="000000"/>
          <w:spacing w:val="4"/>
          <w:kern w:val="10"/>
          <w:szCs w:val="21"/>
          <w:lang w:bidi="ne-NP"/>
        </w:rPr>
      </w:pPr>
      <w:r>
        <w:rPr>
          <w:rFonts w:hint="eastAsia" w:ascii="宋体" w:hAnsi="宋体" w:eastAsia="宋体" w:cs="宋体"/>
          <w:bCs/>
          <w:color w:val="000000"/>
          <w:spacing w:val="4"/>
          <w:kern w:val="10"/>
          <w:szCs w:val="21"/>
          <w:lang w:bidi="ne-NP"/>
        </w:rPr>
        <w:t>（一）分析白莽形象</w:t>
      </w:r>
    </w:p>
    <w:p w14:paraId="76D62B4D">
      <w:pPr>
        <w:spacing w:line="400" w:lineRule="exact"/>
        <w:rPr>
          <w:rFonts w:hint="eastAsia" w:ascii="宋体" w:hAnsi="宋体" w:eastAsia="宋体" w:cs="Times New Roman"/>
          <w:szCs w:val="21"/>
        </w:rPr>
      </w:pPr>
      <w:r>
        <w:rPr>
          <w:rFonts w:hint="eastAsia" w:ascii="宋体" w:hAnsi="宋体" w:eastAsia="宋体" w:cs="Times New Roman"/>
          <w:szCs w:val="21"/>
        </w:rPr>
        <w:t>1. 文章第一、第三部分主要写了白莽哪些事？反映出白莽是怎样的人？</w:t>
      </w:r>
    </w:p>
    <w:p w14:paraId="496B9C8C">
      <w:pPr>
        <w:spacing w:line="400" w:lineRule="exact"/>
        <w:rPr>
          <w:rFonts w:hint="eastAsia" w:ascii="宋体" w:hAnsi="宋体" w:eastAsia="宋体" w:cs="Times New Roman"/>
          <w:b/>
          <w:szCs w:val="21"/>
        </w:rPr>
      </w:pPr>
    </w:p>
    <w:p w14:paraId="11B171EA">
      <w:pPr>
        <w:spacing w:line="400" w:lineRule="exact"/>
        <w:rPr>
          <w:rFonts w:hint="eastAsia" w:ascii="宋体" w:hAnsi="宋体" w:eastAsia="宋体" w:cs="Times New Roman"/>
          <w:b/>
          <w:szCs w:val="21"/>
        </w:rPr>
      </w:pPr>
    </w:p>
    <w:p w14:paraId="3D652D79">
      <w:pPr>
        <w:spacing w:line="400" w:lineRule="exact"/>
        <w:rPr>
          <w:rFonts w:hint="eastAsia" w:ascii="宋体" w:hAnsi="宋体" w:eastAsia="宋体" w:cs="Times New Roman"/>
          <w:b/>
          <w:szCs w:val="21"/>
        </w:rPr>
      </w:pPr>
    </w:p>
    <w:p w14:paraId="5AE16FC1">
      <w:pPr>
        <w:spacing w:line="400" w:lineRule="exact"/>
        <w:rPr>
          <w:rFonts w:hint="eastAsia" w:ascii="宋体" w:hAnsi="宋体" w:eastAsia="宋体" w:cs="Times New Roman"/>
          <w:b/>
          <w:szCs w:val="21"/>
        </w:rPr>
      </w:pPr>
    </w:p>
    <w:p w14:paraId="434120BD">
      <w:pPr>
        <w:spacing w:line="400" w:lineRule="exact"/>
        <w:rPr>
          <w:rFonts w:hint="eastAsia" w:ascii="宋体" w:hAnsi="宋体" w:eastAsia="宋体" w:cs="宋体"/>
          <w:bCs/>
          <w:color w:val="000000"/>
          <w:spacing w:val="4"/>
          <w:kern w:val="10"/>
          <w:szCs w:val="21"/>
          <w:lang w:bidi="ne-NP"/>
        </w:rPr>
      </w:pPr>
      <w:r>
        <w:rPr>
          <w:rFonts w:hint="eastAsia" w:ascii="宋体" w:hAnsi="宋体" w:eastAsia="宋体" w:cs="宋体"/>
          <w:bCs/>
          <w:color w:val="000000"/>
          <w:spacing w:val="4"/>
          <w:kern w:val="10"/>
          <w:szCs w:val="21"/>
          <w:lang w:bidi="ne-NP"/>
        </w:rPr>
        <w:t>（二）分析柔石形象</w:t>
      </w:r>
    </w:p>
    <w:p w14:paraId="42E8FDE8">
      <w:pPr>
        <w:spacing w:line="400" w:lineRule="exact"/>
        <w:rPr>
          <w:rFonts w:hint="eastAsia" w:ascii="宋体" w:hAnsi="宋体" w:eastAsia="宋体" w:cs="宋体"/>
          <w:bCs/>
          <w:color w:val="000000"/>
          <w:spacing w:val="4"/>
          <w:kern w:val="10"/>
          <w:szCs w:val="21"/>
          <w:lang w:bidi="ne-NP"/>
        </w:rPr>
      </w:pPr>
      <w:r>
        <w:rPr>
          <w:rFonts w:hint="eastAsia" w:ascii="宋体" w:hAnsi="宋体" w:eastAsia="宋体" w:cs="宋体"/>
          <w:bCs/>
          <w:color w:val="000000"/>
          <w:spacing w:val="4"/>
          <w:kern w:val="10"/>
          <w:szCs w:val="21"/>
          <w:lang w:bidi="ne-NP"/>
        </w:rPr>
        <w:t>1.作者是怎样表现柔石的“迂”和“硬气”的？</w:t>
      </w:r>
    </w:p>
    <w:p w14:paraId="792BEFF5">
      <w:pPr>
        <w:spacing w:line="400" w:lineRule="exact"/>
        <w:rPr>
          <w:rFonts w:hint="eastAsia" w:ascii="宋体" w:hAnsi="宋体" w:eastAsia="宋体" w:cs="Times New Roman"/>
          <w:color w:val="1E1E1E"/>
          <w:szCs w:val="21"/>
          <w:shd w:val="clear" w:color="auto" w:fill="FFFFFF"/>
        </w:rPr>
      </w:pPr>
      <w:r>
        <w:rPr>
          <w:rFonts w:hint="eastAsia" w:ascii="宋体" w:hAnsi="宋体" w:eastAsia="宋体" w:cs="Times New Roman"/>
          <w:color w:val="1E1E1E"/>
          <w:szCs w:val="21"/>
          <w:shd w:val="clear" w:color="auto" w:fill="FFFFFF"/>
        </w:rPr>
        <w:t>迂：</w:t>
      </w:r>
    </w:p>
    <w:p w14:paraId="12A51278">
      <w:pPr>
        <w:spacing w:line="400" w:lineRule="exact"/>
        <w:rPr>
          <w:rFonts w:hint="eastAsia" w:ascii="宋体" w:hAnsi="宋体" w:eastAsia="宋体" w:cs="Times New Roman"/>
          <w:color w:val="1E1E1E"/>
          <w:szCs w:val="21"/>
          <w:shd w:val="clear" w:color="auto" w:fill="FFFFFF"/>
        </w:rPr>
      </w:pPr>
    </w:p>
    <w:p w14:paraId="7AC8C95C">
      <w:pPr>
        <w:spacing w:line="400" w:lineRule="exact"/>
        <w:rPr>
          <w:rFonts w:hint="eastAsia" w:ascii="宋体" w:hAnsi="宋体" w:eastAsia="宋体" w:cs="Times New Roman"/>
          <w:color w:val="1E1E1E"/>
          <w:szCs w:val="21"/>
          <w:shd w:val="clear" w:color="auto" w:fill="FFFFFF"/>
        </w:rPr>
      </w:pPr>
    </w:p>
    <w:p w14:paraId="0FF987F3">
      <w:pPr>
        <w:spacing w:line="400" w:lineRule="exact"/>
        <w:rPr>
          <w:rFonts w:hint="eastAsia" w:ascii="宋体" w:hAnsi="宋体" w:eastAsia="宋体" w:cs="Times New Roman"/>
          <w:color w:val="1E1E1E"/>
          <w:szCs w:val="21"/>
          <w:shd w:val="clear" w:color="auto" w:fill="FFFFFF"/>
        </w:rPr>
      </w:pPr>
    </w:p>
    <w:p w14:paraId="19008EC2">
      <w:pPr>
        <w:spacing w:line="400" w:lineRule="exact"/>
        <w:rPr>
          <w:rFonts w:hint="eastAsia" w:ascii="宋体" w:hAnsi="宋体" w:eastAsia="宋体" w:cs="宋体"/>
          <w:bCs/>
          <w:color w:val="000000"/>
          <w:spacing w:val="4"/>
          <w:kern w:val="10"/>
          <w:szCs w:val="21"/>
          <w:lang w:bidi="ne-NP"/>
        </w:rPr>
      </w:pPr>
      <w:r>
        <w:rPr>
          <w:rFonts w:hint="eastAsia" w:ascii="宋体" w:hAnsi="宋体" w:eastAsia="宋体" w:cs="宋体"/>
          <w:bCs/>
          <w:color w:val="000000"/>
          <w:spacing w:val="4"/>
          <w:kern w:val="10"/>
          <w:szCs w:val="21"/>
          <w:lang w:bidi="ne-NP"/>
        </w:rPr>
        <w:t>硬气：</w:t>
      </w:r>
    </w:p>
    <w:p w14:paraId="1D1A414B">
      <w:pPr>
        <w:spacing w:line="400" w:lineRule="exact"/>
        <w:rPr>
          <w:rFonts w:hint="eastAsia" w:ascii="宋体" w:hAnsi="宋体" w:eastAsia="宋体" w:cs="宋体"/>
          <w:bCs/>
          <w:color w:val="000000"/>
          <w:spacing w:val="4"/>
          <w:kern w:val="10"/>
          <w:szCs w:val="21"/>
          <w:lang w:bidi="ne-NP"/>
        </w:rPr>
      </w:pPr>
    </w:p>
    <w:p w14:paraId="3BAD0660">
      <w:pPr>
        <w:spacing w:line="400" w:lineRule="exact"/>
        <w:rPr>
          <w:rFonts w:hint="eastAsia" w:ascii="宋体" w:hAnsi="宋体" w:eastAsia="宋体" w:cs="宋体"/>
          <w:bCs/>
          <w:color w:val="000000"/>
          <w:spacing w:val="4"/>
          <w:kern w:val="10"/>
          <w:szCs w:val="21"/>
          <w:lang w:bidi="ne-NP"/>
        </w:rPr>
      </w:pPr>
    </w:p>
    <w:p w14:paraId="72DC5EEB">
      <w:pPr>
        <w:spacing w:line="400" w:lineRule="exact"/>
        <w:rPr>
          <w:rFonts w:hint="eastAsia" w:ascii="宋体" w:hAnsi="宋体" w:eastAsia="宋体" w:cs="宋体"/>
          <w:bCs/>
          <w:color w:val="000000"/>
          <w:spacing w:val="4"/>
          <w:kern w:val="10"/>
          <w:szCs w:val="21"/>
          <w:lang w:bidi="ne-NP"/>
        </w:rPr>
      </w:pPr>
      <w:r>
        <w:rPr>
          <w:rFonts w:hint="eastAsia" w:ascii="宋体" w:hAnsi="宋体" w:eastAsia="宋体" w:cs="宋体"/>
          <w:bCs/>
          <w:color w:val="000000"/>
          <w:spacing w:val="4"/>
          <w:kern w:val="10"/>
          <w:szCs w:val="21"/>
          <w:lang w:bidi="ne-NP"/>
        </w:rPr>
        <w:t>品质：</w:t>
      </w:r>
    </w:p>
    <w:p w14:paraId="4F174DF4">
      <w:pPr>
        <w:spacing w:line="400" w:lineRule="exact"/>
        <w:rPr>
          <w:rFonts w:hint="eastAsia" w:ascii="宋体" w:hAnsi="宋体" w:eastAsia="宋体" w:cs="宋体"/>
          <w:bCs/>
          <w:color w:val="000000"/>
          <w:spacing w:val="4"/>
          <w:kern w:val="10"/>
          <w:szCs w:val="21"/>
          <w:lang w:bidi="ne-NP"/>
        </w:rPr>
      </w:pPr>
    </w:p>
    <w:p w14:paraId="71FFD500">
      <w:pPr>
        <w:spacing w:line="400" w:lineRule="exact"/>
        <w:rPr>
          <w:rFonts w:hint="eastAsia" w:ascii="宋体" w:hAnsi="宋体" w:eastAsia="宋体" w:cs="宋体"/>
          <w:bCs/>
          <w:color w:val="000000"/>
          <w:spacing w:val="4"/>
          <w:kern w:val="10"/>
          <w:szCs w:val="21"/>
          <w:lang w:bidi="ne-NP"/>
        </w:rPr>
      </w:pPr>
    </w:p>
    <w:p w14:paraId="1A0C669F">
      <w:pPr>
        <w:spacing w:line="400" w:lineRule="exact"/>
        <w:rPr>
          <w:rFonts w:hint="eastAsia" w:ascii="宋体" w:hAnsi="宋体" w:eastAsia="宋体" w:cs="宋体"/>
          <w:bCs/>
          <w:color w:val="000000"/>
          <w:spacing w:val="4"/>
          <w:kern w:val="10"/>
          <w:szCs w:val="21"/>
          <w:lang w:bidi="ne-NP"/>
        </w:rPr>
      </w:pPr>
    </w:p>
    <w:p w14:paraId="6F9FE147">
      <w:pPr>
        <w:widowControl w:val="0"/>
        <w:spacing w:beforeAutospacing="1" w:afterAutospacing="1" w:line="360" w:lineRule="exact"/>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（三）试比较《记念刘和珍君》和《为了忘却的记念》两篇文章在表达情感和表达方式上的异同。</w:t>
      </w:r>
    </w:p>
    <w:p w14:paraId="5F243F5B">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相同之处：</w:t>
      </w:r>
    </w:p>
    <w:p w14:paraId="531D6BC2">
      <w:pPr>
        <w:widowControl/>
        <w:spacing w:line="360" w:lineRule="exact"/>
        <w:jc w:val="left"/>
        <w:rPr>
          <w:rFonts w:hint="eastAsia" w:ascii="宋体" w:hAnsi="宋体" w:eastAsia="宋体" w:cs="宋体"/>
          <w:kern w:val="0"/>
          <w:szCs w:val="21"/>
        </w:rPr>
      </w:pPr>
    </w:p>
    <w:p w14:paraId="2C20FEFE">
      <w:pPr>
        <w:widowControl/>
        <w:spacing w:line="360" w:lineRule="exact"/>
        <w:jc w:val="left"/>
        <w:rPr>
          <w:rFonts w:hint="eastAsia" w:ascii="宋体" w:hAnsi="宋体" w:eastAsia="宋体" w:cs="宋体"/>
          <w:kern w:val="0"/>
          <w:szCs w:val="21"/>
        </w:rPr>
      </w:pPr>
    </w:p>
    <w:p w14:paraId="589AE86A">
      <w:pPr>
        <w:widowControl/>
        <w:spacing w:line="360" w:lineRule="exact"/>
        <w:jc w:val="left"/>
        <w:rPr>
          <w:rFonts w:hint="eastAsia" w:ascii="宋体" w:hAnsi="宋体" w:eastAsia="宋体" w:cs="宋体"/>
          <w:kern w:val="0"/>
          <w:szCs w:val="21"/>
        </w:rPr>
      </w:pPr>
    </w:p>
    <w:p w14:paraId="5E614128">
      <w:pPr>
        <w:widowControl/>
        <w:spacing w:line="360" w:lineRule="exact"/>
        <w:jc w:val="left"/>
        <w:rPr>
          <w:rFonts w:hint="eastAsia" w:ascii="宋体" w:hAnsi="宋体" w:eastAsia="宋体" w:cs="宋体"/>
          <w:kern w:val="0"/>
          <w:szCs w:val="21"/>
        </w:rPr>
      </w:pPr>
    </w:p>
    <w:p w14:paraId="3CB2A02A">
      <w:pPr>
        <w:widowControl/>
        <w:spacing w:line="360" w:lineRule="exact"/>
        <w:jc w:val="left"/>
        <w:rPr>
          <w:rFonts w:hint="eastAsia" w:ascii="宋体" w:hAnsi="宋体" w:eastAsia="宋体" w:cs="宋体"/>
          <w:kern w:val="0"/>
          <w:szCs w:val="21"/>
        </w:rPr>
      </w:pPr>
    </w:p>
    <w:p w14:paraId="6C893587">
      <w:pPr>
        <w:widowControl/>
        <w:spacing w:line="360" w:lineRule="exact"/>
        <w:jc w:val="left"/>
        <w:rPr>
          <w:rFonts w:hint="eastAsia" w:ascii="宋体" w:hAnsi="宋体" w:eastAsia="宋体" w:cs="宋体"/>
          <w:bCs/>
          <w:color w:val="000000"/>
          <w:spacing w:val="4"/>
          <w:kern w:val="10"/>
          <w:szCs w:val="21"/>
          <w:lang w:bidi="ne-NP"/>
        </w:rPr>
      </w:pPr>
      <w:r>
        <w:rPr>
          <w:rFonts w:hint="eastAsia" w:ascii="宋体" w:hAnsi="宋体" w:eastAsia="宋体" w:cs="宋体"/>
          <w:kern w:val="0"/>
          <w:szCs w:val="21"/>
        </w:rPr>
        <w:t>不同之处：</w:t>
      </w:r>
    </w:p>
    <w:p w14:paraId="3EC10275">
      <w:pPr>
        <w:spacing w:line="400" w:lineRule="exact"/>
        <w:rPr>
          <w:rFonts w:hint="eastAsia" w:ascii="宋体" w:hAnsi="宋体" w:eastAsia="宋体" w:cs="Times New Roman"/>
          <w:szCs w:val="21"/>
        </w:rPr>
      </w:pPr>
    </w:p>
    <w:p w14:paraId="101432EC">
      <w:pPr>
        <w:spacing w:line="400" w:lineRule="exact"/>
        <w:rPr>
          <w:rFonts w:hint="eastAsia" w:ascii="宋体" w:hAnsi="宋体" w:eastAsia="宋体" w:cs="Times New Roman"/>
          <w:szCs w:val="21"/>
        </w:rPr>
      </w:pPr>
    </w:p>
    <w:p w14:paraId="175FEE24">
      <w:pPr>
        <w:spacing w:line="400" w:lineRule="exact"/>
        <w:rPr>
          <w:rFonts w:hint="eastAsia" w:ascii="宋体" w:hAnsi="宋体" w:eastAsia="宋体" w:cs="Times New Roman"/>
          <w:szCs w:val="21"/>
        </w:rPr>
      </w:pPr>
    </w:p>
    <w:p w14:paraId="309A17A6">
      <w:pPr>
        <w:spacing w:line="400" w:lineRule="exact"/>
        <w:rPr>
          <w:rFonts w:hint="eastAsia" w:ascii="宋体" w:hAnsi="宋体" w:eastAsia="宋体" w:cs="Times New Roman"/>
          <w:b/>
          <w:szCs w:val="21"/>
        </w:rPr>
      </w:pPr>
      <w:r>
        <w:rPr>
          <w:rFonts w:hint="eastAsia" w:ascii="宋体" w:hAnsi="宋体" w:eastAsia="宋体" w:cs="Times New Roman"/>
          <w:b/>
          <w:bCs/>
          <w:szCs w:val="21"/>
        </w:rPr>
        <w:t>四、</w:t>
      </w:r>
      <w:r>
        <w:rPr>
          <w:rFonts w:hint="eastAsia" w:ascii="宋体" w:hAnsi="宋体" w:eastAsia="宋体" w:cs="Times New Roman"/>
          <w:b/>
          <w:szCs w:val="21"/>
        </w:rPr>
        <w:t>拓展思考</w:t>
      </w:r>
    </w:p>
    <w:p w14:paraId="249C7F43">
      <w:pPr>
        <w:spacing w:line="400" w:lineRule="exact"/>
        <w:rPr>
          <w:rFonts w:hint="eastAsia" w:ascii="宋体" w:hAnsi="宋体" w:eastAsia="宋体" w:cs="Times New Roman"/>
          <w:szCs w:val="21"/>
        </w:rPr>
      </w:pPr>
      <w:r>
        <w:rPr>
          <w:rFonts w:hint="eastAsia" w:ascii="宋体" w:hAnsi="宋体" w:eastAsia="宋体" w:cs="Times New Roman"/>
          <w:szCs w:val="21"/>
        </w:rPr>
        <w:t>通过学习烈士结合自己刚刚接受南京爱国主义教育，畅谈“我想对烈士如是说……”</w:t>
      </w:r>
    </w:p>
    <w:p w14:paraId="19B81C06">
      <w:pPr>
        <w:spacing w:line="400" w:lineRule="exact"/>
        <w:rPr>
          <w:rFonts w:hint="eastAsia" w:ascii="宋体" w:hAnsi="宋体" w:eastAsia="宋体" w:cs="Times New Roman"/>
          <w:szCs w:val="21"/>
        </w:rPr>
      </w:pPr>
    </w:p>
    <w:p w14:paraId="2BD74B02">
      <w:pPr>
        <w:spacing w:line="400" w:lineRule="exact"/>
        <w:rPr>
          <w:rFonts w:hint="eastAsia" w:ascii="宋体" w:hAnsi="宋体" w:eastAsia="宋体" w:cs="Times New Roman"/>
          <w:szCs w:val="21"/>
        </w:rPr>
      </w:pPr>
    </w:p>
    <w:p w14:paraId="53AB3A74">
      <w:pPr>
        <w:spacing w:line="400" w:lineRule="exact"/>
        <w:rPr>
          <w:rFonts w:hint="eastAsia" w:ascii="宋体" w:hAnsi="宋体" w:eastAsia="宋体" w:cs="Times New Roman"/>
          <w:b/>
          <w:bCs/>
          <w:szCs w:val="21"/>
        </w:rPr>
      </w:pPr>
      <w:r>
        <w:rPr>
          <w:rFonts w:hint="eastAsia" w:ascii="宋体" w:hAnsi="宋体" w:eastAsia="宋体" w:cs="Times New Roman"/>
          <w:b/>
          <w:bCs/>
          <w:szCs w:val="21"/>
        </w:rPr>
        <w:t>五、课文小结</w:t>
      </w:r>
    </w:p>
    <w:p w14:paraId="145C227D">
      <w:pPr>
        <w:spacing w:line="400" w:lineRule="exact"/>
        <w:ind w:firstLine="315" w:firstLineChars="150"/>
        <w:textAlignment w:val="baseline"/>
        <w:rPr>
          <w:rFonts w:hint="eastAsia" w:ascii="宋体" w:hAnsi="宋体" w:eastAsia="宋体" w:cs="Times New Roman"/>
          <w:b/>
          <w:szCs w:val="21"/>
        </w:rPr>
      </w:pPr>
      <w:r>
        <w:rPr>
          <w:rFonts w:hint="eastAsia" w:ascii="宋体" w:hAnsi="宋体" w:eastAsia="宋体" w:cs="Times New Roman"/>
          <w:szCs w:val="21"/>
        </w:rPr>
        <w:t>《为了忘却的记念》是鲁迅的一篇怀人叙事散文。文章涉及人物多，事情琐细，又以作者的思想感情为线索，我们要从课文的细节描写和简洁的叙事中感怀柔石和白莽的品质，学会鲁迅写人的不同方法，并且在以后自己的复杂记叙文写作中加以借鉴。</w:t>
      </w:r>
      <w:r>
        <w:rPr>
          <w:rFonts w:hint="eastAsia" w:ascii="宋体" w:hAnsi="宋体" w:eastAsia="宋体" w:cs="宋体"/>
          <w:b/>
          <w:bCs/>
          <w:color w:val="000000"/>
          <w:spacing w:val="4"/>
          <w:kern w:val="10"/>
          <w:szCs w:val="21"/>
          <w:lang w:bidi="ne-NP"/>
        </w:rPr>
        <w:t xml:space="preserve">  </w:t>
      </w:r>
    </w:p>
    <w:p w14:paraId="718D4541">
      <w:pPr>
        <w:spacing w:line="300" w:lineRule="exact"/>
        <w:jc w:val="center"/>
        <w:textAlignment w:val="baseline"/>
        <w:rPr>
          <w:rFonts w:hint="eastAsia" w:ascii="黑体" w:hAnsi="宋体" w:eastAsia="黑体" w:cs="Times New Roman"/>
          <w:b/>
          <w:color w:val="000000"/>
          <w:sz w:val="28"/>
          <w:szCs w:val="28"/>
        </w:rPr>
      </w:pPr>
    </w:p>
    <w:p w14:paraId="189F1A50">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学年度第一学期高二语文学科作业</w:t>
      </w:r>
    </w:p>
    <w:p w14:paraId="492ACA23">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hint="eastAsia" w:ascii="黑体" w:hAnsi="宋体" w:eastAsia="黑体" w:cs="Times New Roman"/>
          <w:b/>
          <w:color w:val="000000"/>
          <w:sz w:val="28"/>
          <w:szCs w:val="28"/>
          <w:lang w:val="en-US" w:eastAsia="zh-CN"/>
        </w:rPr>
      </w:pPr>
      <w:r>
        <w:rPr>
          <w:rFonts w:hint="eastAsia" w:ascii="黑体" w:hAnsi="宋体" w:eastAsia="黑体" w:cs="Times New Roman"/>
          <w:b/>
          <w:color w:val="000000"/>
          <w:sz w:val="28"/>
          <w:szCs w:val="28"/>
        </w:rPr>
        <w:t>《为了忘却的记念》</w:t>
      </w:r>
      <w:r>
        <w:rPr>
          <w:rFonts w:hint="eastAsia" w:ascii="黑体" w:hAnsi="宋体" w:eastAsia="黑体" w:cs="Times New Roman"/>
          <w:b/>
          <w:color w:val="000000"/>
          <w:sz w:val="28"/>
          <w:szCs w:val="28"/>
          <w:lang w:val="en-US" w:eastAsia="zh-CN"/>
        </w:rPr>
        <w:t>第二课时</w:t>
      </w:r>
    </w:p>
    <w:p w14:paraId="7B9EA363">
      <w:pPr>
        <w:spacing w:line="240" w:lineRule="auto"/>
        <w:jc w:val="center"/>
        <w:textAlignment w:val="baseline"/>
        <w:rPr>
          <w:rFonts w:hint="eastAsia" w:ascii="楷体" w:hAnsi="楷体" w:eastAsia="楷体" w:cs="楷体"/>
          <w:bCs/>
          <w:color w:val="000000"/>
          <w:sz w:val="24"/>
          <w:szCs w:val="22"/>
          <w:lang w:eastAsia="zh-CN"/>
        </w:rPr>
      </w:pPr>
      <w:r>
        <w:rPr>
          <w:rFonts w:hint="eastAsia" w:ascii="楷体" w:hAnsi="楷体" w:eastAsia="楷体" w:cs="楷体"/>
          <w:bCs/>
          <w:color w:val="000000"/>
          <w:sz w:val="24"/>
          <w:szCs w:val="22"/>
        </w:rPr>
        <w:t>研制人：</w:t>
      </w:r>
      <w:r>
        <w:rPr>
          <w:rFonts w:hint="eastAsia" w:ascii="楷体" w:hAnsi="楷体" w:eastAsia="楷体" w:cs="楷体"/>
          <w:bCs/>
          <w:color w:val="000000"/>
          <w:sz w:val="24"/>
          <w:szCs w:val="22"/>
          <w:lang w:val="en-US" w:eastAsia="zh-CN"/>
        </w:rPr>
        <w:t>时花兰</w:t>
      </w:r>
      <w:r>
        <w:rPr>
          <w:rFonts w:hint="eastAsia" w:ascii="楷体" w:hAnsi="楷体" w:eastAsia="楷体" w:cs="楷体"/>
          <w:bCs/>
          <w:color w:val="000000"/>
          <w:sz w:val="24"/>
          <w:szCs w:val="22"/>
        </w:rPr>
        <w:t xml:space="preserve">   审核人：</w:t>
      </w:r>
      <w:r>
        <w:rPr>
          <w:rFonts w:hint="eastAsia" w:ascii="楷体" w:hAnsi="楷体" w:eastAsia="楷体" w:cs="楷体"/>
          <w:bCs/>
          <w:color w:val="000000"/>
          <w:sz w:val="24"/>
          <w:szCs w:val="22"/>
          <w:lang w:val="en-US" w:eastAsia="zh-CN"/>
        </w:rPr>
        <w:t>孔祥梅</w:t>
      </w:r>
    </w:p>
    <w:p w14:paraId="714145E0">
      <w:pPr>
        <w:spacing w:line="240" w:lineRule="auto"/>
        <w:jc w:val="center"/>
        <w:textAlignment w:val="baseline"/>
        <w:rPr>
          <w:rFonts w:hint="eastAsia" w:ascii="楷体" w:hAnsi="楷体" w:eastAsia="楷体" w:cs="楷体"/>
          <w:bCs/>
          <w:color w:val="000000"/>
          <w:sz w:val="24"/>
          <w:szCs w:val="22"/>
        </w:rPr>
      </w:pPr>
      <w:r>
        <w:rPr>
          <w:rFonts w:hint="eastAsia" w:ascii="楷体" w:hAnsi="楷体" w:eastAsia="楷体" w:cs="楷体"/>
          <w:bCs/>
          <w:color w:val="000000"/>
          <w:sz w:val="24"/>
          <w:szCs w:val="22"/>
        </w:rPr>
        <w:t>班级</w:t>
      </w:r>
      <w:r>
        <w:rPr>
          <w:rFonts w:hint="eastAsia" w:ascii="楷体" w:hAnsi="楷体" w:eastAsia="楷体" w:cs="楷体"/>
          <w:bCs/>
          <w:color w:val="000000"/>
          <w:sz w:val="24"/>
          <w:szCs w:val="22"/>
          <w:u w:val="single"/>
        </w:rPr>
        <w:t xml:space="preserve">        </w:t>
      </w:r>
      <w:r>
        <w:rPr>
          <w:rFonts w:hint="eastAsia" w:ascii="楷体" w:hAnsi="楷体" w:eastAsia="楷体" w:cs="楷体"/>
          <w:bCs/>
          <w:color w:val="000000"/>
          <w:sz w:val="24"/>
          <w:szCs w:val="22"/>
        </w:rPr>
        <w:t xml:space="preserve"> 姓名</w:t>
      </w:r>
      <w:r>
        <w:rPr>
          <w:rFonts w:hint="eastAsia" w:ascii="楷体" w:hAnsi="楷体" w:eastAsia="楷体" w:cs="楷体"/>
          <w:bCs/>
          <w:color w:val="000000"/>
          <w:sz w:val="24"/>
          <w:szCs w:val="22"/>
          <w:u w:val="single"/>
        </w:rPr>
        <w:t xml:space="preserve">       </w:t>
      </w:r>
      <w:r>
        <w:rPr>
          <w:rFonts w:hint="eastAsia" w:ascii="楷体" w:hAnsi="楷体" w:eastAsia="楷体" w:cs="楷体"/>
          <w:bCs/>
          <w:color w:val="000000"/>
          <w:sz w:val="24"/>
          <w:szCs w:val="22"/>
        </w:rPr>
        <w:t xml:space="preserve"> 学号</w:t>
      </w:r>
      <w:r>
        <w:rPr>
          <w:rFonts w:hint="eastAsia" w:ascii="楷体" w:hAnsi="楷体" w:eastAsia="楷体" w:cs="楷体"/>
          <w:bCs/>
          <w:color w:val="000000"/>
          <w:sz w:val="24"/>
          <w:szCs w:val="22"/>
          <w:u w:val="single"/>
        </w:rPr>
        <w:t xml:space="preserve">       </w:t>
      </w:r>
      <w:r>
        <w:rPr>
          <w:rFonts w:hint="eastAsia" w:ascii="楷体" w:hAnsi="楷体" w:eastAsia="楷体" w:cs="楷体"/>
          <w:bCs/>
          <w:color w:val="000000"/>
          <w:sz w:val="24"/>
          <w:szCs w:val="22"/>
        </w:rPr>
        <w:t xml:space="preserve"> 时间：     作业时长：45分钟</w:t>
      </w:r>
    </w:p>
    <w:p w14:paraId="24AE6C69">
      <w:pPr>
        <w:spacing w:line="240" w:lineRule="auto"/>
        <w:jc w:val="left"/>
        <w:textAlignment w:val="baseline"/>
        <w:rPr>
          <w:rFonts w:hint="eastAsia" w:ascii="楷体" w:hAnsi="楷体" w:eastAsia="楷体" w:cs="楷体"/>
          <w:bCs/>
          <w:color w:val="000000"/>
          <w:sz w:val="24"/>
          <w:szCs w:val="22"/>
        </w:rPr>
      </w:pPr>
    </w:p>
    <w:p w14:paraId="7E330B41">
      <w:pPr>
        <w:widowControl/>
        <w:spacing w:line="240" w:lineRule="auto"/>
        <w:jc w:val="left"/>
        <w:textAlignment w:val="baseline"/>
        <w:rPr>
          <w:rFonts w:hint="eastAsia" w:ascii="宋体" w:hAnsi="宋体" w:eastAsia="宋体" w:cs="宋体"/>
          <w:b/>
          <w:bCs/>
          <w:color w:val="000000"/>
          <w:spacing w:val="4"/>
          <w:kern w:val="10"/>
          <w:szCs w:val="21"/>
          <w:lang w:eastAsia="zh-CN" w:bidi="ne-NP"/>
        </w:rPr>
      </w:pPr>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w:t>
      </w:r>
      <w:r>
        <w:rPr>
          <w:rFonts w:hint="eastAsia" w:ascii="宋体" w:hAnsi="宋体" w:eastAsia="宋体" w:cs="宋体"/>
          <w:b/>
          <w:bCs/>
          <w:color w:val="000000"/>
          <w:spacing w:val="4"/>
          <w:kern w:val="10"/>
          <w:szCs w:val="21"/>
          <w:lang w:eastAsia="zh-CN" w:bidi="ne-NP"/>
        </w:rPr>
        <w:t>（</w:t>
      </w:r>
      <w:r>
        <w:rPr>
          <w:rFonts w:hint="eastAsia" w:ascii="宋体" w:hAnsi="宋体" w:eastAsia="宋体" w:cs="宋体"/>
          <w:b/>
          <w:bCs/>
          <w:color w:val="000000"/>
          <w:spacing w:val="4"/>
          <w:kern w:val="10"/>
          <w:szCs w:val="21"/>
          <w:lang w:val="en-US" w:eastAsia="zh-CN" w:bidi="ne-NP"/>
        </w:rPr>
        <w:t>10分钟</w:t>
      </w:r>
      <w:r>
        <w:rPr>
          <w:rFonts w:hint="eastAsia" w:ascii="宋体" w:hAnsi="宋体" w:eastAsia="宋体" w:cs="宋体"/>
          <w:b/>
          <w:bCs/>
          <w:color w:val="000000"/>
          <w:spacing w:val="4"/>
          <w:kern w:val="10"/>
          <w:szCs w:val="21"/>
          <w:lang w:eastAsia="zh-CN" w:bidi="ne-NP"/>
        </w:rPr>
        <w:t>）</w:t>
      </w:r>
    </w:p>
    <w:p w14:paraId="058BEF99">
      <w:pPr>
        <w:shd w:val="clear" w:color="auto" w:fill="auto"/>
        <w:spacing w:line="360" w:lineRule="auto"/>
        <w:ind w:firstLine="420"/>
        <w:jc w:val="left"/>
        <w:textAlignment w:val="center"/>
        <w:rPr>
          <w:rFonts w:ascii="Times New Roman" w:hAnsi="Times New Roman" w:eastAsia="宋体" w:cs="Times New Roman"/>
          <w:szCs w:val="22"/>
        </w:rPr>
      </w:pPr>
      <w:r>
        <w:rPr>
          <w:rFonts w:ascii="Times New Roman" w:hAnsi="Times New Roman" w:eastAsia="宋体" w:cs="Times New Roman"/>
          <w:szCs w:val="22"/>
        </w:rPr>
        <w:t>阅读下面的文字，完成下面小题。</w:t>
      </w:r>
    </w:p>
    <w:p w14:paraId="49267AA9">
      <w:pPr>
        <w:shd w:val="clear" w:color="auto" w:fill="auto"/>
        <w:spacing w:line="360" w:lineRule="auto"/>
        <w:ind w:firstLine="420"/>
        <w:jc w:val="left"/>
        <w:textAlignment w:val="center"/>
        <w:rPr>
          <w:rFonts w:ascii="Times New Roman" w:hAnsi="Times New Roman" w:eastAsia="宋体" w:cs="Times New Roman"/>
          <w:szCs w:val="22"/>
        </w:rPr>
      </w:pPr>
      <w:r>
        <w:rPr>
          <w:rFonts w:ascii="楷体" w:hAnsi="楷体" w:eastAsia="楷体" w:cs="楷体"/>
          <w:szCs w:val="22"/>
        </w:rPr>
        <w:t>是否在学习工作之余找一份副业，是近年来网络热议的话题。关于如何找到副业、发展副业、靠副业赚钱的讨论</w:t>
      </w:r>
      <w:r>
        <w:rPr>
          <w:rFonts w:ascii="楷体" w:hAnsi="楷体" w:eastAsia="楷体" w:cs="楷体"/>
          <w:szCs w:val="22"/>
          <w:u w:val="single"/>
        </w:rPr>
        <w:t xml:space="preserve"> </w:t>
      </w:r>
      <w:r>
        <w:rPr>
          <w:rFonts w:ascii="楷体" w:hAnsi="楷体" w:eastAsia="楷体" w:cs="楷体"/>
          <w:szCs w:val="22"/>
        </w:rPr>
        <w:t>，副业培训也随之应运而生。</w:t>
      </w:r>
    </w:p>
    <w:p w14:paraId="0D2A77F4">
      <w:pPr>
        <w:shd w:val="clear" w:color="auto" w:fill="auto"/>
        <w:spacing w:line="360" w:lineRule="auto"/>
        <w:ind w:firstLine="420"/>
        <w:jc w:val="left"/>
        <w:textAlignment w:val="center"/>
        <w:rPr>
          <w:rFonts w:ascii="Times New Roman" w:hAnsi="Times New Roman" w:eastAsia="宋体" w:cs="Times New Roman"/>
          <w:szCs w:val="22"/>
        </w:rPr>
      </w:pPr>
      <w:r>
        <w:rPr>
          <w:rFonts w:ascii="楷体" w:hAnsi="楷体" w:eastAsia="楷体" w:cs="楷体"/>
          <w:szCs w:val="22"/>
        </w:rPr>
        <w:t>营造</w:t>
      </w:r>
      <w:r>
        <w:rPr>
          <w:rFonts w:ascii="Times New Roman" w:hAnsi="Times New Roman" w:eastAsia="宋体" w:cs="Times New Roman"/>
          <w:szCs w:val="22"/>
        </w:rPr>
        <w:t>“</w:t>
      </w:r>
      <w:r>
        <w:rPr>
          <w:rFonts w:ascii="楷体" w:hAnsi="楷体" w:eastAsia="楷体" w:cs="楷体"/>
          <w:szCs w:val="22"/>
        </w:rPr>
        <w:t>上副业培训课=轻松赚钱</w:t>
      </w:r>
      <w:r>
        <w:rPr>
          <w:rFonts w:ascii="Times New Roman" w:hAnsi="Times New Roman" w:eastAsia="宋体" w:cs="Times New Roman"/>
          <w:szCs w:val="22"/>
        </w:rPr>
        <w:t>”</w:t>
      </w:r>
      <w:r>
        <w:rPr>
          <w:rFonts w:ascii="楷体" w:hAnsi="楷体" w:eastAsia="楷体" w:cs="楷体"/>
          <w:szCs w:val="22"/>
        </w:rPr>
        <w:t>的错觉，成为一些副业培训机构</w:t>
      </w:r>
      <w:r>
        <w:rPr>
          <w:rFonts w:ascii="楷体" w:hAnsi="楷体" w:eastAsia="楷体" w:cs="楷体"/>
          <w:szCs w:val="22"/>
          <w:u w:val="single"/>
        </w:rPr>
        <w:t xml:space="preserve"> </w:t>
      </w:r>
      <w:r>
        <w:rPr>
          <w:rFonts w:ascii="楷体" w:hAnsi="楷体" w:eastAsia="楷体" w:cs="楷体"/>
          <w:szCs w:val="22"/>
        </w:rPr>
        <w:t>的流量密码。</w:t>
      </w:r>
      <w:r>
        <w:rPr>
          <w:rFonts w:ascii="Times New Roman" w:hAnsi="Times New Roman" w:eastAsia="宋体" w:cs="Times New Roman"/>
          <w:szCs w:val="22"/>
        </w:rPr>
        <w:t>19</w:t>
      </w:r>
      <w:r>
        <w:rPr>
          <w:rFonts w:ascii="楷体" w:hAnsi="楷体" w:eastAsia="楷体" w:cs="楷体"/>
          <w:szCs w:val="22"/>
        </w:rPr>
        <w:t>世纪美国</w:t>
      </w:r>
      <w:r>
        <w:rPr>
          <w:rFonts w:ascii="Times New Roman" w:hAnsi="Times New Roman" w:eastAsia="宋体" w:cs="Times New Roman"/>
          <w:szCs w:val="22"/>
        </w:rPr>
        <w:t>“</w:t>
      </w:r>
      <w:r>
        <w:rPr>
          <w:rFonts w:ascii="楷体" w:hAnsi="楷体" w:eastAsia="楷体" w:cs="楷体"/>
          <w:szCs w:val="22"/>
        </w:rPr>
        <w:t>淘金热</w:t>
      </w:r>
      <w:r>
        <w:rPr>
          <w:rFonts w:ascii="Times New Roman" w:hAnsi="Times New Roman" w:eastAsia="宋体" w:cs="Times New Roman"/>
          <w:szCs w:val="22"/>
        </w:rPr>
        <w:t>”</w:t>
      </w:r>
      <w:r>
        <w:rPr>
          <w:rFonts w:ascii="楷体" w:hAnsi="楷体" w:eastAsia="楷体" w:cs="楷体"/>
          <w:szCs w:val="22"/>
        </w:rPr>
        <w:t>中，真正靠淘金大富大贵的人不多，倒是卖铲子的人赚得盆满钵满。目光回到当下，不少网友参加所谓副业培训后发现，配音培训是为了卖设备，插画培训是为了卖课，收纳整理师培训是为了卖证书，各式各样的</w:t>
      </w:r>
      <w:r>
        <w:rPr>
          <w:rFonts w:ascii="Times New Roman" w:hAnsi="Times New Roman" w:eastAsia="宋体" w:cs="Times New Roman"/>
          <w:szCs w:val="22"/>
        </w:rPr>
        <w:t>“</w:t>
      </w:r>
      <w:r>
        <w:rPr>
          <w:rFonts w:ascii="楷体" w:hAnsi="楷体" w:eastAsia="楷体" w:cs="楷体"/>
          <w:szCs w:val="22"/>
          <w:em w:val="dot"/>
        </w:rPr>
        <w:t>铲子</w:t>
      </w:r>
      <w:r>
        <w:rPr>
          <w:rFonts w:ascii="Times New Roman" w:hAnsi="Times New Roman" w:eastAsia="宋体" w:cs="Times New Roman"/>
          <w:szCs w:val="22"/>
        </w:rPr>
        <w:t>”</w:t>
      </w:r>
      <w:r>
        <w:rPr>
          <w:rFonts w:ascii="楷体" w:hAnsi="楷体" w:eastAsia="楷体" w:cs="楷体"/>
          <w:szCs w:val="22"/>
        </w:rPr>
        <w:t>五花八门，淘到真金的人却算得上</w:t>
      </w:r>
      <w:r>
        <w:rPr>
          <w:rFonts w:ascii="楷体" w:hAnsi="楷体" w:eastAsia="楷体" w:cs="楷体"/>
          <w:szCs w:val="22"/>
          <w:u w:val="single"/>
        </w:rPr>
        <w:t xml:space="preserve"> </w:t>
      </w:r>
      <w:r>
        <w:rPr>
          <w:rFonts w:ascii="楷体" w:hAnsi="楷体" w:eastAsia="楷体" w:cs="楷体"/>
          <w:szCs w:val="22"/>
        </w:rPr>
        <w:t>……打开社交媒体平台，不少被广告吸引的网友以实际经历奉劝后来者，天上没有免费的馅饼，与付出的时间精力相比，一些所谓低门槛副业赚到的钱少得可怜。副业培训广告描绘出的财富自由唾手可得、指日可待的诱人前景，可能与现实生活差之千里。</w:t>
      </w:r>
    </w:p>
    <w:p w14:paraId="234BCA9D">
      <w:pPr>
        <w:shd w:val="clear" w:color="auto" w:fill="auto"/>
        <w:spacing w:line="360" w:lineRule="auto"/>
        <w:ind w:firstLine="420"/>
        <w:jc w:val="left"/>
        <w:textAlignment w:val="center"/>
        <w:rPr>
          <w:rFonts w:ascii="Times New Roman" w:hAnsi="Times New Roman" w:eastAsia="宋体" w:cs="Times New Roman"/>
          <w:szCs w:val="22"/>
        </w:rPr>
      </w:pPr>
      <w:r>
        <w:rPr>
          <w:rFonts w:ascii="楷体" w:hAnsi="楷体" w:eastAsia="楷体" w:cs="楷体"/>
          <w:szCs w:val="22"/>
        </w:rPr>
        <w:t>寻找合适的副业，往往要经历不断试错、潜心学习、熟练掌握进而</w:t>
      </w:r>
      <w:r>
        <w:rPr>
          <w:rFonts w:ascii="楷体" w:hAnsi="楷体" w:eastAsia="楷体" w:cs="楷体"/>
          <w:szCs w:val="22"/>
          <w:u w:val="single"/>
        </w:rPr>
        <w:t xml:space="preserve"> </w:t>
      </w:r>
      <w:r>
        <w:rPr>
          <w:rFonts w:ascii="楷体" w:hAnsi="楷体" w:eastAsia="楷体" w:cs="楷体"/>
          <w:szCs w:val="22"/>
        </w:rPr>
        <w:t>的过程。</w:t>
      </w:r>
      <w:r>
        <w:rPr>
          <w:rFonts w:ascii="楷体" w:hAnsi="楷体" w:eastAsia="楷体" w:cs="楷体"/>
          <w:szCs w:val="22"/>
          <w:u w:val="wave"/>
        </w:rPr>
        <w:t>那些被看似轻松的造富故事影响而产生通过副业抄近道、走捷径的心理很容易被不法商家抓住和利用。</w:t>
      </w:r>
      <w:r>
        <w:rPr>
          <w:rFonts w:ascii="楷体" w:hAnsi="楷体" w:eastAsia="楷体" w:cs="楷体"/>
          <w:szCs w:val="22"/>
        </w:rPr>
        <w:t>事实上，只有当付出足够多钻研和努力，当知识储备、技能储备等条件成熟时，副业才能带来回报，成为提升的踏板。</w:t>
      </w:r>
    </w:p>
    <w:p w14:paraId="18C8458B">
      <w:pPr>
        <w:shd w:val="clear" w:color="auto" w:fill="auto"/>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1．依次填入文中横线上的词语，全都恰当的一项是 （</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14:paraId="1DC7FD63">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A．如火如荼</w:t>
      </w:r>
      <w:r>
        <w:rPr>
          <w:rFonts w:ascii="Times New Roman" w:hAnsi="Times New Roman" w:eastAsia="Times New Roman" w:cs="Times New Roman"/>
          <w:kern w:val="0"/>
          <w:sz w:val="24"/>
          <w:szCs w:val="24"/>
        </w:rPr>
        <w:t>  </w:t>
      </w:r>
      <w:r>
        <w:rPr>
          <w:rFonts w:ascii="Times New Roman" w:hAnsi="Times New Roman" w:eastAsia="宋体" w:cs="Times New Roman"/>
          <w:szCs w:val="22"/>
        </w:rPr>
        <w:t>屡见不鲜</w:t>
      </w:r>
      <w:r>
        <w:rPr>
          <w:rFonts w:ascii="Times New Roman" w:hAnsi="Times New Roman" w:eastAsia="Times New Roman" w:cs="Times New Roman"/>
          <w:kern w:val="0"/>
          <w:sz w:val="24"/>
          <w:szCs w:val="24"/>
        </w:rPr>
        <w:t>  </w:t>
      </w:r>
      <w:r>
        <w:rPr>
          <w:rFonts w:ascii="Times New Roman" w:hAnsi="Times New Roman" w:eastAsia="宋体" w:cs="Times New Roman"/>
          <w:szCs w:val="22"/>
        </w:rPr>
        <w:t>凤毛麟角</w:t>
      </w:r>
      <w:r>
        <w:rPr>
          <w:rFonts w:ascii="Times New Roman" w:hAnsi="Times New Roman" w:eastAsia="Times New Roman" w:cs="Times New Roman"/>
          <w:kern w:val="0"/>
          <w:sz w:val="24"/>
          <w:szCs w:val="24"/>
        </w:rPr>
        <w:t>  </w:t>
      </w:r>
      <w:r>
        <w:rPr>
          <w:rFonts w:ascii="Times New Roman" w:hAnsi="Times New Roman" w:eastAsia="宋体" w:cs="Times New Roman"/>
          <w:szCs w:val="22"/>
        </w:rPr>
        <w:t>水到渠成</w:t>
      </w:r>
    </w:p>
    <w:p w14:paraId="093545F5">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B．方兴未艾</w:t>
      </w:r>
      <w:r>
        <w:rPr>
          <w:rFonts w:ascii="Times New Roman" w:hAnsi="Times New Roman" w:eastAsia="Times New Roman" w:cs="Times New Roman"/>
          <w:kern w:val="0"/>
          <w:sz w:val="24"/>
          <w:szCs w:val="24"/>
        </w:rPr>
        <w:t>  </w:t>
      </w:r>
      <w:r>
        <w:rPr>
          <w:rFonts w:ascii="Times New Roman" w:hAnsi="Times New Roman" w:eastAsia="宋体" w:cs="Times New Roman"/>
          <w:szCs w:val="22"/>
        </w:rPr>
        <w:t>屡见不鲜</w:t>
      </w:r>
      <w:r>
        <w:rPr>
          <w:rFonts w:ascii="Times New Roman" w:hAnsi="Times New Roman" w:eastAsia="Times New Roman" w:cs="Times New Roman"/>
          <w:kern w:val="0"/>
          <w:sz w:val="24"/>
          <w:szCs w:val="24"/>
        </w:rPr>
        <w:t>  </w:t>
      </w:r>
      <w:r>
        <w:rPr>
          <w:rFonts w:ascii="Times New Roman" w:hAnsi="Times New Roman" w:eastAsia="宋体" w:cs="Times New Roman"/>
          <w:szCs w:val="22"/>
        </w:rPr>
        <w:t>寥若晨星</w:t>
      </w:r>
      <w:r>
        <w:rPr>
          <w:rFonts w:ascii="Times New Roman" w:hAnsi="Times New Roman" w:eastAsia="Times New Roman" w:cs="Times New Roman"/>
          <w:kern w:val="0"/>
          <w:sz w:val="24"/>
          <w:szCs w:val="24"/>
        </w:rPr>
        <w:t>  </w:t>
      </w:r>
      <w:r>
        <w:rPr>
          <w:rFonts w:ascii="Times New Roman" w:hAnsi="Times New Roman" w:eastAsia="宋体" w:cs="Times New Roman"/>
          <w:szCs w:val="22"/>
        </w:rPr>
        <w:t>水滴石穿</w:t>
      </w:r>
    </w:p>
    <w:p w14:paraId="08745A86">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C．如火如荼</w:t>
      </w:r>
      <w:r>
        <w:rPr>
          <w:rFonts w:ascii="Times New Roman" w:hAnsi="Times New Roman" w:eastAsia="Times New Roman" w:cs="Times New Roman"/>
          <w:kern w:val="0"/>
          <w:sz w:val="24"/>
          <w:szCs w:val="24"/>
        </w:rPr>
        <w:t>  </w:t>
      </w:r>
      <w:r>
        <w:rPr>
          <w:rFonts w:ascii="Times New Roman" w:hAnsi="Times New Roman" w:eastAsia="宋体" w:cs="Times New Roman"/>
          <w:szCs w:val="22"/>
        </w:rPr>
        <w:t>屡试不爽</w:t>
      </w:r>
      <w:r>
        <w:rPr>
          <w:rFonts w:ascii="Times New Roman" w:hAnsi="Times New Roman" w:eastAsia="Times New Roman" w:cs="Times New Roman"/>
          <w:kern w:val="0"/>
          <w:sz w:val="24"/>
          <w:szCs w:val="24"/>
        </w:rPr>
        <w:t>  </w:t>
      </w:r>
      <w:r>
        <w:rPr>
          <w:rFonts w:ascii="Times New Roman" w:hAnsi="Times New Roman" w:eastAsia="宋体" w:cs="Times New Roman"/>
          <w:szCs w:val="22"/>
        </w:rPr>
        <w:t>寥若晨星</w:t>
      </w:r>
      <w:r>
        <w:rPr>
          <w:rFonts w:ascii="Times New Roman" w:hAnsi="Times New Roman" w:eastAsia="Times New Roman" w:cs="Times New Roman"/>
          <w:kern w:val="0"/>
          <w:sz w:val="24"/>
          <w:szCs w:val="24"/>
        </w:rPr>
        <w:t>  </w:t>
      </w:r>
      <w:r>
        <w:rPr>
          <w:rFonts w:ascii="Times New Roman" w:hAnsi="Times New Roman" w:eastAsia="宋体" w:cs="Times New Roman"/>
          <w:szCs w:val="22"/>
        </w:rPr>
        <w:t>水到渠成</w:t>
      </w:r>
    </w:p>
    <w:p w14:paraId="55620ECD">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D．方兴未艾</w:t>
      </w:r>
      <w:r>
        <w:rPr>
          <w:rFonts w:ascii="Times New Roman" w:hAnsi="Times New Roman" w:eastAsia="Times New Roman" w:cs="Times New Roman"/>
          <w:kern w:val="0"/>
          <w:sz w:val="24"/>
          <w:szCs w:val="24"/>
        </w:rPr>
        <w:t>  </w:t>
      </w:r>
      <w:r>
        <w:rPr>
          <w:rFonts w:ascii="Times New Roman" w:hAnsi="Times New Roman" w:eastAsia="宋体" w:cs="Times New Roman"/>
          <w:szCs w:val="22"/>
        </w:rPr>
        <w:t>屡试不爽</w:t>
      </w:r>
      <w:r>
        <w:rPr>
          <w:rFonts w:ascii="Times New Roman" w:hAnsi="Times New Roman" w:eastAsia="Times New Roman" w:cs="Times New Roman"/>
          <w:kern w:val="0"/>
          <w:sz w:val="24"/>
          <w:szCs w:val="24"/>
        </w:rPr>
        <w:t>  </w:t>
      </w:r>
      <w:r>
        <w:rPr>
          <w:rFonts w:ascii="Times New Roman" w:hAnsi="Times New Roman" w:eastAsia="宋体" w:cs="Times New Roman"/>
          <w:szCs w:val="22"/>
        </w:rPr>
        <w:t>凤毛麟角</w:t>
      </w:r>
      <w:r>
        <w:rPr>
          <w:rFonts w:ascii="Times New Roman" w:hAnsi="Times New Roman" w:eastAsia="Times New Roman" w:cs="Times New Roman"/>
          <w:kern w:val="0"/>
          <w:sz w:val="24"/>
          <w:szCs w:val="24"/>
        </w:rPr>
        <w:t>  </w:t>
      </w:r>
      <w:r>
        <w:rPr>
          <w:rFonts w:ascii="Times New Roman" w:hAnsi="Times New Roman" w:eastAsia="宋体" w:cs="Times New Roman"/>
          <w:szCs w:val="22"/>
        </w:rPr>
        <w:t>水滴石穿</w:t>
      </w:r>
    </w:p>
    <w:p w14:paraId="58323152">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ascii="Times New Roman" w:hAnsi="Times New Roman" w:eastAsia="宋体" w:cs="Times New Roman"/>
          <w:szCs w:val="22"/>
        </w:rPr>
        <w:t>．下列各句中的引号，和文中“铲子”所加引号作用相同的一项是 （</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14:paraId="486089CF">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A．《为了忘却的记念》为纪念“左联”五烈士而作，重点回忆了白莽和柔石。</w:t>
      </w:r>
    </w:p>
    <w:p w14:paraId="0F17B254">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B．郭沫若曾盛赞惠特曼是一位犹如“太平洋一样”（《晨安》）广阔的诗人。</w:t>
      </w:r>
    </w:p>
    <w:p w14:paraId="40F2A1C1">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C．福临路工房的两千个左右的包身工人，是顺从地替代工头赚钱的“机器”。</w:t>
      </w:r>
    </w:p>
    <w:p w14:paraId="521ECD8C">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D．“真”和“善”是人类美好的品质，也是哲学领域探讨的重要话题。</w:t>
      </w:r>
    </w:p>
    <w:p w14:paraId="6356921C">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3</w:t>
      </w:r>
      <w:r>
        <w:rPr>
          <w:rFonts w:ascii="Times New Roman" w:hAnsi="Times New Roman" w:eastAsia="宋体" w:cs="Times New Roman"/>
          <w:szCs w:val="22"/>
        </w:rPr>
        <w:t>．请将文中画浪线的部分改成几个较短的语句。可以改变语序、少量增删词语，但不得改变原意。</w:t>
      </w:r>
    </w:p>
    <w:p w14:paraId="5C029B73"/>
    <w:p w14:paraId="14435F62"/>
    <w:p w14:paraId="3824EA3A"/>
    <w:p w14:paraId="77E308EA">
      <w:pPr>
        <w:numPr>
          <w:ilvl w:val="0"/>
          <w:numId w:val="1"/>
        </w:numPr>
        <w:rPr>
          <w:rFonts w:hint="eastAsia"/>
          <w:b/>
          <w:bCs/>
          <w:lang w:val="en-US" w:eastAsia="zh-CN"/>
        </w:rPr>
      </w:pPr>
      <w:r>
        <w:rPr>
          <w:rFonts w:hint="eastAsia"/>
          <w:b/>
          <w:bCs/>
          <w:lang w:val="en-US" w:eastAsia="zh-CN"/>
        </w:rPr>
        <w:t>拓展导练（15分钟）</w:t>
      </w:r>
    </w:p>
    <w:p w14:paraId="4CC57C01">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阅读下面的文字，完成下面小题。</w:t>
      </w:r>
    </w:p>
    <w:p w14:paraId="5E29054F">
      <w:pPr>
        <w:shd w:val="clear" w:color="auto" w:fill="auto"/>
        <w:spacing w:line="360" w:lineRule="auto"/>
        <w:jc w:val="center"/>
        <w:textAlignment w:val="center"/>
        <w:rPr>
          <w:rFonts w:ascii="Times New Roman" w:hAnsi="Times New Roman" w:eastAsia="宋体" w:cs="Times New Roman"/>
          <w:szCs w:val="22"/>
        </w:rPr>
      </w:pPr>
      <w:r>
        <w:rPr>
          <w:rFonts w:ascii="楷体" w:hAnsi="楷体" w:eastAsia="楷体" w:cs="楷体"/>
          <w:b/>
          <w:szCs w:val="22"/>
        </w:rPr>
        <w:t>琐忆</w:t>
      </w:r>
    </w:p>
    <w:p w14:paraId="77AB000F">
      <w:pPr>
        <w:shd w:val="clear" w:color="auto" w:fill="auto"/>
        <w:spacing w:line="360" w:lineRule="auto"/>
        <w:jc w:val="center"/>
        <w:textAlignment w:val="center"/>
        <w:rPr>
          <w:rFonts w:ascii="Times New Roman" w:hAnsi="Times New Roman" w:eastAsia="宋体" w:cs="Times New Roman"/>
          <w:szCs w:val="22"/>
        </w:rPr>
      </w:pPr>
      <w:r>
        <w:rPr>
          <w:rFonts w:ascii="楷体" w:hAnsi="楷体" w:eastAsia="楷体" w:cs="楷体"/>
          <w:szCs w:val="22"/>
        </w:rPr>
        <w:t>唐弢</w:t>
      </w:r>
    </w:p>
    <w:p w14:paraId="529C1C19">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鲁迅先生有两句诗：</w:t>
      </w:r>
      <w:r>
        <w:rPr>
          <w:rFonts w:ascii="Times New Roman" w:hAnsi="Times New Roman" w:eastAsia="宋体" w:cs="Times New Roman"/>
          <w:szCs w:val="22"/>
        </w:rPr>
        <w:t>“</w:t>
      </w:r>
      <w:r>
        <w:rPr>
          <w:rFonts w:ascii="楷体" w:hAnsi="楷体" w:eastAsia="楷体" w:cs="楷体"/>
          <w:szCs w:val="22"/>
        </w:rPr>
        <w:t>横眉冷对千夫指，俯首甘为子牛。</w:t>
      </w:r>
      <w:r>
        <w:rPr>
          <w:rFonts w:ascii="Times New Roman" w:hAnsi="Times New Roman" w:eastAsia="宋体" w:cs="Times New Roman"/>
          <w:szCs w:val="22"/>
        </w:rPr>
        <w:t>”</w:t>
      </w:r>
      <w:r>
        <w:rPr>
          <w:rFonts w:ascii="楷体" w:hAnsi="楷体" w:eastAsia="楷体" w:cs="楷体"/>
          <w:szCs w:val="22"/>
        </w:rPr>
        <w:t>这是他自己的写照，也是他作为一个伟大作家的全部人格的体现。</w:t>
      </w:r>
    </w:p>
    <w:p w14:paraId="1C7A9295">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当我还不曾和他相识的时候，时常听到有人议论他：</w:t>
      </w:r>
      <w:r>
        <w:rPr>
          <w:rFonts w:ascii="Times New Roman" w:hAnsi="Times New Roman" w:eastAsia="宋体" w:cs="Times New Roman"/>
          <w:szCs w:val="22"/>
        </w:rPr>
        <w:t>“</w:t>
      </w:r>
      <w:r>
        <w:rPr>
          <w:rFonts w:ascii="楷体" w:hAnsi="楷体" w:eastAsia="楷体" w:cs="楷体"/>
          <w:szCs w:val="22"/>
        </w:rPr>
        <w:t>鲁迅多疑。</w:t>
      </w:r>
      <w:r>
        <w:rPr>
          <w:rFonts w:ascii="Times New Roman" w:hAnsi="Times New Roman" w:eastAsia="宋体" w:cs="Times New Roman"/>
          <w:szCs w:val="22"/>
        </w:rPr>
        <w:t>”</w:t>
      </w:r>
      <w:r>
        <w:rPr>
          <w:rFonts w:ascii="楷体" w:hAnsi="楷体" w:eastAsia="楷体" w:cs="楷体"/>
          <w:szCs w:val="22"/>
        </w:rPr>
        <w:t>有些人还绘声绘色，说他如何世故，如何脾气大，爱骂人，如何睚眦必报，总之，鲁迅是不容易接近的，还是不去和他接近好。我于是相信了，不敢去接近他。一九三三年至一九三四年之间，鲁迅先生经常在《申报》副刊《自由谈》上写稿，为了避免反动派的检查，他不断更换笔名。我当时初学写作，也在这个副刊上投稿，那些看文章</w:t>
      </w:r>
      <w:r>
        <w:rPr>
          <w:rFonts w:ascii="Times New Roman" w:hAnsi="Times New Roman" w:eastAsia="宋体" w:cs="Times New Roman"/>
          <w:szCs w:val="22"/>
        </w:rPr>
        <w:t>“</w:t>
      </w:r>
      <w:r>
        <w:rPr>
          <w:rFonts w:ascii="楷体" w:hAnsi="楷体" w:eastAsia="楷体" w:cs="楷体"/>
          <w:szCs w:val="22"/>
        </w:rPr>
        <w:t>专靠嗅觉</w:t>
      </w:r>
      <w:r>
        <w:rPr>
          <w:rFonts w:ascii="Times New Roman" w:hAnsi="Times New Roman" w:eastAsia="宋体" w:cs="Times New Roman"/>
          <w:szCs w:val="22"/>
        </w:rPr>
        <w:t>”</w:t>
      </w:r>
      <w:r>
        <w:rPr>
          <w:rFonts w:ascii="楷体" w:hAnsi="楷体" w:eastAsia="楷体" w:cs="楷体"/>
          <w:szCs w:val="22"/>
        </w:rPr>
        <w:t>的人，就疑神疑鬼，妄加揣测起来，以为这又是鲁迅的化名。我觉得十分内疚，很想当面致个歉意，但又害怕鲁迅先生会责备我，颇有点惴惴不安。一个偶然的机缘，我却不期而遇地晤见了鲁迅先生，互通姓名之后，鲁迅先生接着说：</w:t>
      </w:r>
    </w:p>
    <w:p w14:paraId="3D13B620">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w:t>
      </w:r>
      <w:r>
        <w:rPr>
          <w:rFonts w:ascii="楷体" w:hAnsi="楷体" w:eastAsia="楷体" w:cs="楷体"/>
          <w:szCs w:val="22"/>
        </w:rPr>
        <w:t>唐先生写文章，我替你在挨骂哩。</w:t>
      </w:r>
      <w:r>
        <w:rPr>
          <w:rFonts w:ascii="Times New Roman" w:hAnsi="Times New Roman" w:eastAsia="宋体" w:cs="Times New Roman"/>
          <w:szCs w:val="22"/>
        </w:rPr>
        <w:t>”</w:t>
      </w:r>
    </w:p>
    <w:p w14:paraId="43077612">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一切都在意料之中，一切又都出于意料之外。我立刻紧张起来，暗地里想：这回可要挨他几下了。心里一急，嘴里越是结结巴巴。鲁迅先生看出我的窘态，连忙掉转话头，亲切地问：</w:t>
      </w:r>
    </w:p>
    <w:p w14:paraId="2DD3703F">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w:t>
      </w:r>
      <w:r>
        <w:rPr>
          <w:rFonts w:ascii="楷体" w:hAnsi="楷体" w:eastAsia="楷体" w:cs="楷体"/>
          <w:szCs w:val="22"/>
        </w:rPr>
        <w:t>你真个姓唐吗？</w:t>
      </w:r>
      <w:r>
        <w:rPr>
          <w:rFonts w:ascii="Times New Roman" w:hAnsi="Times New Roman" w:eastAsia="宋体" w:cs="Times New Roman"/>
          <w:szCs w:val="22"/>
        </w:rPr>
        <w:t>”</w:t>
      </w:r>
    </w:p>
    <w:p w14:paraId="73494BE5">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w:t>
      </w:r>
      <w:r>
        <w:rPr>
          <w:rFonts w:ascii="楷体" w:hAnsi="楷体" w:eastAsia="楷体" w:cs="楷体"/>
          <w:szCs w:val="22"/>
        </w:rPr>
        <w:t>真个姓唐，</w:t>
      </w:r>
      <w:r>
        <w:rPr>
          <w:rFonts w:ascii="Times New Roman" w:hAnsi="Times New Roman" w:eastAsia="宋体" w:cs="Times New Roman"/>
          <w:szCs w:val="22"/>
        </w:rPr>
        <w:t>”</w:t>
      </w:r>
      <w:r>
        <w:rPr>
          <w:rFonts w:ascii="楷体" w:hAnsi="楷体" w:eastAsia="楷体" w:cs="楷体"/>
          <w:szCs w:val="22"/>
        </w:rPr>
        <w:t>我说。</w:t>
      </w:r>
    </w:p>
    <w:p w14:paraId="74D455D2">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w:t>
      </w:r>
      <w:r>
        <w:rPr>
          <w:rFonts w:ascii="楷体" w:hAnsi="楷体" w:eastAsia="楷体" w:cs="楷体"/>
          <w:szCs w:val="22"/>
        </w:rPr>
        <w:t>哦，哦。</w:t>
      </w:r>
      <w:r>
        <w:rPr>
          <w:rFonts w:ascii="Times New Roman" w:hAnsi="Times New Roman" w:eastAsia="宋体" w:cs="Times New Roman"/>
          <w:szCs w:val="22"/>
        </w:rPr>
        <w:t>”</w:t>
      </w:r>
      <w:r>
        <w:rPr>
          <w:rFonts w:ascii="楷体" w:hAnsi="楷体" w:eastAsia="楷体" w:cs="楷体"/>
          <w:szCs w:val="22"/>
        </w:rPr>
        <w:t>他看定我，似乎十分高兴，</w:t>
      </w:r>
      <w:r>
        <w:rPr>
          <w:rFonts w:ascii="Times New Roman" w:hAnsi="Times New Roman" w:eastAsia="宋体" w:cs="Times New Roman"/>
          <w:szCs w:val="22"/>
        </w:rPr>
        <w:t>“</w:t>
      </w:r>
      <w:r>
        <w:rPr>
          <w:rFonts w:ascii="楷体" w:hAnsi="楷体" w:eastAsia="楷体" w:cs="楷体"/>
          <w:szCs w:val="22"/>
        </w:rPr>
        <w:t>我也姓过一回唐的。</w:t>
      </w:r>
      <w:r>
        <w:rPr>
          <w:rFonts w:ascii="Times New Roman" w:hAnsi="Times New Roman" w:eastAsia="宋体" w:cs="Times New Roman"/>
          <w:szCs w:val="22"/>
        </w:rPr>
        <w:t>”</w:t>
      </w:r>
    </w:p>
    <w:p w14:paraId="336C9849">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①</w:t>
      </w:r>
      <w:r>
        <w:rPr>
          <w:rFonts w:ascii="楷体" w:hAnsi="楷体" w:eastAsia="楷体" w:cs="楷体"/>
          <w:szCs w:val="22"/>
          <w:u w:val="single"/>
        </w:rPr>
        <w:t>说着，就呵呵地笑了起来</w:t>
      </w:r>
      <w:r>
        <w:rPr>
          <w:rFonts w:ascii="楷体" w:hAnsi="楷体" w:eastAsia="楷体" w:cs="楷体"/>
          <w:szCs w:val="22"/>
        </w:rPr>
        <w:t>。</w:t>
      </w:r>
    </w:p>
    <w:p w14:paraId="2FC40F8A">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我先是一怔，接着便明白过来了：这指的是他曾经使用</w:t>
      </w:r>
      <w:r>
        <w:rPr>
          <w:rFonts w:ascii="Times New Roman" w:hAnsi="Times New Roman" w:eastAsia="宋体" w:cs="Times New Roman"/>
          <w:szCs w:val="22"/>
        </w:rPr>
        <w:t>“</w:t>
      </w:r>
      <w:r>
        <w:rPr>
          <w:rFonts w:ascii="楷体" w:hAnsi="楷体" w:eastAsia="楷体" w:cs="楷体"/>
          <w:szCs w:val="22"/>
        </w:rPr>
        <w:t>唐俟</w:t>
      </w:r>
      <w:r>
        <w:rPr>
          <w:rFonts w:ascii="Times New Roman" w:hAnsi="Times New Roman" w:eastAsia="宋体" w:cs="Times New Roman"/>
          <w:szCs w:val="22"/>
        </w:rPr>
        <w:t>”</w:t>
      </w:r>
      <w:r>
        <w:rPr>
          <w:rFonts w:ascii="楷体" w:hAnsi="楷体" w:eastAsia="楷体" w:cs="楷体"/>
          <w:szCs w:val="22"/>
        </w:rPr>
        <w:t>这笔名，他是的确姓过一回唐的。于是，我也笑了起来。很久以来在我心头积集起来的疑云，一下子，全都消尽散绝了。</w:t>
      </w:r>
    </w:p>
    <w:p w14:paraId="5C5DA0BB">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从那一次和以后多次的交谈中，鲁迅先生给我的印象始终是：平易近人。他留着浓黑的胡须，目光明亮，②</w:t>
      </w:r>
      <w:r>
        <w:rPr>
          <w:rFonts w:ascii="楷体" w:hAnsi="楷体" w:eastAsia="楷体" w:cs="楷体"/>
          <w:szCs w:val="22"/>
          <w:u w:val="single"/>
        </w:rPr>
        <w:t>满头是倔强得一簇簇直竖起来的头发，仿佛处处在告白他对现实社会的不调和。</w:t>
      </w:r>
      <w:r>
        <w:rPr>
          <w:rFonts w:ascii="楷体" w:hAnsi="楷体" w:eastAsia="楷体" w:cs="楷体"/>
          <w:szCs w:val="22"/>
        </w:rPr>
        <w:t>然而这并不妨碍他的平易近人，恰恰是由于这一点，反而更加显得他的平易近人了吧。</w:t>
      </w:r>
    </w:p>
    <w:p w14:paraId="6395672B">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他和青年们谈话的时候，不爱使用教训的口吻，从来不说</w:t>
      </w:r>
      <w:r>
        <w:rPr>
          <w:rFonts w:ascii="Times New Roman" w:hAnsi="Times New Roman" w:eastAsia="宋体" w:cs="Times New Roman"/>
          <w:szCs w:val="22"/>
        </w:rPr>
        <w:t>“</w:t>
      </w:r>
      <w:r>
        <w:rPr>
          <w:rFonts w:ascii="楷体" w:hAnsi="楷体" w:eastAsia="楷体" w:cs="楷体"/>
          <w:szCs w:val="22"/>
        </w:rPr>
        <w:t>你应该这样</w:t>
      </w:r>
      <w:r>
        <w:rPr>
          <w:rFonts w:ascii="Times New Roman" w:hAnsi="Times New Roman" w:eastAsia="宋体" w:cs="Times New Roman"/>
          <w:szCs w:val="22"/>
        </w:rPr>
        <w:t>”“</w:t>
      </w:r>
      <w:r>
        <w:rPr>
          <w:rFonts w:ascii="楷体" w:hAnsi="楷体" w:eastAsia="楷体" w:cs="楷体"/>
          <w:szCs w:val="22"/>
        </w:rPr>
        <w:t>你不应该那样</w:t>
      </w:r>
      <w:r>
        <w:rPr>
          <w:rFonts w:ascii="Times New Roman" w:hAnsi="Times New Roman" w:eastAsia="宋体" w:cs="Times New Roman"/>
          <w:szCs w:val="22"/>
        </w:rPr>
        <w:t>”</w:t>
      </w:r>
      <w:r>
        <w:rPr>
          <w:rFonts w:ascii="楷体" w:hAnsi="楷体" w:eastAsia="楷体" w:cs="楷体"/>
          <w:szCs w:val="22"/>
        </w:rPr>
        <w:t>一类的话。他以自己的行动，以有趣的比喻和生动的故事，作出形象的暗示，让人体会到应该这样，不应该那样！有些青年不懂得当时政治的腐败，光在文章里夸耀中国地大物博；看得多了，鲁迅先生叹息说：</w:t>
      </w:r>
      <w:r>
        <w:rPr>
          <w:rFonts w:ascii="Times New Roman" w:hAnsi="Times New Roman" w:eastAsia="宋体" w:cs="Times New Roman"/>
          <w:szCs w:val="22"/>
        </w:rPr>
        <w:t>“</w:t>
      </w:r>
      <w:r>
        <w:rPr>
          <w:rFonts w:ascii="楷体" w:hAnsi="楷体" w:eastAsia="楷体" w:cs="楷体"/>
          <w:szCs w:val="22"/>
        </w:rPr>
        <w:t>倘是狮子，夸说怎样肥大是不妨事的，如果是一口猪或一匹羊，肥大倒不是好兆头。</w:t>
      </w:r>
      <w:r>
        <w:rPr>
          <w:rFonts w:ascii="Times New Roman" w:hAnsi="Times New Roman" w:eastAsia="宋体" w:cs="Times New Roman"/>
          <w:szCs w:val="22"/>
        </w:rPr>
        <w:t>”</w:t>
      </w:r>
      <w:r>
        <w:rPr>
          <w:rFonts w:ascii="楷体" w:hAnsi="楷体" w:eastAsia="楷体" w:cs="楷体"/>
          <w:szCs w:val="22"/>
        </w:rPr>
        <w:t>有些青年一遇上夸夸其谈的学者，立刻便被吓倒，自惭浅薄；这种时候，鲁迅先生便又鼓励他们说：</w:t>
      </w:r>
      <w:r>
        <w:rPr>
          <w:rFonts w:ascii="Times New Roman" w:hAnsi="Times New Roman" w:eastAsia="宋体" w:cs="Times New Roman"/>
          <w:szCs w:val="22"/>
        </w:rPr>
        <w:t>“</w:t>
      </w:r>
      <w:r>
        <w:rPr>
          <w:rFonts w:ascii="楷体" w:hAnsi="楷体" w:eastAsia="楷体" w:cs="楷体"/>
          <w:szCs w:val="22"/>
        </w:rPr>
        <w:t>一条小溪，明澈见底，即使浅吧，但是却浅得澄清，倘是烂泥塘，谁知道它到底是深是浅呢？也许还是浅点好。</w:t>
      </w:r>
      <w:r>
        <w:rPr>
          <w:rFonts w:ascii="Times New Roman" w:hAnsi="Times New Roman" w:eastAsia="宋体" w:cs="Times New Roman"/>
          <w:szCs w:val="22"/>
        </w:rPr>
        <w:t>”</w:t>
      </w:r>
      <w:r>
        <w:rPr>
          <w:rFonts w:ascii="楷体" w:hAnsi="楷体" w:eastAsia="楷体" w:cs="楷体"/>
          <w:szCs w:val="22"/>
        </w:rPr>
        <w:t>记得在闲谈中，鲁迅先生还讲起一些他和青年交往的故事。据说在北京的时候，有个并不太熟的青年，靴子破了，跑到鲁迅先生住着的绍兴会馆，光着脚往床上一躺，却让鲁迅先生上街给他去找人修补。他睡了一觉醒来，还埋怨补得太慢，劳他久等呢。</w:t>
      </w:r>
    </w:p>
    <w:p w14:paraId="19DC01EB">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w:t>
      </w:r>
      <w:r>
        <w:rPr>
          <w:rFonts w:ascii="楷体" w:hAnsi="楷体" w:eastAsia="楷体" w:cs="楷体"/>
          <w:szCs w:val="22"/>
        </w:rPr>
        <w:t>有这回事吗？</w:t>
      </w:r>
      <w:r>
        <w:rPr>
          <w:rFonts w:ascii="Times New Roman" w:hAnsi="Times New Roman" w:eastAsia="宋体" w:cs="Times New Roman"/>
          <w:szCs w:val="22"/>
        </w:rPr>
        <w:t>”</w:t>
      </w:r>
      <w:r>
        <w:rPr>
          <w:rFonts w:ascii="楷体" w:hAnsi="楷体" w:eastAsia="楷体" w:cs="楷体"/>
          <w:szCs w:val="22"/>
        </w:rPr>
        <w:t>我见面时问他。</w:t>
      </w:r>
    </w:p>
    <w:p w14:paraId="01207E2C">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w:t>
      </w:r>
      <w:r>
        <w:rPr>
          <w:rFonts w:ascii="楷体" w:hAnsi="楷体" w:eastAsia="楷体" w:cs="楷体"/>
          <w:szCs w:val="22"/>
        </w:rPr>
        <w:t>呃，有这回事。</w:t>
      </w:r>
      <w:r>
        <w:rPr>
          <w:rFonts w:ascii="Times New Roman" w:hAnsi="Times New Roman" w:eastAsia="宋体" w:cs="Times New Roman"/>
          <w:szCs w:val="22"/>
        </w:rPr>
        <w:t>”</w:t>
      </w:r>
      <w:r>
        <w:rPr>
          <w:rFonts w:ascii="楷体" w:hAnsi="楷体" w:eastAsia="楷体" w:cs="楷体"/>
          <w:szCs w:val="22"/>
        </w:rPr>
        <w:t>鲁迅先生说。</w:t>
      </w:r>
    </w:p>
    <w:p w14:paraId="4C44A6FD">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w:t>
      </w:r>
      <w:r>
        <w:rPr>
          <w:rFonts w:ascii="楷体" w:hAnsi="楷体" w:eastAsia="楷体" w:cs="楷体"/>
          <w:szCs w:val="22"/>
        </w:rPr>
        <w:t>这是为的什么呢？</w:t>
      </w:r>
      <w:r>
        <w:rPr>
          <w:rFonts w:ascii="Times New Roman" w:hAnsi="Times New Roman" w:eastAsia="宋体" w:cs="Times New Roman"/>
          <w:szCs w:val="22"/>
        </w:rPr>
        <w:t>”</w:t>
      </w:r>
    </w:p>
    <w:p w14:paraId="6C542A9F">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w:t>
      </w:r>
      <w:r>
        <w:rPr>
          <w:rFonts w:ascii="楷体" w:hAnsi="楷体" w:eastAsia="楷体" w:cs="楷体"/>
          <w:szCs w:val="22"/>
        </w:rPr>
        <w:t>进化论嘛！</w:t>
      </w:r>
      <w:r>
        <w:rPr>
          <w:rFonts w:ascii="Times New Roman" w:hAnsi="Times New Roman" w:eastAsia="宋体" w:cs="Times New Roman"/>
          <w:szCs w:val="22"/>
        </w:rPr>
        <w:t>”</w:t>
      </w:r>
      <w:r>
        <w:rPr>
          <w:rFonts w:ascii="楷体" w:hAnsi="楷体" w:eastAsia="楷体" w:cs="楷体"/>
          <w:szCs w:val="22"/>
        </w:rPr>
        <w:t>鲁迅先生微笑着说。</w:t>
      </w:r>
    </w:p>
    <w:p w14:paraId="4FFB45DD">
      <w:pPr>
        <w:shd w:val="clear" w:color="auto" w:fill="auto"/>
        <w:spacing w:line="360" w:lineRule="auto"/>
        <w:ind w:firstLine="560"/>
        <w:jc w:val="left"/>
        <w:textAlignment w:val="center"/>
        <w:rPr>
          <w:rFonts w:ascii="Times New Roman" w:hAnsi="Times New Roman" w:eastAsia="宋体" w:cs="Times New Roman"/>
          <w:szCs w:val="22"/>
        </w:rPr>
      </w:pPr>
      <w:r>
        <w:rPr>
          <w:rFonts w:ascii="Times New Roman" w:hAnsi="Times New Roman" w:eastAsia="宋体" w:cs="Times New Roman"/>
          <w:szCs w:val="22"/>
        </w:rPr>
        <w:t>“</w:t>
      </w:r>
      <w:r>
        <w:rPr>
          <w:rFonts w:ascii="楷体" w:hAnsi="楷体" w:eastAsia="楷体" w:cs="楷体"/>
          <w:szCs w:val="22"/>
        </w:rPr>
        <w:t>进化论牵制过我。</w:t>
      </w:r>
      <w:r>
        <w:rPr>
          <w:rFonts w:ascii="Times New Roman" w:hAnsi="Times New Roman" w:eastAsia="宋体" w:cs="Times New Roman"/>
          <w:szCs w:val="22"/>
        </w:rPr>
        <w:t>”</w:t>
      </w:r>
      <w:r>
        <w:rPr>
          <w:rFonts w:ascii="楷体" w:hAnsi="楷体" w:eastAsia="楷体" w:cs="楷体"/>
          <w:szCs w:val="22"/>
        </w:rPr>
        <w:t>鲁迅先生接下去说，</w:t>
      </w:r>
      <w:r>
        <w:rPr>
          <w:rFonts w:ascii="Times New Roman" w:hAnsi="Times New Roman" w:eastAsia="宋体" w:cs="Times New Roman"/>
          <w:szCs w:val="22"/>
        </w:rPr>
        <w:t>“</w:t>
      </w:r>
      <w:r>
        <w:rPr>
          <w:rFonts w:ascii="楷体" w:hAnsi="楷体" w:eastAsia="楷体" w:cs="楷体"/>
          <w:szCs w:val="22"/>
        </w:rPr>
        <w:t>但也有过帮助。那个时候，它使我相信进步，相信未来，要求变革和战斗。这一点终归是好的。人的思想很复杂，要不然……你看，现在不是还有猴子吗？嗯，还有虫豸。我懂得青年也会变猴子，变虫豸，这是后来的事情。不过只要我努力，他们变猴子和虫豸的机会总可以少一些，而且是应该少一些。</w:t>
      </w:r>
      <w:r>
        <w:rPr>
          <w:rFonts w:ascii="Times New Roman" w:hAnsi="Times New Roman" w:eastAsia="宋体" w:cs="Times New Roman"/>
          <w:szCs w:val="22"/>
        </w:rPr>
        <w:t>”</w:t>
      </w:r>
    </w:p>
    <w:p w14:paraId="22117BAB">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③</w:t>
      </w:r>
      <w:r>
        <w:rPr>
          <w:rFonts w:ascii="楷体" w:hAnsi="楷体" w:eastAsia="楷体" w:cs="楷体"/>
          <w:szCs w:val="22"/>
          <w:u w:val="single"/>
        </w:rPr>
        <w:t>鲁迅先生沉默了，眼睛望着远处。</w:t>
      </w:r>
    </w:p>
    <w:p w14:paraId="1B8E87A5">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如果把这段话看作是他对</w:t>
      </w:r>
      <w:r>
        <w:rPr>
          <w:rFonts w:ascii="Times New Roman" w:hAnsi="Times New Roman" w:eastAsia="宋体" w:cs="Times New Roman"/>
          <w:szCs w:val="22"/>
        </w:rPr>
        <w:t>“</w:t>
      </w:r>
      <w:r>
        <w:rPr>
          <w:rFonts w:ascii="楷体" w:hAnsi="楷体" w:eastAsia="楷体" w:cs="楷体"/>
          <w:szCs w:val="22"/>
        </w:rPr>
        <w:t>俯首甘为孺子牛</w:t>
      </w:r>
      <w:r>
        <w:rPr>
          <w:rFonts w:ascii="Times New Roman" w:hAnsi="Times New Roman" w:eastAsia="宋体" w:cs="Times New Roman"/>
          <w:szCs w:val="22"/>
        </w:rPr>
        <w:t>”</w:t>
      </w:r>
      <w:r>
        <w:rPr>
          <w:rFonts w:ascii="楷体" w:hAnsi="楷体" w:eastAsia="楷体" w:cs="楷体"/>
          <w:szCs w:val="22"/>
        </w:rPr>
        <w:t>的解释，那么，</w:t>
      </w:r>
      <w:r>
        <w:rPr>
          <w:rFonts w:ascii="Times New Roman" w:hAnsi="Times New Roman" w:eastAsia="宋体" w:cs="Times New Roman"/>
          <w:szCs w:val="22"/>
        </w:rPr>
        <w:t>“</w:t>
      </w:r>
      <w:r>
        <w:rPr>
          <w:rFonts w:ascii="楷体" w:hAnsi="楷体" w:eastAsia="楷体" w:cs="楷体"/>
          <w:szCs w:val="22"/>
        </w:rPr>
        <w:t>横眉冷对千夫指</w:t>
      </w:r>
      <w:r>
        <w:rPr>
          <w:rFonts w:ascii="Times New Roman" w:hAnsi="Times New Roman" w:eastAsia="宋体" w:cs="Times New Roman"/>
          <w:szCs w:val="22"/>
        </w:rPr>
        <w:t>”</w:t>
      </w:r>
      <w:r>
        <w:rPr>
          <w:rFonts w:ascii="楷体" w:hAnsi="楷体" w:eastAsia="楷体" w:cs="楷体"/>
          <w:szCs w:val="22"/>
        </w:rPr>
        <w:t>呢？鲁迅先生对待敌人，对待变坏了的青年，是决不宽恕，也决不妥协的，也许这就是有些人觉得他不易接近的缘故吧。据我看来，</w:t>
      </w:r>
      <w:r>
        <w:rPr>
          <w:rFonts w:ascii="Times New Roman" w:hAnsi="Times New Roman" w:eastAsia="宋体" w:cs="Times New Roman"/>
          <w:szCs w:val="22"/>
        </w:rPr>
        <w:t>“</w:t>
      </w:r>
      <w:r>
        <w:rPr>
          <w:rFonts w:ascii="楷体" w:hAnsi="楷体" w:eastAsia="楷体" w:cs="楷体"/>
          <w:szCs w:val="22"/>
        </w:rPr>
        <w:t>横眉冷对</w:t>
      </w:r>
      <w:r>
        <w:rPr>
          <w:rFonts w:ascii="Times New Roman" w:hAnsi="Times New Roman" w:eastAsia="宋体" w:cs="Times New Roman"/>
          <w:szCs w:val="22"/>
        </w:rPr>
        <w:t>”</w:t>
      </w:r>
      <w:r>
        <w:rPr>
          <w:rFonts w:ascii="楷体" w:hAnsi="楷体" w:eastAsia="楷体" w:cs="楷体"/>
          <w:szCs w:val="22"/>
        </w:rPr>
        <w:t>是鲁迅先生一生不懈地斗争的精神实质，是他的思想立场的概括。</w:t>
      </w:r>
    </w:p>
    <w:p w14:paraId="76A9B6C4">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日本占领东北以后，国民党政权宣传美国将出面主持</w:t>
      </w:r>
      <w:r>
        <w:rPr>
          <w:rFonts w:ascii="Times New Roman" w:hAnsi="Times New Roman" w:eastAsia="宋体" w:cs="Times New Roman"/>
          <w:szCs w:val="22"/>
        </w:rPr>
        <w:t>“</w:t>
      </w:r>
      <w:r>
        <w:rPr>
          <w:rFonts w:ascii="楷体" w:hAnsi="楷体" w:eastAsia="楷体" w:cs="楷体"/>
          <w:szCs w:val="22"/>
        </w:rPr>
        <w:t>公道</w:t>
      </w:r>
      <w:r>
        <w:rPr>
          <w:rFonts w:ascii="Times New Roman" w:hAnsi="Times New Roman" w:eastAsia="宋体" w:cs="Times New Roman"/>
          <w:szCs w:val="22"/>
        </w:rPr>
        <w:t>”</w:t>
      </w:r>
      <w:r>
        <w:rPr>
          <w:rFonts w:ascii="楷体" w:hAnsi="楷体" w:eastAsia="楷体" w:cs="楷体"/>
          <w:szCs w:val="22"/>
        </w:rPr>
        <w:t>，结果还是被人家扔弃了。当宣传正在大吹大擂地进行的时候，鲁迅先生讲了个故事，他说：</w:t>
      </w:r>
      <w:r>
        <w:rPr>
          <w:rFonts w:ascii="Times New Roman" w:hAnsi="Times New Roman" w:eastAsia="宋体" w:cs="Times New Roman"/>
          <w:szCs w:val="22"/>
        </w:rPr>
        <w:t>“</w:t>
      </w:r>
      <w:r>
        <w:rPr>
          <w:rFonts w:ascii="楷体" w:hAnsi="楷体" w:eastAsia="楷体" w:cs="楷体"/>
          <w:szCs w:val="22"/>
        </w:rPr>
        <w:t>我们乡下有个阔佬，许多人都想攀附他，其至以和他谈过话为荣。一天，一个要饭的奔走告人，说是阔佬和他讲了话了，许多人围住他，追问究竟，他说：‘我站在门口，阔佬出来啦，他对我说：‘滚出去！’”听讲故事的人莫不大笑起来。还有一次，国民党的一个地方官僚禁止男女同学，男女同泳，闹得满城风雨，鲁迅先生幽默地说：</w:t>
      </w:r>
      <w:r>
        <w:rPr>
          <w:rFonts w:ascii="Times New Roman" w:hAnsi="Times New Roman" w:eastAsia="宋体" w:cs="Times New Roman"/>
          <w:szCs w:val="22"/>
        </w:rPr>
        <w:t>“</w:t>
      </w:r>
      <w:r>
        <w:rPr>
          <w:rFonts w:ascii="楷体" w:hAnsi="楷体" w:eastAsia="楷体" w:cs="楷体"/>
          <w:szCs w:val="22"/>
        </w:rPr>
        <w:t>同学同泳，皮肉偶而相碰，有碍男女大防。不过禁止以后，男女还是一同生活在天地中间，一同呼吸着天地中间的空气。空气从这个男人的鼻孔呼出来，被那个女人的鼻孔吸进去，淆乱乾坤，实在比皮肉相碰还要坏。要彻底划清界限，不如再下一道命令，规定男女老幼，诸色人等，一律戴上防毒面具，既禁空气流通，又防抛头露面。这样，每个人都是……喏！喏！</w:t>
      </w:r>
      <w:r>
        <w:rPr>
          <w:rFonts w:ascii="Times New Roman" w:hAnsi="Times New Roman" w:eastAsia="宋体" w:cs="Times New Roman"/>
          <w:szCs w:val="22"/>
        </w:rPr>
        <w:t>”</w:t>
      </w:r>
      <w:r>
        <w:rPr>
          <w:rFonts w:ascii="楷体" w:hAnsi="楷体" w:eastAsia="楷体" w:cs="楷体"/>
          <w:szCs w:val="22"/>
        </w:rPr>
        <w:t>我们已经笑不可抑了，鲁迅先生却又站起身来，模拟戴着防毒面具走路的样子。这些谈话常常引起我好几天沉思，好几次会心的微笑。</w:t>
      </w:r>
    </w:p>
    <w:p w14:paraId="68F3BEC4">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在苦难的梦魇一样的日子里，鲁迅先生不止一次地给我以勇气和力量。他的深刻思想时时散发出犀利的光彩。说话时态度镇静，亲切而又从容。使听的人心情舒畅，真个有</w:t>
      </w:r>
      <w:r>
        <w:rPr>
          <w:rFonts w:ascii="Times New Roman" w:hAnsi="Times New Roman" w:eastAsia="宋体" w:cs="Times New Roman"/>
          <w:szCs w:val="22"/>
        </w:rPr>
        <w:t>“</w:t>
      </w:r>
      <w:r>
        <w:rPr>
          <w:rFonts w:ascii="楷体" w:hAnsi="楷体" w:eastAsia="楷体" w:cs="楷体"/>
          <w:szCs w:val="22"/>
        </w:rPr>
        <w:t>如坐春风</w:t>
      </w:r>
      <w:r>
        <w:rPr>
          <w:rFonts w:ascii="Times New Roman" w:hAnsi="Times New Roman" w:eastAsia="宋体" w:cs="Times New Roman"/>
          <w:szCs w:val="22"/>
        </w:rPr>
        <w:t>”</w:t>
      </w:r>
      <w:r>
        <w:rPr>
          <w:rFonts w:ascii="楷体" w:hAnsi="楷体" w:eastAsia="楷体" w:cs="楷体"/>
          <w:szCs w:val="22"/>
        </w:rPr>
        <w:t>的感觉。我有好几次都想大声呼喊：</w:t>
      </w:r>
      <w:r>
        <w:rPr>
          <w:rFonts w:ascii="楷体" w:hAnsi="楷体" w:eastAsia="楷体" w:cs="楷体"/>
          <w:szCs w:val="22"/>
          <w:u w:val="single"/>
        </w:rPr>
        <w:t>④我爱生活！我爱一切正义和真理！</w:t>
      </w:r>
    </w:p>
    <w:p w14:paraId="13FDC06D">
      <w:pPr>
        <w:shd w:val="clear" w:color="auto" w:fill="auto"/>
        <w:spacing w:line="360" w:lineRule="auto"/>
        <w:ind w:firstLine="560"/>
        <w:jc w:val="right"/>
        <w:textAlignment w:val="center"/>
        <w:rPr>
          <w:rFonts w:ascii="Times New Roman" w:hAnsi="Times New Roman" w:eastAsia="宋体" w:cs="Times New Roman"/>
          <w:szCs w:val="22"/>
        </w:rPr>
      </w:pPr>
      <w:r>
        <w:rPr>
          <w:rFonts w:ascii="楷体" w:hAnsi="楷体" w:eastAsia="楷体" w:cs="楷体"/>
          <w:szCs w:val="22"/>
        </w:rPr>
        <w:t>（有删改）</w:t>
      </w:r>
    </w:p>
    <w:p w14:paraId="0A1BDEE1">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ascii="Times New Roman" w:hAnsi="Times New Roman" w:eastAsia="宋体" w:cs="Times New Roman"/>
          <w:szCs w:val="22"/>
        </w:rPr>
        <w:t>．下列对本文相关内容的理解，不正确的一项是（</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14:paraId="50B4F5B9">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A．文章开头两句诗是对鲁迅伟大人格的写照，也是作者根据自己与鲁迅交往的认识与体会，对鲁迅的全面、概括地评价。</w:t>
      </w:r>
    </w:p>
    <w:p w14:paraId="5F309BD1">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B．初次见面，鲁迅先生就说在替作者挨骂，这是意料之中；事实作者又没有被挨骂，是出乎意料之外，先抑后扬，引人入胜。</w:t>
      </w:r>
    </w:p>
    <w:p w14:paraId="304E635D">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C．鲁迅对广大青年的教育，委婉含蓄，不用教训的方式，比如他用“小溪”和“虫豸”隐喻阅历虽浅、但心性纯正的青年。</w:t>
      </w:r>
    </w:p>
    <w:p w14:paraId="6A00C03A">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D．“攀附阔佬”和“禁止游泳”两个故事，讽刺了国民政府依赖美国、自欺欺人的丑态，是鲁迅幽默讽刺战斗风格的体现。</w:t>
      </w:r>
    </w:p>
    <w:p w14:paraId="35C70A54">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ascii="Times New Roman" w:hAnsi="Times New Roman" w:eastAsia="宋体" w:cs="Times New Roman"/>
          <w:szCs w:val="22"/>
        </w:rPr>
        <w:t>．对文中画线句子的分析与鉴赏，不正确的一项是（</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14:paraId="7F93FBB0">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A．句①的“笑”，既消除了作者担心挨骂的疑云，又使敌人针对鲁迅先生的谣言不攻自破。</w:t>
      </w:r>
    </w:p>
    <w:p w14:paraId="281CDEF2">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B．句②中借头发的形象，表现了鲁迅倔强的性格和不屈的斗争精神，运用了借代手法。</w:t>
      </w:r>
    </w:p>
    <w:p w14:paraId="38D57AE6">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C．句③中鲁迅“沉默”“眼睛望着远处”，表现了他对现实的忧虑和对青年的深切希望。</w:t>
      </w:r>
    </w:p>
    <w:p w14:paraId="28123316">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D．句④是抒情式议论，既赞美了鲁迅精神品质的巨大感染力，又暗合开头两句诗的涵义。</w:t>
      </w:r>
    </w:p>
    <w:p w14:paraId="04F5CB66">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3</w:t>
      </w:r>
      <w:r>
        <w:rPr>
          <w:rFonts w:ascii="Times New Roman" w:hAnsi="Times New Roman" w:eastAsia="宋体" w:cs="Times New Roman"/>
          <w:szCs w:val="22"/>
        </w:rPr>
        <w:t>．为什么说，听鲁迅先生说话使人“心情舒畅，真有个‘如坐春风’的感觉”？</w:t>
      </w:r>
    </w:p>
    <w:p w14:paraId="3F3E3202">
      <w:pPr>
        <w:shd w:val="clear" w:color="auto" w:fill="auto"/>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4．本文和《为了忘却的记念》都写了鲁迅先生与青年的交往，但在取材角度、思想主旨和抒情方式三个方面有所不同，请简要分析。</w:t>
      </w:r>
    </w:p>
    <w:p w14:paraId="1DF7F9DB">
      <w:pPr>
        <w:shd w:val="clear" w:color="auto" w:fill="auto"/>
        <w:spacing w:line="360" w:lineRule="auto"/>
        <w:jc w:val="left"/>
        <w:textAlignment w:val="center"/>
        <w:rPr>
          <w:rFonts w:ascii="Times New Roman" w:hAnsi="Times New Roman" w:eastAsia="宋体" w:cs="Times New Roman"/>
          <w:szCs w:val="22"/>
        </w:rPr>
      </w:pPr>
    </w:p>
    <w:p w14:paraId="69A63F76">
      <w:pPr>
        <w:shd w:val="clear" w:color="auto" w:fill="auto"/>
        <w:spacing w:line="360" w:lineRule="auto"/>
        <w:jc w:val="left"/>
        <w:textAlignment w:val="center"/>
        <w:rPr>
          <w:rFonts w:ascii="Times New Roman" w:hAnsi="Times New Roman" w:eastAsia="宋体" w:cs="Times New Roman"/>
          <w:szCs w:val="22"/>
        </w:rPr>
      </w:pPr>
    </w:p>
    <w:p w14:paraId="771D53E9">
      <w:pPr>
        <w:adjustRightInd w:val="0"/>
        <w:snapToGrid w:val="0"/>
        <w:spacing w:line="240" w:lineRule="auto"/>
        <w:rPr>
          <w:rFonts w:hint="eastAsia" w:ascii="宋体" w:hAnsi="宋体" w:eastAsia="宋体" w:cs="宋体"/>
          <w:b/>
          <w:bCs/>
          <w:color w:val="000000"/>
          <w:spacing w:val="4"/>
          <w:kern w:val="10"/>
          <w:szCs w:val="21"/>
          <w:lang w:eastAsia="zh-CN" w:bidi="ne-NP"/>
        </w:rPr>
      </w:pPr>
      <w:r>
        <w:rPr>
          <w:rFonts w:hint="eastAsia" w:ascii="宋体" w:hAnsi="宋体" w:eastAsia="宋体" w:cs="Times New Roman"/>
          <w:bCs/>
          <w:color w:val="000000"/>
          <w:szCs w:val="21"/>
        </w:rPr>
        <w:t>★</w:t>
      </w:r>
      <w:r>
        <w:rPr>
          <w:rFonts w:hint="eastAsia" w:ascii="宋体" w:hAnsi="宋体" w:eastAsia="宋体" w:cs="宋体"/>
          <w:b/>
          <w:bCs/>
          <w:color w:val="000000"/>
          <w:spacing w:val="4"/>
          <w:kern w:val="10"/>
          <w:szCs w:val="21"/>
          <w:lang w:bidi="ne-NP"/>
        </w:rPr>
        <w:t>三、选做题</w:t>
      </w:r>
      <w:r>
        <w:rPr>
          <w:rFonts w:hint="eastAsia" w:ascii="宋体" w:hAnsi="宋体" w:eastAsia="宋体" w:cs="宋体"/>
          <w:b/>
          <w:bCs/>
          <w:color w:val="000000"/>
          <w:spacing w:val="4"/>
          <w:kern w:val="10"/>
          <w:szCs w:val="21"/>
          <w:lang w:eastAsia="zh-CN" w:bidi="ne-NP"/>
        </w:rPr>
        <w:t>（</w:t>
      </w:r>
      <w:r>
        <w:rPr>
          <w:rFonts w:hint="eastAsia" w:ascii="宋体" w:hAnsi="宋体" w:eastAsia="宋体" w:cs="宋体"/>
          <w:b/>
          <w:bCs/>
          <w:color w:val="000000"/>
          <w:spacing w:val="4"/>
          <w:kern w:val="10"/>
          <w:szCs w:val="21"/>
          <w:lang w:val="en-US" w:eastAsia="zh-CN" w:bidi="ne-NP"/>
        </w:rPr>
        <w:t>15分钟</w:t>
      </w:r>
      <w:r>
        <w:rPr>
          <w:rFonts w:hint="eastAsia" w:ascii="宋体" w:hAnsi="宋体" w:eastAsia="宋体" w:cs="宋体"/>
          <w:b/>
          <w:bCs/>
          <w:color w:val="000000"/>
          <w:spacing w:val="4"/>
          <w:kern w:val="10"/>
          <w:szCs w:val="21"/>
          <w:lang w:eastAsia="zh-CN" w:bidi="ne-NP"/>
        </w:rPr>
        <w:t>）</w:t>
      </w:r>
    </w:p>
    <w:p w14:paraId="29906BEF">
      <w:pPr>
        <w:shd w:val="clear" w:color="auto" w:fill="auto"/>
        <w:spacing w:line="360" w:lineRule="auto"/>
        <w:ind w:firstLine="420"/>
        <w:jc w:val="left"/>
        <w:textAlignment w:val="center"/>
        <w:rPr>
          <w:rFonts w:ascii="Times New Roman" w:hAnsi="Times New Roman" w:eastAsia="宋体" w:cs="Times New Roman"/>
          <w:szCs w:val="22"/>
        </w:rPr>
      </w:pPr>
      <w:r>
        <w:rPr>
          <w:rFonts w:ascii="Times New Roman" w:hAnsi="Times New Roman" w:eastAsia="宋体" w:cs="Times New Roman"/>
          <w:szCs w:val="22"/>
        </w:rPr>
        <w:t>阅读下面的文字，完成下面小题。</w:t>
      </w:r>
    </w:p>
    <w:p w14:paraId="5CA22B01">
      <w:pPr>
        <w:shd w:val="clear" w:color="auto" w:fill="auto"/>
        <w:spacing w:line="360" w:lineRule="auto"/>
        <w:ind w:firstLine="420"/>
        <w:jc w:val="left"/>
        <w:textAlignment w:val="center"/>
        <w:rPr>
          <w:rFonts w:ascii="Times New Roman" w:hAnsi="Times New Roman" w:eastAsia="宋体" w:cs="Times New Roman"/>
          <w:szCs w:val="22"/>
        </w:rPr>
      </w:pPr>
      <w:r>
        <w:rPr>
          <w:rFonts w:ascii="楷体" w:hAnsi="楷体" w:eastAsia="楷体" w:cs="楷体"/>
          <w:szCs w:val="22"/>
        </w:rPr>
        <w:t>《记念刘和珍君》和《为了忘却的记念》，虽亦属于回忆记事散文之列，有着鲁迅散文小品共同的思想艺术风格，它们都运用了叙述、议论和抒情相结合的艺术手法，但它们既与一般的杂文写作不同，也和《朝花夕拾》的风格不尽相同。</w:t>
      </w:r>
    </w:p>
    <w:p w14:paraId="7F4C76FB">
      <w:pPr>
        <w:shd w:val="clear" w:color="auto" w:fill="auto"/>
        <w:spacing w:line="360" w:lineRule="auto"/>
        <w:ind w:firstLine="420"/>
        <w:jc w:val="left"/>
        <w:textAlignment w:val="center"/>
        <w:rPr>
          <w:rFonts w:ascii="Times New Roman" w:hAnsi="Times New Roman" w:eastAsia="宋体" w:cs="Times New Roman"/>
          <w:szCs w:val="22"/>
        </w:rPr>
      </w:pPr>
      <w:r>
        <w:rPr>
          <w:rFonts w:ascii="楷体" w:hAnsi="楷体" w:eastAsia="楷体" w:cs="楷体"/>
          <w:szCs w:val="22"/>
        </w:rPr>
        <w:t>就整体来看，它们是以记述为主，中间穿插议论，如记述和刘和珍第一次见面时，作者评论说：</w:t>
      </w:r>
      <w:r>
        <w:rPr>
          <w:rFonts w:ascii="Times New Roman" w:hAnsi="Times New Roman" w:eastAsia="宋体" w:cs="Times New Roman"/>
          <w:szCs w:val="22"/>
        </w:rPr>
        <w:t>“</w:t>
      </w:r>
      <w:r>
        <w:rPr>
          <w:rFonts w:ascii="楷体" w:hAnsi="楷体" w:eastAsia="楷体" w:cs="楷体"/>
          <w:szCs w:val="22"/>
        </w:rPr>
        <w:t>（我）心中却暗自诧异。我平素想，能够不为势利所屈，反抗一广有羽翼的校长的学生，无论如何，总该是有些桀骜锋利的，但她却常常微笑着，态度很温和。</w:t>
      </w:r>
      <w:r>
        <w:rPr>
          <w:rFonts w:ascii="Times New Roman" w:hAnsi="Times New Roman" w:eastAsia="宋体" w:cs="Times New Roman"/>
          <w:szCs w:val="22"/>
        </w:rPr>
        <w:t>”</w:t>
      </w:r>
      <w:r>
        <w:rPr>
          <w:rFonts w:ascii="楷体" w:hAnsi="楷体" w:eastAsia="楷体" w:cs="楷体"/>
          <w:szCs w:val="22"/>
        </w:rPr>
        <w:t>在具体记述了三位女性惨遭杀害时，随即发出了激烈的控诉与抨击：</w:t>
      </w:r>
      <w:r>
        <w:rPr>
          <w:rFonts w:ascii="Times New Roman" w:hAnsi="Times New Roman" w:eastAsia="宋体" w:cs="Times New Roman"/>
          <w:szCs w:val="22"/>
        </w:rPr>
        <w:t>“</w:t>
      </w:r>
      <w:r>
        <w:rPr>
          <w:rFonts w:ascii="楷体" w:hAnsi="楷体" w:eastAsia="楷体" w:cs="楷体"/>
          <w:szCs w:val="22"/>
        </w:rPr>
        <w:t>当三个女子从容地转辗于文明人所发明的枪弹的攒射中的时候，这是怎样的一个惊心动魄的伟大呵！中国军人的屠戮妇婴的伟绩，八国联军的惩创学生的武功，不幸全被这几缕血痕抹杀了。</w:t>
      </w:r>
      <w:r>
        <w:rPr>
          <w:rFonts w:ascii="Times New Roman" w:hAnsi="Times New Roman" w:eastAsia="宋体" w:cs="Times New Roman"/>
          <w:szCs w:val="22"/>
        </w:rPr>
        <w:t>”</w:t>
      </w:r>
      <w:r>
        <w:rPr>
          <w:rFonts w:ascii="楷体" w:hAnsi="楷体" w:eastAsia="楷体" w:cs="楷体"/>
          <w:szCs w:val="22"/>
        </w:rPr>
        <w:t>在记述柔石的为人时，作者插入了这样的评语：</w:t>
      </w:r>
      <w:r>
        <w:rPr>
          <w:rFonts w:ascii="Times New Roman" w:hAnsi="Times New Roman" w:eastAsia="宋体" w:cs="Times New Roman"/>
          <w:szCs w:val="22"/>
        </w:rPr>
        <w:t>“</w:t>
      </w:r>
      <w:r>
        <w:rPr>
          <w:rFonts w:ascii="楷体" w:hAnsi="楷体" w:eastAsia="楷体" w:cs="楷体"/>
          <w:szCs w:val="22"/>
        </w:rPr>
        <w:t>无论从旧道德，从新道德，只要是损己利人的，他就挑选上，自己背起来。</w:t>
      </w:r>
      <w:r>
        <w:rPr>
          <w:rFonts w:ascii="Times New Roman" w:hAnsi="Times New Roman" w:eastAsia="宋体" w:cs="Times New Roman"/>
          <w:szCs w:val="22"/>
        </w:rPr>
        <w:t>”</w:t>
      </w:r>
      <w:r>
        <w:rPr>
          <w:rFonts w:ascii="楷体" w:hAnsi="楷体" w:eastAsia="楷体" w:cs="楷体"/>
          <w:szCs w:val="22"/>
        </w:rPr>
        <w:t>在引述柔石的信后，他批评了柔石的过于单纯的性格，实际上是借以揭露反动派的残酷，而发议论说：</w:t>
      </w:r>
      <w:r>
        <w:rPr>
          <w:rFonts w:ascii="Times New Roman" w:hAnsi="Times New Roman" w:eastAsia="宋体" w:cs="Times New Roman"/>
          <w:szCs w:val="22"/>
        </w:rPr>
        <w:t>“</w:t>
      </w:r>
      <w:r>
        <w:rPr>
          <w:rFonts w:ascii="楷体" w:hAnsi="楷体" w:eastAsia="楷体" w:cs="楷体"/>
          <w:szCs w:val="22"/>
        </w:rPr>
        <w:t>但他信里有些话是错误的，政治犯而上镣，并非从他们开始，但他向来看得官场还太高，以为文明至今，到他们才开始了严酷。其实是不然的。</w:t>
      </w:r>
      <w:r>
        <w:rPr>
          <w:rFonts w:ascii="Times New Roman" w:hAnsi="Times New Roman" w:eastAsia="宋体" w:cs="Times New Roman"/>
          <w:szCs w:val="22"/>
        </w:rPr>
        <w:t>”</w:t>
      </w:r>
    </w:p>
    <w:p w14:paraId="05AB4774">
      <w:pPr>
        <w:shd w:val="clear" w:color="auto" w:fill="auto"/>
        <w:spacing w:line="360" w:lineRule="auto"/>
        <w:ind w:firstLine="420"/>
        <w:jc w:val="left"/>
        <w:textAlignment w:val="center"/>
        <w:rPr>
          <w:rFonts w:ascii="Times New Roman" w:hAnsi="Times New Roman" w:eastAsia="宋体" w:cs="Times New Roman"/>
          <w:szCs w:val="22"/>
        </w:rPr>
      </w:pPr>
      <w:r>
        <w:rPr>
          <w:rFonts w:ascii="楷体" w:hAnsi="楷体" w:eastAsia="楷体" w:cs="楷体"/>
          <w:szCs w:val="22"/>
        </w:rPr>
        <w:t>这些议论，固然加强了揭露与控诉的逻辑力量，但是即使议论也蕴蓄着抒情，甚至许多地方还用抒情点明了题意，而且不只记述、议论有抒情，忆物也渗透着抒情。如《为了忘却的记念》中，写送白莽的彼得斐的诗集，柔石要洋铁碗，都有着浓重的抒情意味。可以说，全文是以抒情的旋律贯串着记述、议论的基调。为了增强这种抒情的色彩，作者采取了多种多样的艺术手法，像写刘和珍等的牺牲，写柔石等的遇害，都有着巧妙的对比与反衬，把平直的记述引向曲折的激流。有时又采用回环往复的重叠，如写要不要为刘和珍的牺牲写点什么，作者就曾在文章里四次以同义稍加改变的文字，反复加以强调；写柔石等遇害的</w:t>
      </w:r>
      <w:r>
        <w:rPr>
          <w:rFonts w:ascii="Times New Roman" w:hAnsi="Times New Roman" w:eastAsia="宋体" w:cs="Times New Roman"/>
          <w:szCs w:val="22"/>
        </w:rPr>
        <w:t>“</w:t>
      </w:r>
      <w:r>
        <w:rPr>
          <w:rFonts w:ascii="楷体" w:hAnsi="楷体" w:eastAsia="楷体" w:cs="楷体"/>
          <w:szCs w:val="22"/>
        </w:rPr>
        <w:t>沉重</w:t>
      </w:r>
      <w:r>
        <w:rPr>
          <w:rFonts w:ascii="Times New Roman" w:hAnsi="Times New Roman" w:eastAsia="宋体" w:cs="Times New Roman"/>
          <w:szCs w:val="22"/>
        </w:rPr>
        <w:t>”</w:t>
      </w:r>
      <w:r>
        <w:rPr>
          <w:rFonts w:ascii="楷体" w:hAnsi="楷体" w:eastAsia="楷体" w:cs="楷体"/>
          <w:szCs w:val="22"/>
        </w:rPr>
        <w:t>的感受，使自己不得不拿起笔，也运用了相同语句的重叠咏叹，有力地抒发着难以倾诉的内心的悲愤与哀痛。特别是在修辞上，有比喻，有排比，有明写，有暗写，有寓意，有衍义，而用以强烈抒发感情的反语和警句，更加比比皆是。音调铿锵，富于色彩。词与语都经过了缜密的选择与提炼，既生动，又精确，易为人们所记诵。</w:t>
      </w:r>
    </w:p>
    <w:p w14:paraId="6B6C512E">
      <w:pPr>
        <w:shd w:val="clear" w:color="auto" w:fill="auto"/>
        <w:spacing w:line="360" w:lineRule="auto"/>
        <w:ind w:firstLine="420"/>
        <w:jc w:val="left"/>
        <w:textAlignment w:val="center"/>
        <w:rPr>
          <w:rFonts w:ascii="Times New Roman" w:hAnsi="Times New Roman" w:eastAsia="宋体" w:cs="Times New Roman"/>
          <w:szCs w:val="22"/>
        </w:rPr>
      </w:pPr>
      <w:r>
        <w:rPr>
          <w:rFonts w:ascii="楷体" w:hAnsi="楷体" w:eastAsia="楷体" w:cs="楷体"/>
          <w:szCs w:val="22"/>
        </w:rPr>
        <w:t>如果要说，这两篇记事散文在抒情风格上各有什么独特之处的话，那么，从艺术表现上看，《记念刘和珍君》，似侧重于直抒胸臆，以深沉的哲理的抒发，直面惨淡的人生，正视淋漓的鲜血。但这哲理既富有情致，又融合于意境之中，充分显示了发人深思、促人猛醒的艺术力量。而《为了忘却的记念》则含蓄蕴藉，抒写着作者对烈士的深厚的情谊。文章的记述，是以白描手法一点一滴地从记忆中搜寻他们的个性特征、做事为人、音容笑貌，哪怕是一件小事，一个物品，凡是与他们有关的，都毫不遗漏地加以详细地叙述，具体地描绘，以雕塑这几个中国的</w:t>
      </w:r>
      <w:r>
        <w:rPr>
          <w:rFonts w:ascii="Times New Roman" w:hAnsi="Times New Roman" w:eastAsia="宋体" w:cs="Times New Roman"/>
          <w:szCs w:val="22"/>
        </w:rPr>
        <w:t>“</w:t>
      </w:r>
      <w:r>
        <w:rPr>
          <w:rFonts w:ascii="楷体" w:hAnsi="楷体" w:eastAsia="楷体" w:cs="楷体"/>
          <w:szCs w:val="22"/>
        </w:rPr>
        <w:t>很好的青年</w:t>
      </w:r>
      <w:r>
        <w:rPr>
          <w:rFonts w:ascii="Times New Roman" w:hAnsi="Times New Roman" w:eastAsia="宋体" w:cs="Times New Roman"/>
          <w:szCs w:val="22"/>
        </w:rPr>
        <w:t>”</w:t>
      </w:r>
      <w:r>
        <w:rPr>
          <w:rFonts w:ascii="楷体" w:hAnsi="楷体" w:eastAsia="楷体" w:cs="楷体"/>
          <w:szCs w:val="22"/>
        </w:rPr>
        <w:t>的崇高形象。而当他们被捕以后，作者又以在逃亡中被抑压的患难与共的诚挚的情谊，反复地抒写了对烈士们命运的悬挂与焦虑。</w:t>
      </w:r>
    </w:p>
    <w:p w14:paraId="38AB29A5">
      <w:pPr>
        <w:shd w:val="clear" w:color="auto" w:fill="auto"/>
        <w:spacing w:line="360" w:lineRule="auto"/>
        <w:ind w:firstLine="420"/>
        <w:jc w:val="left"/>
        <w:textAlignment w:val="center"/>
        <w:rPr>
          <w:rFonts w:ascii="Times New Roman" w:hAnsi="Times New Roman" w:eastAsia="宋体" w:cs="Times New Roman"/>
          <w:szCs w:val="22"/>
        </w:rPr>
      </w:pPr>
      <w:r>
        <w:rPr>
          <w:rFonts w:ascii="楷体" w:hAnsi="楷体" w:eastAsia="楷体" w:cs="楷体"/>
          <w:szCs w:val="22"/>
        </w:rPr>
        <w:t>两篇文章都以反语写了</w:t>
      </w:r>
      <w:r>
        <w:rPr>
          <w:rFonts w:ascii="Times New Roman" w:hAnsi="Times New Roman" w:eastAsia="宋体" w:cs="Times New Roman"/>
          <w:szCs w:val="22"/>
        </w:rPr>
        <w:t>“</w:t>
      </w:r>
      <w:r>
        <w:rPr>
          <w:rFonts w:ascii="楷体" w:hAnsi="楷体" w:eastAsia="楷体" w:cs="楷体"/>
          <w:szCs w:val="22"/>
        </w:rPr>
        <w:t>忘却</w:t>
      </w:r>
      <w:r>
        <w:rPr>
          <w:rFonts w:ascii="Times New Roman" w:hAnsi="Times New Roman" w:eastAsia="宋体" w:cs="Times New Roman"/>
          <w:szCs w:val="22"/>
        </w:rPr>
        <w:t>”</w:t>
      </w:r>
      <w:r>
        <w:rPr>
          <w:rFonts w:ascii="楷体" w:hAnsi="楷体" w:eastAsia="楷体" w:cs="楷体"/>
          <w:szCs w:val="22"/>
        </w:rPr>
        <w:t>，而主题又是强烈地指责</w:t>
      </w:r>
      <w:r>
        <w:rPr>
          <w:rFonts w:ascii="Times New Roman" w:hAnsi="Times New Roman" w:eastAsia="宋体" w:cs="Times New Roman"/>
          <w:szCs w:val="22"/>
        </w:rPr>
        <w:t>“</w:t>
      </w:r>
      <w:r>
        <w:rPr>
          <w:rFonts w:ascii="楷体" w:hAnsi="楷体" w:eastAsia="楷体" w:cs="楷体"/>
          <w:szCs w:val="22"/>
        </w:rPr>
        <w:t>忘却</w:t>
      </w:r>
      <w:r>
        <w:rPr>
          <w:rFonts w:ascii="Times New Roman" w:hAnsi="Times New Roman" w:eastAsia="宋体" w:cs="Times New Roman"/>
          <w:szCs w:val="22"/>
        </w:rPr>
        <w:t>”</w:t>
      </w:r>
      <w:r>
        <w:rPr>
          <w:rFonts w:ascii="楷体" w:hAnsi="楷体" w:eastAsia="楷体" w:cs="楷体"/>
          <w:szCs w:val="22"/>
        </w:rPr>
        <w:t>的惰性，抒写</w:t>
      </w:r>
      <w:r>
        <w:rPr>
          <w:rFonts w:ascii="Times New Roman" w:hAnsi="Times New Roman" w:eastAsia="宋体" w:cs="Times New Roman"/>
          <w:szCs w:val="22"/>
        </w:rPr>
        <w:t>“</w:t>
      </w:r>
      <w:r>
        <w:rPr>
          <w:rFonts w:ascii="楷体" w:hAnsi="楷体" w:eastAsia="楷体" w:cs="楷体"/>
          <w:szCs w:val="22"/>
        </w:rPr>
        <w:t>不能忘却</w:t>
      </w:r>
      <w:r>
        <w:rPr>
          <w:rFonts w:ascii="Times New Roman" w:hAnsi="Times New Roman" w:eastAsia="宋体" w:cs="Times New Roman"/>
          <w:szCs w:val="22"/>
        </w:rPr>
        <w:t>”</w:t>
      </w:r>
      <w:r>
        <w:rPr>
          <w:rFonts w:ascii="楷体" w:hAnsi="楷体" w:eastAsia="楷体" w:cs="楷体"/>
          <w:szCs w:val="22"/>
        </w:rPr>
        <w:t>的前赴后继的战斗精神，特别是《为了忘却的记念》，则更分明地寄寓着对一定会胜利的明天的希望。</w:t>
      </w:r>
    </w:p>
    <w:p w14:paraId="41D12E33">
      <w:pPr>
        <w:shd w:val="clear" w:color="auto" w:fill="auto"/>
        <w:spacing w:line="360" w:lineRule="auto"/>
        <w:ind w:firstLine="420"/>
        <w:jc w:val="left"/>
        <w:textAlignment w:val="center"/>
        <w:rPr>
          <w:rFonts w:ascii="Times New Roman" w:hAnsi="Times New Roman" w:eastAsia="宋体" w:cs="Times New Roman"/>
          <w:szCs w:val="22"/>
        </w:rPr>
      </w:pPr>
      <w:r>
        <w:rPr>
          <w:rFonts w:ascii="楷体" w:hAnsi="楷体" w:eastAsia="楷体" w:cs="楷体"/>
          <w:szCs w:val="22"/>
        </w:rPr>
        <w:t>李泽厚同志在他的《美的历程》一书中，曾这样概括中国民族传统的美学特征：</w:t>
      </w:r>
      <w:r>
        <w:rPr>
          <w:rFonts w:ascii="Times New Roman" w:hAnsi="Times New Roman" w:eastAsia="宋体" w:cs="Times New Roman"/>
          <w:szCs w:val="22"/>
        </w:rPr>
        <w:t>“</w:t>
      </w:r>
      <w:r>
        <w:rPr>
          <w:rFonts w:ascii="楷体" w:hAnsi="楷体" w:eastAsia="楷体" w:cs="楷体"/>
          <w:szCs w:val="22"/>
        </w:rPr>
        <w:t>这种情感抒发大都在理性的渗透、制约和控制下，表现出一种情感中的理性的美。</w:t>
      </w:r>
      <w:r>
        <w:rPr>
          <w:rFonts w:ascii="Times New Roman" w:hAnsi="Times New Roman" w:eastAsia="宋体" w:cs="Times New Roman"/>
          <w:szCs w:val="22"/>
        </w:rPr>
        <w:t>”</w:t>
      </w:r>
      <w:r>
        <w:rPr>
          <w:rFonts w:ascii="楷体" w:hAnsi="楷体" w:eastAsia="楷体" w:cs="楷体"/>
          <w:szCs w:val="22"/>
        </w:rPr>
        <w:t>我以为，到了中国现代文学史上，在鲁迅笔下得到独创发展的</w:t>
      </w:r>
      <w:r>
        <w:rPr>
          <w:rFonts w:ascii="Times New Roman" w:hAnsi="Times New Roman" w:eastAsia="宋体" w:cs="Times New Roman"/>
          <w:szCs w:val="22"/>
        </w:rPr>
        <w:t>“</w:t>
      </w:r>
      <w:r>
        <w:rPr>
          <w:rFonts w:ascii="楷体" w:hAnsi="楷体" w:eastAsia="楷体" w:cs="楷体"/>
          <w:szCs w:val="22"/>
        </w:rPr>
        <w:t>散文小品</w:t>
      </w:r>
      <w:r>
        <w:rPr>
          <w:rFonts w:ascii="Times New Roman" w:hAnsi="Times New Roman" w:eastAsia="宋体" w:cs="Times New Roman"/>
          <w:szCs w:val="22"/>
        </w:rPr>
        <w:t>”</w:t>
      </w:r>
      <w:r>
        <w:rPr>
          <w:rFonts w:ascii="楷体" w:hAnsi="楷体" w:eastAsia="楷体" w:cs="楷体"/>
          <w:szCs w:val="22"/>
        </w:rPr>
        <w:t>，则是体现这种</w:t>
      </w:r>
      <w:r>
        <w:rPr>
          <w:rFonts w:ascii="Times New Roman" w:hAnsi="Times New Roman" w:eastAsia="宋体" w:cs="Times New Roman"/>
          <w:szCs w:val="22"/>
        </w:rPr>
        <w:t>“</w:t>
      </w:r>
      <w:r>
        <w:rPr>
          <w:rFonts w:ascii="楷体" w:hAnsi="楷体" w:eastAsia="楷体" w:cs="楷体"/>
          <w:szCs w:val="22"/>
        </w:rPr>
        <w:t>情感中的理性的美</w:t>
      </w:r>
      <w:r>
        <w:rPr>
          <w:rFonts w:ascii="Times New Roman" w:hAnsi="Times New Roman" w:eastAsia="宋体" w:cs="Times New Roman"/>
          <w:szCs w:val="22"/>
        </w:rPr>
        <w:t>”</w:t>
      </w:r>
      <w:r>
        <w:rPr>
          <w:rFonts w:ascii="楷体" w:hAnsi="楷体" w:eastAsia="楷体" w:cs="楷体"/>
          <w:szCs w:val="22"/>
        </w:rPr>
        <w:t>的最突出文学形式——诗与政论的结合。《记念刘和珍君》和《为了忘却的记念》，虽属散文一类，但它把记述、议论和抒情浑然融为一体，又贯串以革命抒情的主旋律，使读者对于这种</w:t>
      </w:r>
      <w:r>
        <w:rPr>
          <w:rFonts w:ascii="Times New Roman" w:hAnsi="Times New Roman" w:eastAsia="宋体" w:cs="Times New Roman"/>
          <w:szCs w:val="22"/>
        </w:rPr>
        <w:t>“</w:t>
      </w:r>
      <w:r>
        <w:rPr>
          <w:rFonts w:ascii="楷体" w:hAnsi="楷体" w:eastAsia="楷体" w:cs="楷体"/>
          <w:szCs w:val="22"/>
        </w:rPr>
        <w:t>情感中的理性的美</w:t>
      </w:r>
      <w:r>
        <w:rPr>
          <w:rFonts w:ascii="Times New Roman" w:hAnsi="Times New Roman" w:eastAsia="宋体" w:cs="Times New Roman"/>
          <w:szCs w:val="22"/>
        </w:rPr>
        <w:t>”</w:t>
      </w:r>
      <w:r>
        <w:rPr>
          <w:rFonts w:ascii="楷体" w:hAnsi="楷体" w:eastAsia="楷体" w:cs="楷体"/>
          <w:szCs w:val="22"/>
        </w:rPr>
        <w:t>，有着深刻的感受，并激发了人们奋勇向前的昂扬斗志。</w:t>
      </w:r>
    </w:p>
    <w:p w14:paraId="0BEB0168">
      <w:pPr>
        <w:shd w:val="clear" w:color="auto" w:fill="auto"/>
        <w:spacing w:line="360" w:lineRule="auto"/>
        <w:ind w:firstLine="420"/>
        <w:jc w:val="right"/>
        <w:textAlignment w:val="center"/>
        <w:rPr>
          <w:rFonts w:ascii="Times New Roman" w:hAnsi="Times New Roman" w:eastAsia="宋体" w:cs="Times New Roman"/>
          <w:szCs w:val="22"/>
        </w:rPr>
      </w:pPr>
      <w:r>
        <w:rPr>
          <w:rFonts w:ascii="楷体" w:hAnsi="楷体" w:eastAsia="楷体" w:cs="楷体"/>
          <w:szCs w:val="22"/>
        </w:rPr>
        <w:t>（选自李希凡《</w:t>
      </w:r>
      <w:r>
        <w:rPr>
          <w:rFonts w:ascii="Times New Roman" w:hAnsi="Times New Roman" w:eastAsia="宋体" w:cs="Times New Roman"/>
          <w:szCs w:val="22"/>
        </w:rPr>
        <w:t>“</w:t>
      </w:r>
      <w:r>
        <w:rPr>
          <w:rFonts w:ascii="楷体" w:hAnsi="楷体" w:eastAsia="楷体" w:cs="楷体"/>
          <w:szCs w:val="22"/>
        </w:rPr>
        <w:t>为了忘却</w:t>
      </w:r>
      <w:r>
        <w:rPr>
          <w:rFonts w:ascii="Times New Roman" w:hAnsi="Times New Roman" w:eastAsia="宋体" w:cs="Times New Roman"/>
          <w:szCs w:val="22"/>
        </w:rPr>
        <w:t>”</w:t>
      </w:r>
      <w:r>
        <w:rPr>
          <w:rFonts w:ascii="楷体" w:hAnsi="楷体" w:eastAsia="楷体" w:cs="楷体"/>
          <w:szCs w:val="22"/>
        </w:rPr>
        <w:t>，是不能忘却——读〈记念刘和珍君〉和〈为了忘却的记念〉》）</w:t>
      </w:r>
    </w:p>
    <w:p w14:paraId="272A4FE1">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ascii="Times New Roman" w:hAnsi="Times New Roman" w:eastAsia="宋体" w:cs="Times New Roman"/>
          <w:szCs w:val="22"/>
        </w:rPr>
        <w:t>．下列对材料相关内容的理解和分析，不正确的一项是（</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14:paraId="595754CD">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A．两篇纪念性散文以记述为主，中间穿插议论，这些议论，固然加强了揭露与控诉的逻辑力量，但是即使议论也蕴蓄着抒情。</w:t>
      </w:r>
    </w:p>
    <w:p w14:paraId="0144C230">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B．为了增强抒情色彩，鲁迅采取多种艺术手法，如写柔石等的遇害，作者就曾在文章里四次以同义稍加改变的文字反复强调。</w:t>
      </w:r>
    </w:p>
    <w:p w14:paraId="0C5F8F58">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C．从艺术表现上看，《记念刘和珍君》侧重于直抒胸臆，抒发哲理；而《为了忘却的记念》则含蓄蕴藉，以白描手法记述人物。</w:t>
      </w:r>
    </w:p>
    <w:p w14:paraId="3D318257">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D．两篇纪念性散文使读者对于“情感中的理性的美”，有了深刻的感受，并激发了人们奋勇向前的昂扬斗志。</w:t>
      </w:r>
    </w:p>
    <w:p w14:paraId="2F66CF4C">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ascii="Times New Roman" w:hAnsi="Times New Roman" w:eastAsia="宋体" w:cs="Times New Roman"/>
          <w:szCs w:val="22"/>
        </w:rPr>
        <w:t>．下列对材料相关内容的概括和分析，正确的一项是（</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14:paraId="1205F144">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A．因为鲁迅采取了多种多样的艺术手法，两篇文章都有巧妙的对比与反衬，所以增强了文章抒情的色彩。</w:t>
      </w:r>
    </w:p>
    <w:p w14:paraId="66B3B6E4">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B．在两篇文章的修辞上，鲁迅采用了比喻、排比、明写、暗写、反语等，使得文章生动精确，被人们所记诵。</w:t>
      </w:r>
    </w:p>
    <w:p w14:paraId="342A0793">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C．《为了忘却的记念》中的“忘却”实际是指“不能忘却”的战斗精神，并且包含着对明天必定取得胜利的信心。</w:t>
      </w:r>
    </w:p>
    <w:p w14:paraId="64D73A68">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D．在鲁迅笔下得到了独创发展的“散文小品”是能够体现“情感中的理性的美”的最突出的一种文学形式。</w:t>
      </w:r>
    </w:p>
    <w:p w14:paraId="2E02A502">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3</w:t>
      </w:r>
      <w:r>
        <w:rPr>
          <w:rFonts w:ascii="Times New Roman" w:hAnsi="Times New Roman" w:eastAsia="宋体" w:cs="Times New Roman"/>
          <w:szCs w:val="22"/>
        </w:rPr>
        <w:t>．根据材料内容，下列说法不正确的一项是（</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14:paraId="61C482B7">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A．作者采用引用论证，旁征博引，文中出现的鲁迅作品的原文以及李泽厚的观点使得论证更加严谨且有说服力。</w:t>
      </w:r>
    </w:p>
    <w:p w14:paraId="1D4B4566">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B．从作者在论述中使用的大量关联词以及“不尽相同”“整体来看”“我以为”等词句可以看出本文语言准确严谨。</w:t>
      </w:r>
    </w:p>
    <w:p w14:paraId="1574EBE9">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C．从本文可知，《朝花夕拾》也运用了叙述、议论和抒情相结合的艺术手法，但与《记念刘和珍君》《为了忘却的记念》风格完全不同。</w:t>
      </w:r>
    </w:p>
    <w:p w14:paraId="546CA781">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D．本文从不同角度对比了《记念刘和珍君》和《为了忘却的记念》，其中最大的不同在于两篇散文各自的抒情风格。</w:t>
      </w:r>
    </w:p>
    <w:p w14:paraId="4D98A0EC">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4</w:t>
      </w:r>
      <w:r>
        <w:rPr>
          <w:rFonts w:ascii="Times New Roman" w:hAnsi="Times New Roman" w:eastAsia="宋体" w:cs="Times New Roman"/>
          <w:szCs w:val="22"/>
        </w:rPr>
        <w:t>．请简要梳理材料的论证思路。</w:t>
      </w:r>
    </w:p>
    <w:p w14:paraId="68EF2473">
      <w:pPr>
        <w:shd w:val="clear" w:color="auto" w:fill="auto"/>
        <w:spacing w:line="360" w:lineRule="auto"/>
        <w:jc w:val="left"/>
        <w:textAlignment w:val="center"/>
        <w:rPr>
          <w:rFonts w:ascii="Times New Roman" w:hAnsi="Times New Roman" w:eastAsia="宋体" w:cs="Times New Roman"/>
          <w:szCs w:val="22"/>
        </w:rPr>
      </w:pPr>
    </w:p>
    <w:p w14:paraId="502C8176">
      <w:pPr>
        <w:shd w:val="clear" w:color="auto" w:fill="auto"/>
        <w:spacing w:line="360" w:lineRule="auto"/>
        <w:jc w:val="left"/>
        <w:textAlignment w:val="center"/>
        <w:rPr>
          <w:rFonts w:ascii="Times New Roman" w:hAnsi="Times New Roman" w:eastAsia="宋体" w:cs="Times New Roman"/>
          <w:szCs w:val="22"/>
        </w:rPr>
      </w:pPr>
    </w:p>
    <w:p w14:paraId="3E7B127F">
      <w:pPr>
        <w:shd w:val="clear" w:color="auto" w:fill="auto"/>
        <w:spacing w:line="360" w:lineRule="auto"/>
        <w:jc w:val="left"/>
        <w:textAlignment w:val="center"/>
        <w:rPr>
          <w:rFonts w:ascii="Times New Roman" w:hAnsi="Times New Roman" w:eastAsia="宋体" w:cs="Times New Roman"/>
          <w:szCs w:val="22"/>
        </w:rPr>
      </w:pPr>
    </w:p>
    <w:p w14:paraId="4CD93650">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5</w:t>
      </w:r>
      <w:r>
        <w:rPr>
          <w:rFonts w:ascii="Times New Roman" w:hAnsi="Times New Roman" w:eastAsia="宋体" w:cs="Times New Roman"/>
          <w:szCs w:val="22"/>
        </w:rPr>
        <w:t>．请结合材料分析，《记念刘和珍君》和《为了忘却的记念》是如何体现“情感中的理性的美”的。</w:t>
      </w:r>
    </w:p>
    <w:p w14:paraId="2ACF9D95">
      <w:pPr>
        <w:shd w:val="clear" w:color="auto" w:fill="auto"/>
        <w:spacing w:line="360" w:lineRule="auto"/>
        <w:jc w:val="left"/>
        <w:textAlignment w:val="center"/>
        <w:rPr>
          <w:rFonts w:ascii="Times New Roman" w:hAnsi="Times New Roman" w:eastAsia="宋体" w:cs="Times New Roman"/>
          <w:szCs w:val="22"/>
        </w:rPr>
      </w:pPr>
    </w:p>
    <w:p w14:paraId="3B6F0B10">
      <w:pPr>
        <w:numPr>
          <w:numId w:val="0"/>
        </w:numPr>
        <w:rPr>
          <w:rFonts w:hint="default"/>
          <w:b/>
          <w:bCs/>
          <w:lang w:val="en-US" w:eastAsia="zh-CN"/>
        </w:rPr>
      </w:pPr>
    </w:p>
    <w:p w14:paraId="4E4962BD">
      <w:pPr>
        <w:numPr>
          <w:numId w:val="0"/>
        </w:numPr>
        <w:rPr>
          <w:rFonts w:hint="default"/>
          <w:b/>
          <w:bCs/>
          <w:lang w:val="en-US" w:eastAsia="zh-CN"/>
        </w:rPr>
      </w:pPr>
    </w:p>
    <w:p w14:paraId="6C792448">
      <w:pPr>
        <w:numPr>
          <w:numId w:val="0"/>
        </w:numPr>
        <w:rPr>
          <w:rFonts w:hint="default"/>
          <w:b/>
          <w:bCs/>
          <w:lang w:val="en-US" w:eastAsia="zh-CN"/>
        </w:rPr>
      </w:pPr>
    </w:p>
    <w:p w14:paraId="3485F17D">
      <w:pPr>
        <w:numPr>
          <w:numId w:val="0"/>
        </w:numPr>
        <w:ind w:leftChars="0"/>
        <w:rPr>
          <w:rFonts w:ascii="Times New Roman" w:hAnsi="Times New Roman" w:eastAsia="宋体" w:cs="Times New Roman"/>
          <w:szCs w:val="22"/>
        </w:rPr>
      </w:pPr>
      <w:r>
        <w:rPr>
          <w:rFonts w:hint="eastAsia"/>
          <w:b/>
          <w:bCs/>
          <w:lang w:val="en-US" w:eastAsia="zh-CN"/>
        </w:rPr>
        <w:t>四、补充练习（5分钟）</w:t>
      </w:r>
    </w:p>
    <w:p w14:paraId="65DA7F84">
      <w:pPr>
        <w:shd w:val="clear" w:color="auto" w:fill="auto"/>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阅读下面的文字，完成下面小题。</w:t>
      </w:r>
    </w:p>
    <w:p w14:paraId="5F03E5BE">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小说、戏剧、散文、诗歌等文学作品中塑造的形象生动，能使作品具有感染力；反之，</w:t>
      </w:r>
      <w:r>
        <w:rPr>
          <w:rFonts w:ascii="楷体" w:hAnsi="楷体" w:eastAsia="楷体" w:cs="楷体"/>
          <w:szCs w:val="22"/>
          <w:u w:val="single"/>
        </w:rPr>
        <w:t xml:space="preserve"> ① </w:t>
      </w:r>
      <w:r>
        <w:rPr>
          <w:rFonts w:ascii="楷体" w:hAnsi="楷体" w:eastAsia="楷体" w:cs="楷体"/>
          <w:szCs w:val="22"/>
        </w:rPr>
        <w:t>。其实文学作品的形象性，不仅包括塑造的具体形象，还有语言的形象性、举例的形象性、情感的形象性。文学作品中的形象性描写，多姿多彩，美不胜收。散文和诗歌虽然都具有形象性，</w:t>
      </w:r>
      <w:r>
        <w:rPr>
          <w:rFonts w:ascii="楷体" w:hAnsi="楷体" w:eastAsia="楷体" w:cs="楷体"/>
          <w:szCs w:val="22"/>
          <w:u w:val="single"/>
        </w:rPr>
        <w:t xml:space="preserve"> ② </w:t>
      </w:r>
      <w:r>
        <w:rPr>
          <w:rFonts w:ascii="楷体" w:hAnsi="楷体" w:eastAsia="楷体" w:cs="楷体"/>
          <w:szCs w:val="22"/>
        </w:rPr>
        <w:t>，散文更具实用性，往往更贴近生活、更可触可感。</w:t>
      </w:r>
    </w:p>
    <w:p w14:paraId="30090EE2">
      <w:pPr>
        <w:shd w:val="clear" w:color="auto" w:fill="auto"/>
        <w:spacing w:line="360" w:lineRule="auto"/>
        <w:ind w:firstLine="560"/>
        <w:jc w:val="left"/>
        <w:textAlignment w:val="center"/>
        <w:rPr>
          <w:rFonts w:ascii="Times New Roman" w:hAnsi="Times New Roman" w:eastAsia="宋体" w:cs="Times New Roman"/>
          <w:szCs w:val="22"/>
        </w:rPr>
      </w:pPr>
      <w:r>
        <w:rPr>
          <w:rFonts w:ascii="楷体" w:hAnsi="楷体" w:eastAsia="楷体" w:cs="楷体"/>
          <w:szCs w:val="22"/>
        </w:rPr>
        <w:t>清代学者吴乔说：</w:t>
      </w:r>
      <w:r>
        <w:rPr>
          <w:rFonts w:ascii="Times New Roman" w:hAnsi="Times New Roman" w:eastAsia="宋体" w:cs="Times New Roman"/>
          <w:szCs w:val="22"/>
        </w:rPr>
        <w:t>“</w:t>
      </w:r>
      <w:r>
        <w:rPr>
          <w:rFonts w:ascii="楷体" w:hAnsi="楷体" w:eastAsia="楷体" w:cs="楷体"/>
          <w:szCs w:val="22"/>
        </w:rPr>
        <w:t>意喻之米，文喻之炊而为饭，诗喻之酿而为酒。</w:t>
      </w:r>
      <w:r>
        <w:rPr>
          <w:rFonts w:ascii="Times New Roman" w:hAnsi="Times New Roman" w:eastAsia="宋体" w:cs="Times New Roman"/>
          <w:szCs w:val="22"/>
        </w:rPr>
        <w:t>”</w:t>
      </w:r>
      <w:r>
        <w:rPr>
          <w:rFonts w:ascii="楷体" w:hAnsi="楷体" w:eastAsia="楷体" w:cs="楷体"/>
          <w:szCs w:val="22"/>
        </w:rPr>
        <w:t>这个比喻对我们认识诗歌与散文形象性的差异，具有启发性。诗歌展现的形象跟具体事物之间距离较大，即使是直接描写，诗歌的语言、意象也更注意提炼和升华；上下前后之间的联系一般不</w:t>
      </w:r>
      <w:r>
        <w:rPr>
          <w:rFonts w:ascii="楷体" w:hAnsi="楷体" w:eastAsia="楷体" w:cs="楷体"/>
          <w:szCs w:val="22"/>
          <w:em w:val="dot"/>
        </w:rPr>
        <w:t>像</w:t>
      </w:r>
      <w:r>
        <w:rPr>
          <w:rFonts w:ascii="楷体" w:hAnsi="楷体" w:eastAsia="楷体" w:cs="楷体"/>
          <w:szCs w:val="22"/>
        </w:rPr>
        <w:t>散文交代得那样着实具体，有许多跳跃和省略，让我们的想象飞得更高更远些。而散文则给我们更为</w:t>
      </w:r>
      <w:r>
        <w:rPr>
          <w:rFonts w:ascii="楷体" w:hAnsi="楷体" w:eastAsia="楷体" w:cs="楷体"/>
          <w:szCs w:val="22"/>
          <w:u w:val="single"/>
        </w:rPr>
        <w:t xml:space="preserve"> ③ </w:t>
      </w:r>
      <w:r>
        <w:rPr>
          <w:rFonts w:ascii="楷体" w:hAnsi="楷体" w:eastAsia="楷体" w:cs="楷体"/>
          <w:szCs w:val="22"/>
        </w:rPr>
        <w:t>，不用提《烛之武退秦师》《记念刘和珍君》记录真实人物事件的历史纪传散文，不用说《登泰山记》《荷塘月色》这些记游写景的散文，不用讲《风景谈》《秦腔》这些反映人世风俗的散文，就连《劝学》《师说》这种议论性很强的说理性散文也跟实际生活情景很贴近。</w:t>
      </w:r>
    </w:p>
    <w:p w14:paraId="1654FA2C">
      <w:pPr>
        <w:shd w:val="clear" w:color="auto" w:fill="auto"/>
        <w:spacing w:line="360" w:lineRule="auto"/>
        <w:ind w:firstLine="560"/>
        <w:jc w:val="right"/>
        <w:textAlignment w:val="center"/>
        <w:rPr>
          <w:rFonts w:ascii="Times New Roman" w:hAnsi="Times New Roman" w:eastAsia="宋体" w:cs="Times New Roman"/>
          <w:szCs w:val="22"/>
        </w:rPr>
      </w:pPr>
      <w:r>
        <w:rPr>
          <w:rFonts w:ascii="楷体" w:hAnsi="楷体" w:eastAsia="楷体" w:cs="楷体"/>
          <w:szCs w:val="22"/>
        </w:rPr>
        <w:t>（有改动）</w:t>
      </w:r>
    </w:p>
    <w:p w14:paraId="325F3AD1">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ascii="Times New Roman" w:hAnsi="Times New Roman" w:eastAsia="宋体" w:cs="Times New Roman"/>
          <w:szCs w:val="22"/>
        </w:rPr>
        <w:t>．请在文中横线处补写恰当的语句，使整段文字语意完整连贯，内容贴切，逻辑严密，每处不超过12个字。</w:t>
      </w:r>
    </w:p>
    <w:p w14:paraId="4ED83169">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2</w:t>
      </w:r>
      <w:bookmarkStart w:id="0" w:name="_GoBack"/>
      <w:bookmarkEnd w:id="0"/>
      <w:r>
        <w:rPr>
          <w:rFonts w:ascii="Times New Roman" w:hAnsi="Times New Roman" w:eastAsia="宋体" w:cs="Times New Roman"/>
          <w:szCs w:val="22"/>
        </w:rPr>
        <w:t>．下列各句中的“像”与原文中加点的“像”，用法相同的一项是（</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14:paraId="5DAFA6FB">
      <w:pPr>
        <w:shd w:val="clear" w:color="auto" w:fill="auto"/>
        <w:spacing w:line="360" w:lineRule="auto"/>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A．夜夜常起的狂风，好像要把一切都给刮走。</w:t>
      </w:r>
    </w:p>
    <w:p w14:paraId="3C833428">
      <w:pPr>
        <w:shd w:val="clear" w:color="auto" w:fill="auto"/>
        <w:spacing w:line="360" w:lineRule="auto"/>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B．大堰河像爱自己的儿子一样爱着我。</w:t>
      </w:r>
    </w:p>
    <w:p w14:paraId="5A854150">
      <w:pPr>
        <w:shd w:val="clear" w:color="auto" w:fill="auto"/>
        <w:spacing w:line="360" w:lineRule="auto"/>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C．钱塘江汹涌的波涛卷起像霜雪似的白色浪花。</w:t>
      </w:r>
    </w:p>
    <w:p w14:paraId="7D8A04DA">
      <w:pPr>
        <w:shd w:val="clear" w:color="auto" w:fill="auto"/>
        <w:spacing w:line="360" w:lineRule="auto"/>
        <w:ind w:left="380"/>
        <w:jc w:val="left"/>
        <w:textAlignment w:val="center"/>
        <w:rPr>
          <w:rFonts w:ascii="Times New Roman" w:hAnsi="Times New Roman" w:eastAsia="宋体" w:cs="Times New Roman"/>
          <w:szCs w:val="22"/>
        </w:rPr>
      </w:pPr>
      <w:r>
        <w:rPr>
          <w:rFonts w:ascii="Times New Roman" w:hAnsi="Times New Roman" w:eastAsia="宋体" w:cs="Times New Roman"/>
          <w:szCs w:val="22"/>
        </w:rPr>
        <w:t>D．鲁迅塑造了众多经典人物，像孔乙己、祥林嫂、阿Q等。</w:t>
      </w:r>
    </w:p>
    <w:p w14:paraId="1AC0A513">
      <w:pPr>
        <w:numPr>
          <w:numId w:val="0"/>
        </w:numPr>
        <w:ind w:leftChars="0"/>
        <w:rPr>
          <w:rFonts w:hint="default"/>
          <w:b/>
          <w:bCs/>
          <w:lang w:val="en-US" w:eastAsia="zh-CN"/>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2E280"/>
    <w:multiLevelType w:val="singleLevel"/>
    <w:tmpl w:val="9562E2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jhlNjU3NDc5MTU0NDRlNTRhYjcxNGRjZGYzMGEifQ=="/>
  </w:docVars>
  <w:rsids>
    <w:rsidRoot w:val="00000000"/>
    <w:rsid w:val="0E500443"/>
    <w:rsid w:val="115D5C8F"/>
    <w:rsid w:val="5BFC2613"/>
    <w:rsid w:val="70FC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2022-09-12T11:56:00Z</dcterms:created>
  <dc:creator>11565</dc:creator>
  <cp:lastModifiedBy>婴宁丶</cp:lastModifiedBy>
  <dcterms:modified xsi:type="dcterms:W3CDTF">2024-12-05T07:38:49Z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919110014ECD4B55A0FE5EBF56B52B4C</vt:lpwstr>
  </property>
</Properties>
</file>