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2"/>
        <w:rPr>
          <w:szCs w:val="28"/>
        </w:rPr>
      </w:pPr>
      <w:r>
        <w:rPr>
          <w:rFonts w:hint="eastAsia"/>
          <w:b/>
          <w:color w:val="000000"/>
          <w:sz w:val="24"/>
        </w:rPr>
        <w:t>等差、等比数列的综合应用</w:t>
      </w:r>
      <w:r>
        <w:rPr>
          <w:rFonts w:hint="eastAsia"/>
          <w:b/>
          <w:color w:val="000000"/>
          <w:sz w:val="24"/>
          <w:lang w:val="en-US" w:eastAsia="zh-CN"/>
        </w:rPr>
        <w:t>1</w:t>
      </w:r>
      <w:bookmarkStart w:id="0" w:name="_GoBack"/>
      <w:bookmarkEnd w:id="0"/>
      <w:r>
        <w:rPr>
          <w:rFonts w:hint="eastAsia"/>
        </w:rPr>
        <w:t xml:space="preserve">      </w:t>
      </w:r>
      <w:r>
        <w:rPr>
          <w:rFonts w:hint="eastAsia"/>
          <w:szCs w:val="28"/>
        </w:rPr>
        <w:t xml:space="preserve">        </w:t>
      </w:r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1.</w:t>
      </w:r>
      <w:r>
        <w:rPr>
          <w:rFonts w:hint="eastAsia" w:ascii="宋体" w:hAnsi="宋体" w:eastAsia="宋体" w:cs="宋体"/>
          <w:kern w:val="0"/>
          <w:sz w:val="21"/>
          <w:szCs w:val="21"/>
        </w:rPr>
        <w:t>记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为等差数列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的前n项和．若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5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=24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=48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的公差为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</m:oMath>
      <w:r>
        <w:rPr>
          <w:rFonts w:hint="eastAsia" w:ascii="宋体" w:hAnsi="宋体" w:eastAsia="宋体" w:cs="宋体"/>
          <w:sz w:val="21"/>
          <w:szCs w:val="21"/>
        </w:rPr>
        <w:t xml:space="preserve">   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 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1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2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4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8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2.各项均为正数的等差数列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中，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2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+2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8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</m:t>
        </m:r>
        <m:sSubSup>
          <m:sSub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bSup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7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=(        )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2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4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16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0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3.等差数列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中，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=−24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18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19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20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=78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，则此数列前20项和等于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(       )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160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180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200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220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kern w:val="0"/>
          <w:sz w:val="21"/>
          <w:szCs w:val="21"/>
        </w:rPr>
        <w:t>4.在等比数列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中，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15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是方程</w:t>
      </w:r>
      <m:oMath>
        <m:sSup>
          <m:sSup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p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x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p>
        </m:sSup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+6x+2=0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的根，则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16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9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>的值为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(         )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2+</m:t>
            </m:r>
            <m:rad>
              <m:radPr>
                <m:degHide m:val="1"/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radPr>
              <m:deg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deg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</m:rad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−</m:t>
        </m:r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</m:oMath>
      <w:r>
        <w:rPr>
          <w:rFonts w:hint="eastAsia" w:ascii="宋体" w:hAnsi="宋体" w:eastAsia="宋体" w:cs="宋体"/>
          <w:kern w:val="0"/>
          <w:sz w:val="21"/>
          <w:szCs w:val="21"/>
        </w:rPr>
        <w:t>或</w:t>
      </w:r>
      <m:oMath>
        <m:rad>
          <m:radPr>
            <m:degHide m:val="1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radPr>
          <m:deg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2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rad>
      </m:oMath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tabs>
          <w:tab w:val="left" w:pos="2310"/>
          <w:tab w:val="left" w:pos="4200"/>
          <w:tab w:val="left" w:pos="6090"/>
        </w:tabs>
        <w:spacing w:line="0" w:lineRule="atLeast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</w:rPr>
        <w:t>5.</w:t>
      </w:r>
      <w:r>
        <w:rPr>
          <w:rFonts w:hint="eastAsia" w:ascii="宋体" w:hAnsi="宋体" w:eastAsia="宋体" w:cs="宋体"/>
          <w:kern w:val="0"/>
          <w:sz w:val="21"/>
          <w:szCs w:val="21"/>
        </w:rPr>
        <w:t>已知等差数列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{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}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的公差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d≠0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，且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、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9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成等比数列，则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3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9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2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+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4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+ </m:t>
            </m:r>
            <m:sSub>
              <m:sSubP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a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  <m:t>10</m:t>
                </m:r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sub>
            </m:sSub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>的值为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>       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A. 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9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14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B. 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11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15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C. 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D. </w:t>
      </w:r>
      <m:oMath>
        <m:f>
          <m:f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15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17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en>
        </m:f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</w:p>
    <w:p>
      <w:pPr>
        <w:spacing w:line="0" w:lineRule="atLeast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6.记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n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为等比数列</w:t>
      </w:r>
      <m:oMath>
        <m:d>
          <m:dPr>
            <m:begChr m:val="{"/>
            <m:endChr m:val="}"/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left"/>
                    </m:mcPr>
                  </m:mc>
                </m:mcs>
                <m:plcHide m:val="1"/>
                <m:ctrlPr>
                  <w:rPr>
                    <w:rFonts w:hint="eastAsia" w:ascii="Cambria Math" w:hAnsi="Cambria Math" w:eastAsia="宋体" w:cs="宋体"/>
                    <w:sz w:val="21"/>
                    <w:szCs w:val="2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a</m:t>
                      </m:r>
                      <m:ctrl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</m:ctrlPr>
                    </m:e>
                    <m:sub>
                      <m:r>
                        <m:rPr>
                          <m:sty m:val="p"/>
                        </m:r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  <m:t>n</m:t>
                      </m:r>
                      <m:ctrlPr>
                        <w:rPr>
                          <w:rFonts w:hint="eastAsia" w:ascii="Cambria Math" w:hAnsi="Cambria Math" w:eastAsia="宋体" w:cs="宋体"/>
                          <w:sz w:val="21"/>
                          <w:szCs w:val="21"/>
                        </w:rPr>
                      </m:ctrlPr>
                    </m:sub>
                  </m:sSub>
                  <m:ctrlPr>
                    <w:rPr>
                      <w:rFonts w:hint="eastAsia" w:ascii="Cambria Math" w:hAnsi="Cambria Math" w:eastAsia="宋体" w:cs="宋体"/>
                      <w:sz w:val="21"/>
                      <w:szCs w:val="21"/>
                    </w:rPr>
                  </m:ctrlPr>
                </m:e>
              </m:mr>
            </m:m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</m:d>
      </m:oMath>
      <w:r>
        <w:rPr>
          <w:rFonts w:hint="eastAsia" w:ascii="宋体" w:hAnsi="宋体" w:eastAsia="宋体" w:cs="宋体"/>
          <w:kern w:val="0"/>
          <w:sz w:val="21"/>
          <w:szCs w:val="21"/>
        </w:rPr>
        <w:t>的前n项和，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=8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a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，</w:t>
      </w:r>
      <m:oMath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6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=k</m:t>
        </m:r>
        <m:sSub>
          <m:sSubP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SubPr>
          <m:e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S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e>
          <m:sub>
            <m:r>
              <m:rPr>
                <m:sty m:val="p"/>
              </m:rPr>
              <w:rPr>
                <w:rFonts w:hint="eastAsia" w:ascii="Cambria Math" w:hAnsi="Cambria Math" w:eastAsia="宋体" w:cs="宋体"/>
                <w:sz w:val="21"/>
                <w:szCs w:val="21"/>
              </w:rPr>
              <m:t>3</m:t>
            </m:r>
            <m:ctrlPr>
              <w:rPr>
                <w:rFonts w:hint="eastAsia" w:ascii="Cambria Math" w:hAnsi="Cambria Math" w:eastAsia="宋体" w:cs="宋体"/>
                <w:sz w:val="21"/>
                <w:szCs w:val="21"/>
              </w:rPr>
            </m:ctrlPr>
          </m:sub>
        </m:sSub>
      </m:oMath>
      <w:r>
        <w:rPr>
          <w:rFonts w:hint="eastAsia" w:ascii="宋体" w:hAnsi="宋体" w:eastAsia="宋体" w:cs="宋体"/>
          <w:kern w:val="0"/>
          <w:sz w:val="21"/>
          <w:szCs w:val="21"/>
        </w:rPr>
        <w:t>，则实数k的值为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(</m:t>
        </m:r>
      </m:oMath>
      <w:r>
        <w:rPr>
          <w:rFonts w:hint="eastAsia" w:ascii="宋体" w:hAnsi="宋体" w:eastAsia="宋体" w:cs="宋体"/>
          <w:kern w:val="0"/>
          <w:sz w:val="21"/>
          <w:szCs w:val="21"/>
        </w:rPr>
        <w:t xml:space="preserve">      </w:t>
      </w:r>
      <m:oMath>
        <m:r>
          <m:rPr>
            <m:sty m:val="p"/>
          </m:rPr>
          <w:rPr>
            <w:rFonts w:hint="eastAsia" w:ascii="Cambria Math" w:hAnsi="Cambria Math" w:eastAsia="宋体" w:cs="宋体"/>
            <w:sz w:val="21"/>
            <w:szCs w:val="21"/>
          </w:rPr>
          <m:t>)</m:t>
        </m:r>
      </m:oMath>
    </w:p>
    <w:p>
      <w:pPr>
        <w:tabs>
          <w:tab w:val="left" w:pos="2310"/>
          <w:tab w:val="left" w:pos="4200"/>
          <w:tab w:val="left" w:pos="6090"/>
        </w:tabs>
        <w:spacing w:line="0" w:lineRule="atLeast"/>
        <w:ind w:left="420"/>
        <w:jc w:val="both"/>
        <w:textAlignment w:val="center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A. 9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B. 8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C. 7</w:t>
      </w:r>
      <w:r>
        <w:rPr>
          <w:rFonts w:hint="eastAsia" w:ascii="宋体" w:hAnsi="宋体" w:eastAsia="宋体" w:cs="宋体"/>
          <w:kern w:val="0"/>
          <w:sz w:val="21"/>
          <w:szCs w:val="21"/>
        </w:rPr>
        <w:tab/>
      </w:r>
      <w:r>
        <w:rPr>
          <w:rFonts w:hint="eastAsia" w:ascii="宋体" w:hAnsi="宋体" w:eastAsia="宋体" w:cs="宋体"/>
          <w:kern w:val="0"/>
          <w:sz w:val="21"/>
          <w:szCs w:val="21"/>
        </w:rPr>
        <w:t>D. 6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7.在等比数列{a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}中，a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+a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=a（a≠0），a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15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+a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16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=b，则a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+a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26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的值是_____.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8.公差不为零的等差数列{a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}的第二、三及第六项构成等比数列，则</w:t>
      </w:r>
      <w:r>
        <w:rPr>
          <w:rFonts w:hint="eastAsia" w:ascii="宋体" w:hAnsi="宋体" w:eastAsia="宋体" w:cs="宋体"/>
          <w:color w:val="000000"/>
          <w:position w:val="-28"/>
          <w:sz w:val="21"/>
          <w:szCs w:val="21"/>
        </w:rPr>
        <w:object>
          <v:shape id="_x0000_i1025" o:spt="75" type="#_x0000_t75" style="height:32pt;width:61.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=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  <w:u w:val="single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9.若关于x的方程x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－x+a=0和x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－x+b=0（a≠b）的四个根可组成首项为</w:t>
      </w:r>
      <w:r>
        <w:rPr>
          <w:rFonts w:hint="eastAsia" w:ascii="宋体" w:hAnsi="宋体" w:eastAsia="宋体" w:cs="宋体"/>
          <w:color w:val="000000"/>
          <w:position w:val="-22"/>
          <w:sz w:val="21"/>
          <w:szCs w:val="21"/>
        </w:rPr>
        <w:object>
          <v:shape id="_x0000_i1026" o:spt="75" type="#_x0000_t75" style="height:29pt;width:1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的等差数列，则a+b的值是</w:t>
      </w:r>
      <w:r>
        <w:rPr>
          <w:rFonts w:hint="eastAsia" w:ascii="宋体" w:hAnsi="宋体" w:eastAsia="宋体" w:cs="宋体"/>
          <w:color w:val="000000"/>
          <w:sz w:val="21"/>
          <w:szCs w:val="21"/>
          <w:u w:val="single"/>
        </w:rPr>
        <w:t xml:space="preserve">           </w:t>
      </w:r>
    </w:p>
    <w:p>
      <w:pPr>
        <w:spacing w:line="0" w:lineRule="atLeast"/>
        <w:jc w:val="both"/>
        <w:rPr>
          <w:color w:val="000000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</w:t>
      </w:r>
      <w:r>
        <w:rPr>
          <w:color w:val="000000"/>
          <w:u w:val="dotted"/>
        </w:rPr>
        <w:t xml:space="preserve">              </w:t>
      </w:r>
      <w:r>
        <w:rPr>
          <w:rFonts w:hint="eastAsia"/>
          <w:color w:val="000000"/>
          <w:u w:val="dotted"/>
        </w:rPr>
        <w:t xml:space="preserve">                          </w:t>
      </w:r>
      <w:r>
        <w:rPr>
          <w:color w:val="000000"/>
          <w:u w:val="dotted"/>
        </w:rPr>
        <w:t xml:space="preserve">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napToGrid w:val="0"/>
        <w:spacing w:line="0" w:lineRule="atLeast"/>
        <w:jc w:val="both"/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10．已知数列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027" o:spt="75" type="#_x0000_t75" style="height:16.5pt;width:1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中，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</w:rPr>
        <w:object>
          <v:shape id="_x0000_i1028" o:spt="75" type="#_x0000_t75" style="height:31pt;width:130.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position w:val="-20"/>
          <w:sz w:val="21"/>
          <w:szCs w:val="21"/>
        </w:rPr>
        <w:object>
          <v:shape id="_x0000_i1029" o:spt="75" type="#_x0000_t75" style="height:33pt;width:37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,  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前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30" o:spt="75" type="#_x0000_t75" style="height:13pt;width:9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项和</w:t>
      </w:r>
      <w:r>
        <w:rPr>
          <w:rFonts w:hint="eastAsia" w:ascii="宋体" w:hAnsi="宋体" w:eastAsia="宋体" w:cs="宋体"/>
          <w:color w:val="000000"/>
          <w:position w:val="-20"/>
          <w:sz w:val="21"/>
          <w:szCs w:val="21"/>
        </w:rPr>
        <w:object>
          <v:shape id="_x0000_i1031" o:spt="75" type="#_x0000_t75" style="height:31pt;width:46.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，求</w:t>
      </w:r>
      <w:r>
        <w:rPr>
          <w:rFonts w:hint="eastAsia" w:ascii="宋体" w:hAnsi="宋体" w:eastAsia="宋体" w:cs="宋体"/>
          <w:color w:val="000000"/>
          <w:position w:val="-10"/>
          <w:sz w:val="21"/>
          <w:szCs w:val="21"/>
        </w:rPr>
        <w:object>
          <v:shape id="_x0000_i1032" o:spt="75" type="#_x0000_t75" style="height:18.5pt;width:12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和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33" o:spt="75" type="#_x0000_t75" style="height:15pt;width:10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的值．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11.在等比数列</w:t>
      </w:r>
      <w:r>
        <w:rPr>
          <w:rFonts w:hint="eastAsia" w:ascii="宋体" w:hAnsi="宋体" w:eastAsia="宋体" w:cs="宋体"/>
          <w:color w:val="000000"/>
          <w:position w:val="-14"/>
          <w:sz w:val="21"/>
          <w:szCs w:val="21"/>
        </w:rPr>
        <w:object>
          <v:shape id="_x0000_i1034" o:spt="75" type="#_x0000_t75" style="height:20pt;width:24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中,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035" o:spt="75" type="#_x0000_t75" style="height:18.5pt;width:31.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,前</w:t>
      </w:r>
      <w:r>
        <w:rPr>
          <w:rFonts w:hint="eastAsia" w:ascii="宋体" w:hAnsi="宋体" w:eastAsia="宋体" w:cs="宋体"/>
          <w:color w:val="000000"/>
          <w:position w:val="-6"/>
          <w:sz w:val="21"/>
          <w:szCs w:val="21"/>
        </w:rPr>
        <w:object>
          <v:shape id="_x0000_i1036" o:spt="75" type="#_x0000_t75" style="height:11pt;width:10.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项和为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037" o:spt="75" type="#_x0000_t75" style="height:18.5pt;width:1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,若数列</w:t>
      </w:r>
      <w:r>
        <w:rPr>
          <w:rFonts w:hint="eastAsia" w:ascii="宋体" w:hAnsi="宋体" w:eastAsia="宋体" w:cs="宋体"/>
          <w:color w:val="000000"/>
          <w:position w:val="-14"/>
          <w:sz w:val="21"/>
          <w:szCs w:val="21"/>
        </w:rPr>
        <w:object>
          <v:shape id="_x0000_i1038" o:spt="75" type="#_x0000_t75" style="height:20pt;width:39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也是等比数列,求</w:t>
      </w:r>
      <w:r>
        <w:rPr>
          <w:rFonts w:hint="eastAsia" w:ascii="宋体" w:hAnsi="宋体" w:eastAsia="宋体" w:cs="宋体"/>
          <w:color w:val="000000"/>
          <w:position w:val="-12"/>
          <w:sz w:val="21"/>
          <w:szCs w:val="21"/>
        </w:rPr>
        <w:object>
          <v:shape id="_x0000_i1039" o:spt="75" type="#_x0000_t75" style="height:18.5pt;width:14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12.在等比数列{a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}（n∈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perscript"/>
        </w:rPr>
        <w:t>*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）中，a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 xml:space="preserve">＞1，公比q＞0.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设b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=log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，且b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+b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+b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=6，b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1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=0.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（1）求证：数列{b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}是等差数列；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（2）求{b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}的前n项和S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及{a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}的通项a</w:t>
      </w:r>
      <w:r>
        <w:rPr>
          <w:rFonts w:hint="eastAsia" w:ascii="宋体" w:hAnsi="宋体" w:eastAsia="宋体" w:cs="宋体"/>
          <w:color w:val="000000"/>
          <w:sz w:val="21"/>
          <w:szCs w:val="21"/>
          <w:vertAlign w:val="subscript"/>
        </w:rPr>
        <w:t>n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.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u w:val="dotted"/>
        </w:rPr>
        <w:t xml:space="preserve">           </w:t>
      </w: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4"/>
          <w:u w:val="dotted"/>
        </w:rPr>
        <w:t xml:space="preserve">                                           </w:t>
      </w:r>
      <w:r>
        <w:rPr>
          <w:rFonts w:hint="eastAsia" w:ascii="Times New Roman" w:hAnsi="Times New Roman" w:eastAsia="宋体" w:cs="Times New Roman"/>
          <w:szCs w:val="24"/>
          <w:u w:val="dotted"/>
        </w:rPr>
        <w:t xml:space="preserve">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p>
      <w:pPr>
        <w:spacing w:line="0" w:lineRule="atLeast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u w:val="dotted"/>
        </w:rPr>
        <w:t xml:space="preserve">                                                                                                                                                                                         </w:t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29b6fec5-ebbd-4af8-8d20-1b0360c61708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C7F418F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4C1DBF"/>
    <w:rsid w:val="3B5B73B5"/>
    <w:rsid w:val="3B833FD7"/>
    <w:rsid w:val="3C236125"/>
    <w:rsid w:val="3CF2655F"/>
    <w:rsid w:val="3E424AA8"/>
    <w:rsid w:val="42EC5C37"/>
    <w:rsid w:val="43100A85"/>
    <w:rsid w:val="43E1349B"/>
    <w:rsid w:val="483709D2"/>
    <w:rsid w:val="496E11A3"/>
    <w:rsid w:val="4C905E27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qFormat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qFormat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qFormat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qFormat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qFormat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oleObject" Target="embeddings/oleObject15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4.bin"/><Relationship Id="rId3" Type="http://schemas.openxmlformats.org/officeDocument/2006/relationships/footer" Target="foot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3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2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1.bin"/><Relationship Id="rId23" Type="http://schemas.openxmlformats.org/officeDocument/2006/relationships/image" Target="media/image9.wmf"/><Relationship Id="rId22" Type="http://schemas.openxmlformats.org/officeDocument/2006/relationships/oleObject" Target="embeddings/oleObject10.bin"/><Relationship Id="rId21" Type="http://schemas.openxmlformats.org/officeDocument/2006/relationships/oleObject" Target="embeddings/oleObject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7.wmf"/><Relationship Id="rId17" Type="http://schemas.openxmlformats.org/officeDocument/2006/relationships/oleObject" Target="embeddings/oleObject7.bin"/><Relationship Id="rId16" Type="http://schemas.openxmlformats.org/officeDocument/2006/relationships/image" Target="media/image6.wmf"/><Relationship Id="rId15" Type="http://schemas.openxmlformats.org/officeDocument/2006/relationships/oleObject" Target="embeddings/oleObject6.bin"/><Relationship Id="rId14" Type="http://schemas.openxmlformats.org/officeDocument/2006/relationships/image" Target="media/image5.wmf"/><Relationship Id="rId13" Type="http://schemas.openxmlformats.org/officeDocument/2006/relationships/oleObject" Target="embeddings/oleObject5.bin"/><Relationship Id="rId12" Type="http://schemas.openxmlformats.org/officeDocument/2006/relationships/image" Target="media/image4.wmf"/><Relationship Id="rId11" Type="http://schemas.openxmlformats.org/officeDocument/2006/relationships/oleObject" Target="embeddings/oleObject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761</Characters>
  <Lines>1097</Lines>
  <Paragraphs>309</Paragraphs>
  <TotalTime>5</TotalTime>
  <ScaleCrop>false</ScaleCrop>
  <LinksUpToDate>false</LinksUpToDate>
  <CharactersWithSpaces>11555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2024-12-18T02:31:41Z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B7928D8EDB0047CE8481DE831F6835C0</vt:lpwstr>
  </property>
</Properties>
</file>