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rPr>
          <w:rFonts w:ascii="宋体" w:hAnsi="宋体"/>
          <w:color w:val="000000"/>
        </w:rPr>
      </w:pPr>
      <w:r>
        <w:rPr>
          <w:rFonts w:hint="eastAsia"/>
        </w:rPr>
        <w:t>江苏省仪征中学2024-2025学年度第二学期高二数学学科导学案</w:t>
      </w:r>
      <w:r>
        <w:rPr>
          <w:rFonts w:hint="eastAsia" w:ascii="宋体" w:hAnsi="宋体"/>
          <w:color w:val="000000"/>
        </w:rPr>
        <w:t xml:space="preserve">  </w:t>
      </w:r>
    </w:p>
    <w:p>
      <w:pPr>
        <w:pStyle w:val="2"/>
      </w:pPr>
      <w:r>
        <w:rPr>
          <w:rFonts w:hint="eastAsia"/>
        </w:rPr>
        <w:t xml:space="preserve">微专题：数列求和    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 xml:space="preserve">掌握数列求和的几种特殊方法 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 w:ascii="宋体" w:hAnsi="宋体"/>
        </w:rPr>
        <w:t>1、</w:t>
      </w:r>
      <w:r>
        <w:rPr>
          <w:position w:val="-14"/>
        </w:rPr>
        <w:t xml:space="preserve"> </w:t>
      </w:r>
      <w:r>
        <w:rPr>
          <w:rFonts w:hint="eastAsia"/>
        </w:rPr>
        <w:t>求数列</w:t>
      </w:r>
      <w:r>
        <w:rPr>
          <w:position w:val="-24"/>
          <w:sz w:val="24"/>
        </w:rPr>
        <w:drawing>
          <wp:inline distT="0" distB="0" distL="114300" distR="114300">
            <wp:extent cx="1244600" cy="393700"/>
            <wp:effectExtent l="0" t="0" r="0" b="5715"/>
            <wp:docPr id="615" name="图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的前n项和.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</w:t>
      </w:r>
    </w:p>
    <w:p>
      <w:pPr>
        <w:pStyle w:val="59"/>
        <w:ind w:firstLine="420"/>
      </w:pPr>
      <w:r>
        <w:rPr>
          <w:rFonts w:hint="eastAsia"/>
        </w:rPr>
        <w:t>2、求和：</w:t>
      </w:r>
      <w:r>
        <w:rPr>
          <w:position w:val="-6"/>
          <w:sz w:val="24"/>
        </w:rPr>
        <w:drawing>
          <wp:inline distT="0" distB="0" distL="114300" distR="114300">
            <wp:extent cx="1257300" cy="203200"/>
            <wp:effectExtent l="0" t="0" r="0" b="5080"/>
            <wp:docPr id="616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4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仿宋" w:hAnsi="仿宋" w:eastAsia="仿宋"/>
          <w:b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  <w:rPr>
          <w:position w:val="-14"/>
        </w:rPr>
      </w:pPr>
      <w:r>
        <w:rPr>
          <w:rFonts w:hint="eastAsia"/>
        </w:rPr>
        <w:t>例1.求和：</w:t>
      </w:r>
      <w:r>
        <w:rPr>
          <w:position w:val="-10"/>
        </w:rPr>
        <w:drawing>
          <wp:inline distT="0" distB="0" distL="114300" distR="114300">
            <wp:extent cx="2679700" cy="228600"/>
            <wp:effectExtent l="0" t="0" r="6350" b="0"/>
            <wp:docPr id="617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4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</w:t>
      </w:r>
    </w:p>
    <w:p>
      <w:pPr>
        <w:pStyle w:val="59"/>
        <w:ind w:firstLine="420"/>
        <w:rPr>
          <w:position w:val="-14"/>
        </w:rPr>
      </w:pPr>
    </w:p>
    <w:p>
      <w:pPr>
        <w:pStyle w:val="59"/>
        <w:ind w:firstLine="420"/>
        <w:rPr>
          <w:position w:val="-14"/>
        </w:rPr>
      </w:pPr>
      <w:r>
        <w:rPr>
          <w:rFonts w:hint="eastAsia"/>
          <w:position w:val="-14"/>
        </w:rPr>
        <w:t>例2.（回顾：</w:t>
      </w:r>
      <w:r>
        <w:rPr>
          <w:position w:val="-14"/>
        </w:rPr>
        <w:drawing>
          <wp:inline distT="0" distB="0" distL="114300" distR="114300">
            <wp:extent cx="304800" cy="254000"/>
            <wp:effectExtent l="0" t="0" r="0" b="13970"/>
            <wp:docPr id="618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4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是等差数列，试用倒序相加法推导S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</w:t>
      </w:r>
      <w:r>
        <w:rPr>
          <w:position w:val="-20"/>
        </w:rPr>
        <w:drawing>
          <wp:inline distT="0" distB="0" distL="114300" distR="114300">
            <wp:extent cx="571500" cy="342900"/>
            <wp:effectExtent l="0" t="0" r="0" b="0"/>
            <wp:docPr id="619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4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0"/>
        </w:rPr>
        <w:t>）</w:t>
      </w:r>
    </w:p>
    <w:p>
      <w:pPr>
        <w:pStyle w:val="59"/>
        <w:ind w:firstLine="420"/>
        <w:rPr>
          <w:rFonts w:ascii="宋体" w:hAnsi="宋体"/>
        </w:rPr>
      </w:pPr>
      <w:r>
        <w:rPr>
          <w:rFonts w:ascii="Times New Roman" w:eastAsiaTheme="minorEastAsia"/>
          <w:bCs/>
        </w:rPr>
        <w:t>（</w:t>
      </w:r>
      <w:r>
        <w:rPr>
          <w:rFonts w:ascii="Times New Roman" w:hAnsi="Times New Roman" w:eastAsiaTheme="minorEastAsia"/>
          <w:bCs/>
        </w:rPr>
        <w:t>1</w:t>
      </w:r>
      <w:r>
        <w:rPr>
          <w:rFonts w:ascii="Times New Roman" w:eastAsiaTheme="minorEastAsia"/>
          <w:bCs/>
        </w:rPr>
        <w:t>）</w:t>
      </w:r>
      <w:r>
        <w:rPr>
          <w:rFonts w:hint="eastAsia" w:ascii="宋体" w:hAnsi="宋体"/>
        </w:rPr>
        <w:t>设</w:t>
      </w:r>
      <w:r>
        <w:rPr>
          <w:rFonts w:ascii="宋体" w:hAnsi="宋体"/>
          <w:position w:val="-22"/>
        </w:rPr>
        <w:drawing>
          <wp:inline distT="0" distB="0" distL="114300" distR="114300">
            <wp:extent cx="787400" cy="368300"/>
            <wp:effectExtent l="0" t="0" r="12700" b="13335"/>
            <wp:docPr id="620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图片 4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，则</w:t>
      </w:r>
      <w:r>
        <w:rPr>
          <w:rFonts w:ascii="宋体" w:hAnsi="宋体"/>
          <w:position w:val="-26"/>
        </w:rPr>
        <w:t xml:space="preserve"> </w:t>
      </w:r>
      <w:r>
        <w:rPr>
          <w:rFonts w:ascii="宋体" w:hAnsi="宋体"/>
          <w:position w:val="-26"/>
        </w:rPr>
        <w:drawing>
          <wp:inline distT="0" distB="0" distL="114300" distR="114300">
            <wp:extent cx="1019175" cy="394335"/>
            <wp:effectExtent l="0" t="0" r="8890" b="5080"/>
            <wp:docPr id="621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图片 4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…</w:t>
      </w:r>
      <w:r>
        <w:rPr>
          <w:rFonts w:ascii="宋体" w:hAnsi="宋体"/>
          <w:position w:val="-26"/>
        </w:rPr>
        <w:drawing>
          <wp:inline distT="0" distB="0" distL="114300" distR="114300">
            <wp:extent cx="514985" cy="392430"/>
            <wp:effectExtent l="0" t="0" r="18415" b="6985"/>
            <wp:docPr id="622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图片 4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.</w:t>
      </w:r>
    </w:p>
    <w:p>
      <w:pPr>
        <w:pStyle w:val="59"/>
        <w:ind w:firstLine="420"/>
      </w:pPr>
      <w:r>
        <w:rPr>
          <w:rFonts w:ascii="Times New Roman" w:eastAsiaTheme="minorEastAsia"/>
          <w:bCs/>
        </w:rPr>
        <w:t>（</w:t>
      </w:r>
      <w:r>
        <w:rPr>
          <w:rFonts w:ascii="Times New Roman" w:hAnsi="Times New Roman" w:eastAsiaTheme="minorEastAsia"/>
          <w:bCs/>
        </w:rPr>
        <w:t>2</w:t>
      </w:r>
      <w:r>
        <w:rPr>
          <w:rFonts w:ascii="Times New Roman" w:eastAsiaTheme="minorEastAsia"/>
          <w:bCs/>
        </w:rPr>
        <w:t>）</w:t>
      </w:r>
      <w:r>
        <w:rPr>
          <w:rFonts w:ascii="Times New Roman" w:cs="Times New Roman" w:eastAsiaTheme="minorEastAsia"/>
        </w:rPr>
        <w:t>求和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6.05pt;width:19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47" DrawAspect="Content" ObjectID="_1468075725" r:id="rId13">
            <o:LockedField>false</o:LockedField>
          </o:OLEObject>
        </w:object>
      </w:r>
      <w:r>
        <w:rPr>
          <w:rFonts w:hint="eastAsia"/>
          <w:u w:val="dotted"/>
        </w:rPr>
        <w:t xml:space="preserve">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hint="eastAsia"/>
          <w:position w:val="-14"/>
        </w:rPr>
      </w:pPr>
    </w:p>
    <w:p>
      <w:pPr>
        <w:pStyle w:val="59"/>
        <w:ind w:firstLine="420"/>
        <w:rPr>
          <w:rFonts w:ascii="Times New Roman" w:hAnsi="Times New Roman"/>
          <w:position w:val="-28"/>
        </w:rPr>
      </w:pPr>
      <w:r>
        <w:rPr>
          <w:rFonts w:hint="eastAsia"/>
          <w:position w:val="-14"/>
        </w:rPr>
        <w:t>例3.</w:t>
      </w:r>
      <w:r>
        <w:rPr>
          <w:rFonts w:ascii="Times New Roman" w:eastAsiaTheme="minorEastAsia"/>
        </w:rPr>
        <w:t>求和：</w:t>
      </w:r>
      <w:r>
        <w:rPr>
          <w:rFonts w:ascii="Times New Roman" w:hAnsi="Times New Roman" w:eastAsiaTheme="minorEastAsia"/>
          <w:position w:val="-16"/>
        </w:rPr>
        <w:object>
          <v:shape id="_x0000_i1048" o:spt="75" type="#_x0000_t75" style="height:22.15pt;width:21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48" DrawAspect="Content" ObjectID="_1468075726" r:id="rId15">
            <o:LockedField>false</o:LockedField>
          </o:OLEObject>
        </w:object>
      </w:r>
      <w:r>
        <w:rPr>
          <w:rFonts w:ascii="Times New Roman" w:hAnsi="Times New Roman" w:eastAsiaTheme="minor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</w:t>
      </w:r>
    </w:p>
    <w:p>
      <w:pPr>
        <w:pStyle w:val="59"/>
        <w:ind w:firstLine="420"/>
      </w:pPr>
    </w:p>
    <w:p>
      <w:pPr>
        <w:pStyle w:val="59"/>
        <w:ind w:firstLine="420"/>
        <w:rPr>
          <w:rFonts w:ascii="Times New Roman" w:hAnsi="Times New Roman"/>
          <w:bCs/>
        </w:rPr>
      </w:pPr>
      <w:r>
        <w:rPr>
          <w:rFonts w:hint="eastAsia"/>
        </w:rPr>
        <w:t>例4.</w:t>
      </w:r>
      <w:r>
        <w:rPr>
          <w:rFonts w:ascii="Times New Roman" w:eastAsiaTheme="minorEastAsia"/>
          <w:bCs/>
        </w:rPr>
        <w:t>已知等差数列</w:t>
      </w:r>
      <w:r>
        <w:rPr>
          <w:rFonts w:ascii="Times New Roman" w:hAnsi="Times New Roman" w:eastAsiaTheme="minorEastAsia"/>
          <w:bCs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9.95pt;width:23.25pt;" o:ole="t" filled="f" o:preferrelative="t" stroked="f" coordsize="21600,21600">
            <v:path/>
            <v:fill on="f" focussize="0,0"/>
            <v:stroke on="f" joinstyle="miter"/>
            <v:imagedata r:id="rId18" o:title="eqId93e38ecd74a24cb59da79181b95bfd3a"/>
            <o:lock v:ext="edit" aspectratio="t"/>
            <w10:wrap type="none"/>
            <w10:anchorlock/>
          </v:shape>
          <o:OLEObject Type="Embed" ProgID="Equation.DSMT4" ShapeID="_x0000_i1049" DrawAspect="Content" ObjectID="_1468075727" r:id="rId17">
            <o:LockedField>false</o:LockedField>
          </o:OLEObject>
        </w:object>
      </w:r>
      <w:r>
        <w:rPr>
          <w:rFonts w:ascii="Times New Roman" w:eastAsiaTheme="minorEastAsia"/>
          <w:bCs/>
        </w:rPr>
        <w:t>为递增数列，且满足</w:t>
      </w:r>
      <w:r>
        <w:rPr>
          <w:rFonts w:ascii="Times New Roman" w:hAnsi="Times New Roman" w:eastAsiaTheme="minorEastAsia"/>
          <w:bCs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8.3pt;width:31pt;" o:ole="t" filled="f" o:preferrelative="t" stroked="f" coordsize="21600,21600">
            <v:path/>
            <v:fill on="f" focussize="0,0"/>
            <v:stroke on="f" joinstyle="miter"/>
            <v:imagedata r:id="rId20" o:title="eqId032284ef281340a78dbf643944ff8cd4"/>
            <o:lock v:ext="edit" aspectratio="t"/>
            <w10:wrap type="none"/>
            <w10:anchorlock/>
          </v:shape>
          <o:OLEObject Type="Embed" ProgID="Equation.DSMT4" ShapeID="_x0000_i1050" DrawAspect="Content" ObjectID="_1468075728" r:id="rId19">
            <o:LockedField>false</o:LockedField>
          </o:OLEObject>
        </w:object>
      </w:r>
      <w:r>
        <w:rPr>
          <w:rFonts w:ascii="Times New Roman" w:hAnsi="Times New Roman" w:eastAsiaTheme="minorEastAsia"/>
          <w:bCs/>
        </w:rPr>
        <w:t>,</w:t>
      </w:r>
      <w:r>
        <w:rPr>
          <w:rFonts w:ascii="Times New Roman" w:hAnsi="Times New Roman" w:eastAsiaTheme="minorEastAsia"/>
          <w:bCs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8.85pt;width:59.8pt;" o:ole="t" filled="f" o:preferrelative="t" stroked="f" coordsize="21600,21600">
            <v:path/>
            <v:fill on="f" focussize="0,0"/>
            <v:stroke on="f" joinstyle="miter"/>
            <v:imagedata r:id="rId22" o:title="eqIde49cdf8a91174f84b128d327d8d6375f"/>
            <o:lock v:ext="edit" aspectratio="t"/>
            <w10:wrap type="none"/>
            <w10:anchorlock/>
          </v:shape>
          <o:OLEObject Type="Embed" ProgID="Equation.DSMT4" ShapeID="_x0000_i1051" DrawAspect="Content" ObjectID="_1468075729" r:id="rId21">
            <o:LockedField>false</o:LockedField>
          </o:OLEObject>
        </w:object>
      </w:r>
      <w:r>
        <w:rPr>
          <w:rFonts w:ascii="Times New Roman" w:eastAsiaTheme="minorEastAsia"/>
          <w:bCs/>
        </w:rPr>
        <w:t>．</w:t>
      </w:r>
    </w:p>
    <w:p>
      <w:pPr>
        <w:pStyle w:val="59"/>
        <w:ind w:firstLine="420"/>
        <w:rPr>
          <w:rFonts w:ascii="Times New Roman" w:hAnsi="Times New Roman"/>
          <w:bCs/>
        </w:rPr>
      </w:pPr>
      <w:r>
        <w:rPr>
          <w:rFonts w:ascii="Times New Roman" w:eastAsiaTheme="minorEastAsia"/>
          <w:bCs/>
        </w:rPr>
        <w:t>（</w:t>
      </w:r>
      <w:r>
        <w:rPr>
          <w:rFonts w:ascii="Times New Roman" w:hAnsi="Times New Roman" w:eastAsiaTheme="minorEastAsia"/>
          <w:bCs/>
        </w:rPr>
        <w:t>1</w:t>
      </w:r>
      <w:r>
        <w:rPr>
          <w:rFonts w:ascii="Times New Roman" w:eastAsiaTheme="minorEastAsia"/>
          <w:bCs/>
        </w:rPr>
        <w:t>）求数列</w:t>
      </w:r>
      <w:r>
        <w:rPr>
          <w:rFonts w:ascii="Times New Roman" w:hAnsi="Times New Roman" w:eastAsiaTheme="minorEastAsia"/>
          <w:bCs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9.95pt;width:23.25pt;" o:ole="t" filled="f" o:preferrelative="t" stroked="f" coordsize="21600,21600">
            <v:path/>
            <v:fill on="f" focussize="0,0"/>
            <v:stroke on="f" joinstyle="miter"/>
            <v:imagedata r:id="rId18" o:title="eqId93e38ecd74a24cb59da79181b95bfd3a"/>
            <o:lock v:ext="edit" aspectratio="t"/>
            <w10:wrap type="none"/>
            <w10:anchorlock/>
          </v:shape>
          <o:OLEObject Type="Embed" ProgID="Equation.DSMT4" ShapeID="_x0000_i1052" DrawAspect="Content" ObjectID="_1468075730" r:id="rId23">
            <o:LockedField>false</o:LockedField>
          </o:OLEObject>
        </w:object>
      </w:r>
      <w:r>
        <w:rPr>
          <w:rFonts w:ascii="Times New Roman" w:eastAsiaTheme="minorEastAsia"/>
          <w:bCs/>
        </w:rPr>
        <w:t>的通项公式；</w:t>
      </w:r>
    </w:p>
    <w:p>
      <w:pPr>
        <w:pStyle w:val="59"/>
        <w:ind w:firstLine="420"/>
      </w:pPr>
      <w:r>
        <w:rPr>
          <w:rFonts w:ascii="Times New Roman" w:eastAsiaTheme="minorEastAsia"/>
          <w:bCs/>
        </w:rPr>
        <w:t>（</w:t>
      </w:r>
      <w:r>
        <w:rPr>
          <w:rFonts w:ascii="Times New Roman" w:hAnsi="Times New Roman" w:eastAsiaTheme="minorEastAsia"/>
          <w:bCs/>
        </w:rPr>
        <w:t>2</w:t>
      </w:r>
      <w:r>
        <w:rPr>
          <w:rFonts w:ascii="Times New Roman" w:eastAsiaTheme="minorEastAsia"/>
          <w:bCs/>
        </w:rPr>
        <w:t>）令</w:t>
      </w:r>
      <w:r>
        <w:rPr>
          <w:rFonts w:ascii="Times New Roman" w:hAnsi="Times New Roman" w:eastAsiaTheme="minorEastAsia"/>
          <w:bCs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33.8pt;width:135.7pt;" o:ole="t" filled="f" o:preferrelative="t" stroked="f" coordsize="21600,21600">
            <v:path/>
            <v:fill on="f" focussize="0,0"/>
            <v:stroke on="f" joinstyle="miter"/>
            <v:imagedata r:id="rId25" o:title="eqIdffab94b0a91a436d87070f72d4d92365"/>
            <o:lock v:ext="edit" aspectratio="t"/>
            <w10:wrap type="none"/>
            <w10:anchorlock/>
          </v:shape>
          <o:OLEObject Type="Embed" ProgID="Equation.DSMT4" ShapeID="_x0000_i1053" DrawAspect="Content" ObjectID="_1468075731" r:id="rId24">
            <o:LockedField>false</o:LockedField>
          </o:OLEObject>
        </w:object>
      </w:r>
      <w:r>
        <w:rPr>
          <w:rFonts w:ascii="Times New Roman" w:eastAsiaTheme="minorEastAsia"/>
          <w:bCs/>
        </w:rPr>
        <w:t>，</w:t>
      </w:r>
      <w:r>
        <w:rPr>
          <w:rFonts w:ascii="Times New Roman" w:hAnsi="Times New Roman" w:eastAsiaTheme="minorEastAsia"/>
          <w:bCs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27" o:title="eqIddb5481de79c946c0a760143297d5eade"/>
            <o:lock v:ext="edit" aspectratio="t"/>
            <w10:wrap type="none"/>
            <w10:anchorlock/>
          </v:shape>
          <o:OLEObject Type="Embed" ProgID="Equation.DSMT4" ShapeID="_x0000_i1054" DrawAspect="Content" ObjectID="_1468075732" r:id="rId26">
            <o:LockedField>false</o:LockedField>
          </o:OLEObject>
        </w:object>
      </w:r>
      <w:r>
        <w:rPr>
          <w:rFonts w:ascii="Times New Roman" w:eastAsiaTheme="minorEastAsia"/>
          <w:bCs/>
        </w:rPr>
        <w:t>为数列</w:t>
      </w:r>
      <w:r>
        <w:rPr>
          <w:rFonts w:ascii="Times New Roman" w:hAnsi="Times New Roman" w:eastAsiaTheme="minorEastAsia"/>
          <w:bCs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19.95pt;width:23.25pt;" o:ole="t" filled="f" o:preferrelative="t" stroked="f" coordsize="21600,21600">
            <v:path/>
            <v:fill on="f" focussize="0,0"/>
            <v:stroke on="f" joinstyle="miter"/>
            <v:imagedata r:id="rId29" o:title="eqIdeeb4ca98872f4e6d91cea28f43fc0b63"/>
            <o:lock v:ext="edit" aspectratio="t"/>
            <w10:wrap type="none"/>
            <w10:anchorlock/>
          </v:shape>
          <o:OLEObject Type="Embed" ProgID="Equation.DSMT4" ShapeID="_x0000_i1055" DrawAspect="Content" ObjectID="_1468075733" r:id="rId28">
            <o:LockedField>false</o:LockedField>
          </o:OLEObject>
        </w:object>
      </w:r>
      <w:r>
        <w:rPr>
          <w:rFonts w:ascii="Times New Roman" w:eastAsiaTheme="minorEastAsia"/>
          <w:bCs/>
        </w:rPr>
        <w:t>的前</w:t>
      </w:r>
      <w:r>
        <w:rPr>
          <w:rFonts w:ascii="Times New Roman" w:hAnsi="Times New Roman" w:eastAsiaTheme="minorEastAsia"/>
          <w:bCs/>
          <w:i/>
        </w:rPr>
        <w:t>n</w:t>
      </w:r>
      <w:r>
        <w:rPr>
          <w:rFonts w:ascii="Times New Roman" w:eastAsiaTheme="minorEastAsia"/>
          <w:bCs/>
        </w:rPr>
        <w:t>项和，求</w:t>
      </w:r>
      <w:r>
        <w:rPr>
          <w:rFonts w:ascii="Times New Roman" w:hAnsi="Times New Roman" w:eastAsiaTheme="minorEastAsia"/>
          <w:bCs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27" o:title="eqIddb5481de79c946c0a760143297d5eade"/>
            <o:lock v:ext="edit" aspectratio="t"/>
            <w10:wrap type="none"/>
            <w10:anchorlock/>
          </v:shape>
          <o:OLEObject Type="Embed" ProgID="Equation.DSMT4" ShapeID="_x0000_i1056" DrawAspect="Content" ObjectID="_1468075734" r:id="rId30">
            <o:LockedField>false</o:LockedField>
          </o:OLEObject>
        </w:object>
      </w:r>
      <w:r>
        <w:rPr>
          <w:rFonts w:ascii="Times New Roman" w:eastAsiaTheme="minorEastAsia"/>
          <w:bCs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left="480" w:leftChars="200" w:firstLine="0" w:firstLineChars="0"/>
      </w:pPr>
    </w:p>
    <w:p>
      <w:pPr>
        <w:pStyle w:val="59"/>
        <w:ind w:left="480" w:leftChars="200" w:firstLine="0" w:firstLineChars="0"/>
      </w:pPr>
      <w:r>
        <w:rPr>
          <w:rFonts w:hint="eastAsia"/>
        </w:rPr>
        <w:t>变式 求数列</w:t>
      </w:r>
      <w:r>
        <w:rPr>
          <w:position w:val="-28"/>
        </w:rPr>
        <w:drawing>
          <wp:inline distT="0" distB="0" distL="114300" distR="114300">
            <wp:extent cx="2985770" cy="422910"/>
            <wp:effectExtent l="0" t="0" r="0" b="15875"/>
            <wp:docPr id="627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46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28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图片 46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例5.</w:t>
      </w:r>
      <w:r>
        <w:rPr>
          <w:rFonts w:ascii="Times New Roman" w:cs="Times New Roman" w:eastAsiaTheme="minorEastAsia"/>
        </w:rPr>
        <w:t>求和</w:t>
      </w:r>
      <w:r>
        <w:rPr>
          <w:rFonts w:ascii="Times New Roman" w:hAnsi="Times New Roman" w:cs="Times New Roman" w:eastAsiaTheme="minorEastAsia"/>
        </w:rPr>
        <w:t>1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</w:rPr>
        <w:t>2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cs="Times New Roman" w:eastAsiaTheme="minorEastAsia"/>
        </w:rPr>
        <w:t>＋</w:t>
      </w:r>
      <w:r>
        <w:rPr>
          <w:rFonts w:ascii="Times New Roman" w:hAnsi="Times New Roman" w:cs="Times New Roman" w:eastAsiaTheme="minorEastAsia"/>
        </w:rPr>
        <w:t>3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</w:rPr>
        <w:t>4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cs="Times New Roman" w:eastAsiaTheme="minorEastAsia"/>
        </w:rPr>
        <w:t>＋</w:t>
      </w:r>
      <w:r>
        <w:rPr>
          <w:rFonts w:ascii="Times New Roman" w:hAnsi="Times New Roman" w:cs="Times New Roman" w:eastAsiaTheme="minorEastAsia"/>
        </w:rPr>
        <w:t>…</w:t>
      </w:r>
      <w:r>
        <w:rPr>
          <w:rFonts w:ascii="Times New Roman" w:cs="Times New Roman" w:eastAsiaTheme="minorEastAsia"/>
        </w:rPr>
        <w:t>＋</w:t>
      </w:r>
      <w:r>
        <w:rPr>
          <w:rFonts w:ascii="Times New Roman" w:hAnsi="Times New Roman" w:cs="Times New Roman" w:eastAsiaTheme="minorEastAsia"/>
        </w:rPr>
        <w:t>99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</w:rPr>
        <w:t>100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hAnsi="Times New Roman" w:cs="Times New Roman" w:eastAsiaTheme="minor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80"/>
      </w:pPr>
      <w:r>
        <w:rPr>
          <w:rFonts w:eastAsia="黑体"/>
          <w:position w:val="-30"/>
          <w:sz w:val="24"/>
        </w:rPr>
        <w:drawing>
          <wp:inline distT="0" distB="0" distL="114300" distR="114300">
            <wp:extent cx="1016000" cy="431800"/>
            <wp:effectExtent l="0" t="0" r="12700" b="5715"/>
            <wp:docPr id="629" name="图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图片 46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 w:val="24"/>
        </w:rPr>
        <w:t>，</w:t>
      </w:r>
      <w:r>
        <w:rPr>
          <w:rFonts w:hint="eastAsia"/>
        </w:rPr>
        <w:t>则</w:t>
      </w:r>
      <w:r>
        <w:rPr>
          <w:rFonts w:eastAsia="黑体"/>
          <w:position w:val="-12"/>
          <w:sz w:val="24"/>
        </w:rPr>
        <w:drawing>
          <wp:inline distT="0" distB="0" distL="114300" distR="114300">
            <wp:extent cx="330200" cy="228600"/>
            <wp:effectExtent l="0" t="0" r="0" b="0"/>
            <wp:docPr id="630" name="图片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图片 46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.</w:t>
      </w:r>
    </w:p>
    <w:p>
      <w:pPr>
        <w:snapToGrid w:val="0"/>
        <w:spacing w:line="0" w:lineRule="atLeast"/>
        <w:jc w:val="left"/>
        <w:rPr>
          <w:rFonts w:cs="Courier New" w:asciiTheme="minorEastAsia" w:hAnsiTheme="minorEastAsia"/>
          <w:b/>
          <w:szCs w:val="21"/>
        </w:rPr>
      </w:pPr>
    </w:p>
    <w:p>
      <w:pPr>
        <w:pStyle w:val="57"/>
      </w:pPr>
      <w:r>
        <w:rPr>
          <w:rFonts w:hint="eastAsia"/>
        </w:rPr>
        <w:t>五、小结</w:t>
      </w:r>
      <w:bookmarkStart w:id="0" w:name="_GoBack"/>
      <w:bookmarkEnd w:id="0"/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79c8fabf-d681-4d8a-a9bb-5f8d93005b2a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BE441F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6FFB18B5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0.wmf"/><Relationship Id="rId33" Type="http://schemas.openxmlformats.org/officeDocument/2006/relationships/image" Target="media/image19.wmf"/><Relationship Id="rId32" Type="http://schemas.openxmlformats.org/officeDocument/2006/relationships/image" Target="media/image18.wmf"/><Relationship Id="rId31" Type="http://schemas.openxmlformats.org/officeDocument/2006/relationships/image" Target="media/image17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9.bin"/><Relationship Id="rId27" Type="http://schemas.openxmlformats.org/officeDocument/2006/relationships/image" Target="media/image15.wmf"/><Relationship Id="rId26" Type="http://schemas.openxmlformats.org/officeDocument/2006/relationships/oleObject" Target="embeddings/oleObject8.bin"/><Relationship Id="rId25" Type="http://schemas.openxmlformats.org/officeDocument/2006/relationships/image" Target="media/image14.wmf"/><Relationship Id="rId24" Type="http://schemas.openxmlformats.org/officeDocument/2006/relationships/oleObject" Target="embeddings/oleObject7.bin"/><Relationship Id="rId23" Type="http://schemas.openxmlformats.org/officeDocument/2006/relationships/oleObject" Target="embeddings/oleObject6.bin"/><Relationship Id="rId22" Type="http://schemas.openxmlformats.org/officeDocument/2006/relationships/image" Target="media/image13.wmf"/><Relationship Id="rId21" Type="http://schemas.openxmlformats.org/officeDocument/2006/relationships/oleObject" Target="embeddings/oleObject5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1.wmf"/><Relationship Id="rId17" Type="http://schemas.openxmlformats.org/officeDocument/2006/relationships/oleObject" Target="embeddings/oleObject3.bin"/><Relationship Id="rId16" Type="http://schemas.openxmlformats.org/officeDocument/2006/relationships/image" Target="media/image10.wmf"/><Relationship Id="rId15" Type="http://schemas.openxmlformats.org/officeDocument/2006/relationships/oleObject" Target="embeddings/oleObject2.bin"/><Relationship Id="rId14" Type="http://schemas.openxmlformats.org/officeDocument/2006/relationships/image" Target="media/image9.wmf"/><Relationship Id="rId13" Type="http://schemas.openxmlformats.org/officeDocument/2006/relationships/oleObject" Target="embeddings/oleObject1.bin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2787</Words>
  <Characters>3050</Characters>
  <Lines>1097</Lines>
  <Paragraphs>309</Paragraphs>
  <TotalTime>155</TotalTime>
  <ScaleCrop>false</ScaleCrop>
  <LinksUpToDate>false</LinksUpToDate>
  <CharactersWithSpaces>31241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2024-12-18T02:18:55Z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CF607535B9BE413D93B017F8CBAA7912</vt:lpwstr>
  </property>
</Properties>
</file>