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spacing w:line="300" w:lineRule="auto"/>
        <w:jc w:val="center"/>
        <w:rPr>
          <w:rFonts w:hint="eastAsia" w:ascii="黑体" w:hAnsi="黑体" w:eastAsia="黑体" w:cs="黑体"/>
          <w:b/>
          <w:color w:val="auto"/>
          <w:sz w:val="30"/>
          <w:szCs w:val="30"/>
        </w:rPr>
      </w:pPr>
      <w:r>
        <w:rPr>
          <w:rFonts w:hint="eastAsia" w:ascii="黑体" w:hAnsi="黑体" w:eastAsia="黑体" w:cs="黑体"/>
          <w:b/>
          <w:color w:val="000000" w:themeColor="text1"/>
          <w:sz w:val="30"/>
          <w:szCs w:val="30"/>
          <w14:textFill>
            <w14:solidFill>
              <w14:schemeClr w14:val="tx1"/>
            </w14:solidFill>
          </w14:textFill>
        </w:rPr>
        <w:t>江苏省仪征中学202</w:t>
      </w:r>
      <w:r>
        <w:rPr>
          <w:rFonts w:hint="eastAsia" w:ascii="黑体" w:hAnsi="黑体" w:eastAsia="黑体" w:cs="黑体"/>
          <w:b/>
          <w:color w:val="000000" w:themeColor="text1"/>
          <w:sz w:val="30"/>
          <w:szCs w:val="30"/>
          <w:lang w:val="en-US" w:eastAsia="zh-CN"/>
          <w14:textFill>
            <w14:solidFill>
              <w14:schemeClr w14:val="tx1"/>
            </w14:solidFill>
          </w14:textFill>
        </w:rPr>
        <w:t>4</w:t>
      </w:r>
      <w:r>
        <w:rPr>
          <w:rFonts w:hint="eastAsia" w:ascii="黑体" w:hAnsi="黑体" w:eastAsia="黑体" w:cs="黑体"/>
          <w:b/>
          <w:color w:val="000000" w:themeColor="text1"/>
          <w:sz w:val="30"/>
          <w:szCs w:val="30"/>
          <w14:textFill>
            <w14:solidFill>
              <w14:schemeClr w14:val="tx1"/>
            </w14:solidFill>
          </w14:textFill>
        </w:rPr>
        <w:t>—202</w:t>
      </w:r>
      <w:r>
        <w:rPr>
          <w:rFonts w:hint="eastAsia" w:ascii="黑体" w:hAnsi="黑体" w:eastAsia="黑体" w:cs="黑体"/>
          <w:b/>
          <w:color w:val="000000" w:themeColor="text1"/>
          <w:sz w:val="30"/>
          <w:szCs w:val="30"/>
          <w:lang w:val="en-US" w:eastAsia="zh-CN"/>
          <w14:textFill>
            <w14:solidFill>
              <w14:schemeClr w14:val="tx1"/>
            </w14:solidFill>
          </w14:textFill>
        </w:rPr>
        <w:t>5</w:t>
      </w:r>
      <w:r>
        <w:rPr>
          <w:rFonts w:hint="eastAsia" w:ascii="黑体" w:hAnsi="黑体" w:eastAsia="黑体" w:cs="黑体"/>
          <w:b/>
          <w:color w:val="000000" w:themeColor="text1"/>
          <w:sz w:val="30"/>
          <w:szCs w:val="30"/>
          <w14:textFill>
            <w14:solidFill>
              <w14:schemeClr w14:val="tx1"/>
            </w14:solidFill>
          </w14:textFill>
        </w:rPr>
        <w:t>学年度第</w:t>
      </w:r>
      <w:r>
        <w:rPr>
          <w:rFonts w:hint="eastAsia" w:ascii="黑体" w:hAnsi="黑体" w:eastAsia="黑体" w:cs="黑体"/>
          <w:b/>
          <w:color w:val="000000" w:themeColor="text1"/>
          <w:sz w:val="30"/>
          <w:szCs w:val="30"/>
          <w:lang w:val="en-US" w:eastAsia="zh-CN"/>
          <w14:textFill>
            <w14:solidFill>
              <w14:schemeClr w14:val="tx1"/>
            </w14:solidFill>
          </w14:textFill>
        </w:rPr>
        <w:t>一</w:t>
      </w:r>
      <w:r>
        <w:rPr>
          <w:rFonts w:hint="eastAsia" w:ascii="黑体" w:hAnsi="黑体" w:eastAsia="黑体" w:cs="黑体"/>
          <w:b/>
          <w:color w:val="000000" w:themeColor="text1"/>
          <w:sz w:val="30"/>
          <w:szCs w:val="30"/>
          <w14:textFill>
            <w14:solidFill>
              <w14:schemeClr w14:val="tx1"/>
            </w14:solidFill>
          </w14:textFill>
        </w:rPr>
        <w:t>学期高</w:t>
      </w:r>
      <w:r>
        <w:rPr>
          <w:rFonts w:hint="eastAsia" w:ascii="黑体" w:hAnsi="黑体" w:eastAsia="黑体" w:cs="黑体"/>
          <w:b/>
          <w:color w:val="000000" w:themeColor="text1"/>
          <w:sz w:val="30"/>
          <w:szCs w:val="30"/>
          <w:lang w:val="en-US" w:eastAsia="zh-CN"/>
          <w14:textFill>
            <w14:solidFill>
              <w14:schemeClr w14:val="tx1"/>
            </w14:solidFill>
          </w14:textFill>
        </w:rPr>
        <w:t>三</w:t>
      </w:r>
      <w:r>
        <w:rPr>
          <w:rFonts w:hint="eastAsia" w:ascii="黑体" w:hAnsi="黑体" w:eastAsia="黑体" w:cs="黑体"/>
          <w:b/>
          <w:color w:val="000000" w:themeColor="text1"/>
          <w:sz w:val="30"/>
          <w:szCs w:val="30"/>
          <w:lang w:eastAsia="zh-CN"/>
          <w14:textFill>
            <w14:solidFill>
              <w14:schemeClr w14:val="tx1"/>
            </w14:solidFill>
          </w14:textFill>
        </w:rPr>
        <w:t>生物</w:t>
      </w:r>
      <w:r>
        <w:rPr>
          <w:rFonts w:hint="eastAsia" w:ascii="黑体" w:hAnsi="黑体" w:eastAsia="黑体" w:cs="黑体"/>
          <w:b/>
          <w:color w:val="000000" w:themeColor="text1"/>
          <w:sz w:val="30"/>
          <w:szCs w:val="30"/>
          <w14:textFill>
            <w14:solidFill>
              <w14:schemeClr w14:val="tx1"/>
            </w14:solidFill>
          </w14:textFill>
        </w:rPr>
        <w:t>学科导学案</w:t>
      </w:r>
    </w:p>
    <w:p>
      <w:pPr>
        <w:keepNext w:val="0"/>
        <w:keepLines w:val="0"/>
        <w:pageBreakBefore w:val="0"/>
        <w:widowControl w:val="0"/>
        <w:kinsoku/>
        <w:wordWrap/>
        <w:overflowPunct/>
        <w:topLinePunct w:val="0"/>
        <w:autoSpaceDE/>
        <w:autoSpaceDN/>
        <w:bidi w:val="0"/>
        <w:adjustRightInd/>
        <w:spacing w:line="300" w:lineRule="auto"/>
        <w:ind w:left="0" w:leftChars="0"/>
        <w:jc w:val="center"/>
        <w:rPr>
          <w:rFonts w:hint="eastAsia" w:ascii="楷体" w:hAnsi="楷体" w:eastAsia="楷体" w:cs="楷体"/>
          <w:b/>
          <w:bCs/>
          <w:color w:val="auto"/>
          <w:sz w:val="28"/>
          <w:szCs w:val="28"/>
          <w:lang w:val="en-US" w:eastAsia="zh-CN"/>
        </w:rPr>
      </w:pPr>
      <w:r>
        <w:rPr>
          <w:rFonts w:hint="eastAsia" w:ascii="楷体" w:hAnsi="楷体" w:eastAsia="楷体" w:cs="楷体"/>
          <w:b/>
          <w:bCs/>
          <w:color w:val="auto"/>
          <w:sz w:val="28"/>
          <w:szCs w:val="28"/>
          <w:lang w:val="en-US" w:eastAsia="zh-CN"/>
        </w:rPr>
        <w:t xml:space="preserve">  微专题13   病毒全盘点 </w:t>
      </w:r>
    </w:p>
    <w:p>
      <w:pPr>
        <w:keepNext w:val="0"/>
        <w:keepLines w:val="0"/>
        <w:pageBreakBefore w:val="0"/>
        <w:widowControl w:val="0"/>
        <w:numPr>
          <w:ilvl w:val="0"/>
          <w:numId w:val="0"/>
        </w:numPr>
        <w:kinsoku/>
        <w:wordWrap/>
        <w:overflowPunct/>
        <w:topLinePunct w:val="0"/>
        <w:autoSpaceDE/>
        <w:autoSpaceDN/>
        <w:bidi w:val="0"/>
        <w:adjustRightInd/>
        <w:spacing w:line="300" w:lineRule="auto"/>
        <w:ind w:left="0" w:leftChars="0"/>
        <w:jc w:val="center"/>
        <w:rPr>
          <w:rFonts w:hint="default" w:ascii="Times New Roman" w:hAnsi="Times New Roman" w:eastAsia="楷体" w:cs="Times New Roman"/>
          <w:color w:val="auto"/>
          <w:sz w:val="24"/>
          <w:szCs w:val="24"/>
        </w:rPr>
      </w:pPr>
      <w:r>
        <w:rPr>
          <w:rFonts w:hint="default" w:ascii="Times New Roman" w:hAnsi="Times New Roman" w:eastAsia="楷体" w:cs="Times New Roman"/>
          <w:color w:val="auto"/>
          <w:sz w:val="24"/>
          <w:szCs w:val="24"/>
        </w:rPr>
        <w:t>研制人：</w:t>
      </w:r>
      <w:r>
        <w:rPr>
          <w:rFonts w:hint="eastAsia" w:ascii="Times New Roman" w:hAnsi="Times New Roman" w:eastAsia="楷体" w:cs="Times New Roman"/>
          <w:color w:val="auto"/>
          <w:sz w:val="24"/>
          <w:szCs w:val="24"/>
          <w:lang w:val="en-US" w:eastAsia="zh-CN"/>
        </w:rPr>
        <w:t>刘飞</w:t>
      </w:r>
      <w:r>
        <w:rPr>
          <w:rFonts w:hint="default" w:ascii="Times New Roman" w:hAnsi="Times New Roman" w:eastAsia="楷体" w:cs="Times New Roman"/>
          <w:color w:val="auto"/>
          <w:sz w:val="24"/>
          <w:szCs w:val="24"/>
          <w:lang w:val="en-US" w:eastAsia="zh-CN"/>
        </w:rPr>
        <w:t xml:space="preserve"> </w:t>
      </w:r>
      <w:r>
        <w:rPr>
          <w:rFonts w:hint="default" w:ascii="Times New Roman" w:hAnsi="Times New Roman" w:eastAsia="楷体" w:cs="Times New Roman"/>
          <w:color w:val="auto"/>
          <w:sz w:val="24"/>
          <w:szCs w:val="24"/>
        </w:rPr>
        <w:t xml:space="preserve">  </w:t>
      </w:r>
      <w:r>
        <w:rPr>
          <w:rFonts w:hint="default" w:ascii="Times New Roman" w:hAnsi="Times New Roman" w:eastAsia="楷体" w:cs="Times New Roman"/>
          <w:color w:val="auto"/>
          <w:sz w:val="24"/>
          <w:szCs w:val="24"/>
          <w:lang w:val="en-US" w:eastAsia="zh-CN"/>
        </w:rPr>
        <w:t xml:space="preserve">  </w:t>
      </w:r>
      <w:r>
        <w:rPr>
          <w:rFonts w:hint="default" w:ascii="Times New Roman" w:hAnsi="Times New Roman" w:eastAsia="楷体" w:cs="Times New Roman"/>
          <w:color w:val="auto"/>
          <w:sz w:val="24"/>
          <w:szCs w:val="24"/>
        </w:rPr>
        <w:t xml:space="preserve"> 审核人：</w:t>
      </w:r>
      <w:r>
        <w:rPr>
          <w:rFonts w:hint="default" w:ascii="Times New Roman" w:hAnsi="Times New Roman" w:eastAsia="楷体" w:cs="Times New Roman"/>
          <w:color w:val="auto"/>
          <w:sz w:val="24"/>
          <w:szCs w:val="24"/>
          <w:lang w:eastAsia="zh-CN"/>
        </w:rPr>
        <w:t>苏楠楠</w:t>
      </w:r>
    </w:p>
    <w:p>
      <w:pPr>
        <w:keepNext w:val="0"/>
        <w:keepLines w:val="0"/>
        <w:pageBreakBefore w:val="0"/>
        <w:widowControl w:val="0"/>
        <w:kinsoku/>
        <w:wordWrap/>
        <w:overflowPunct/>
        <w:topLinePunct w:val="0"/>
        <w:autoSpaceDE/>
        <w:autoSpaceDN/>
        <w:bidi w:val="0"/>
        <w:adjustRightInd/>
        <w:snapToGrid/>
        <w:spacing w:line="300" w:lineRule="auto"/>
        <w:ind w:right="0" w:rightChars="0"/>
        <w:jc w:val="both"/>
        <w:textAlignment w:val="auto"/>
        <w:outlineLvl w:val="9"/>
        <w:rPr>
          <w:rFonts w:hint="eastAsia" w:ascii="楷体" w:hAnsi="楷体" w:eastAsia="楷体" w:cs="楷体"/>
          <w:color w:val="000000" w:themeColor="text1"/>
          <w:szCs w:val="21"/>
          <w:u w:val="single"/>
          <w:lang w:val="en-US" w:eastAsia="zh-CN"/>
          <w14:textFill>
            <w14:solidFill>
              <w14:schemeClr w14:val="tx1"/>
            </w14:solidFill>
          </w14:textFill>
        </w:rPr>
      </w:pPr>
      <w:r>
        <w:rPr>
          <w:rFonts w:hint="eastAsia" w:ascii="楷体" w:hAnsi="楷体" w:eastAsia="楷体" w:cs="楷体"/>
          <w:color w:val="000000" w:themeColor="text1"/>
          <w:szCs w:val="21"/>
          <w14:textFill>
            <w14:solidFill>
              <w14:schemeClr w14:val="tx1"/>
            </w14:solidFill>
          </w14:textFill>
        </w:rPr>
        <w:t>班级：</w:t>
      </w:r>
      <w:r>
        <w:rPr>
          <w:rFonts w:hint="eastAsia" w:ascii="楷体" w:hAnsi="楷体" w:eastAsia="楷体" w:cs="楷体"/>
          <w:color w:val="000000" w:themeColor="text1"/>
          <w:u w:val="single"/>
          <w14:textFill>
            <w14:solidFill>
              <w14:schemeClr w14:val="tx1"/>
            </w14:solidFill>
          </w14:textFill>
        </w:rPr>
        <w:t xml:space="preserve">              </w:t>
      </w:r>
      <w:r>
        <w:rPr>
          <w:rFonts w:hint="eastAsia" w:ascii="楷体" w:hAnsi="楷体" w:eastAsia="楷体" w:cs="楷体"/>
          <w:color w:val="000000" w:themeColor="text1"/>
          <w14:textFill>
            <w14:solidFill>
              <w14:schemeClr w14:val="tx1"/>
            </w14:solidFill>
          </w14:textFill>
        </w:rPr>
        <w:t xml:space="preserve">  姓名：</w:t>
      </w:r>
      <w:r>
        <w:rPr>
          <w:rFonts w:hint="eastAsia" w:ascii="楷体" w:hAnsi="楷体" w:eastAsia="楷体" w:cs="楷体"/>
          <w:color w:val="000000" w:themeColor="text1"/>
          <w:u w:val="single"/>
          <w14:textFill>
            <w14:solidFill>
              <w14:schemeClr w14:val="tx1"/>
            </w14:solidFill>
          </w14:textFill>
        </w:rPr>
        <w:t xml:space="preserve">               </w:t>
      </w:r>
      <w:r>
        <w:rPr>
          <w:rFonts w:hint="eastAsia" w:ascii="楷体" w:hAnsi="楷体" w:eastAsia="楷体" w:cs="楷体"/>
          <w:color w:val="000000" w:themeColor="text1"/>
          <w14:textFill>
            <w14:solidFill>
              <w14:schemeClr w14:val="tx1"/>
            </w14:solidFill>
          </w14:textFill>
        </w:rPr>
        <w:t xml:space="preserve">  学号：</w:t>
      </w:r>
      <w:r>
        <w:rPr>
          <w:rFonts w:hint="eastAsia" w:ascii="楷体" w:hAnsi="楷体" w:eastAsia="楷体" w:cs="楷体"/>
          <w:color w:val="000000" w:themeColor="text1"/>
          <w:u w:val="single"/>
          <w14:textFill>
            <w14:solidFill>
              <w14:schemeClr w14:val="tx1"/>
            </w14:solidFill>
          </w14:textFill>
        </w:rPr>
        <w:t xml:space="preserve">            </w:t>
      </w:r>
      <w:r>
        <w:rPr>
          <w:rFonts w:hint="eastAsia" w:ascii="楷体" w:hAnsi="楷体" w:eastAsia="楷体" w:cs="楷体"/>
          <w:color w:val="000000" w:themeColor="text1"/>
          <w14:textFill>
            <w14:solidFill>
              <w14:schemeClr w14:val="tx1"/>
            </w14:solidFill>
          </w14:textFill>
        </w:rPr>
        <w:t xml:space="preserve">  </w:t>
      </w:r>
      <w:r>
        <w:rPr>
          <w:rFonts w:hint="eastAsia" w:ascii="楷体" w:hAnsi="楷体" w:eastAsia="楷体" w:cs="楷体"/>
          <w:color w:val="000000" w:themeColor="text1"/>
          <w:szCs w:val="21"/>
          <w14:textFill>
            <w14:solidFill>
              <w14:schemeClr w14:val="tx1"/>
            </w14:solidFill>
          </w14:textFill>
        </w:rPr>
        <w:t>授课时间：</w:t>
      </w:r>
      <w:r>
        <w:rPr>
          <w:rFonts w:hint="eastAsia" w:ascii="楷体" w:hAnsi="楷体" w:eastAsia="楷体" w:cs="楷体"/>
          <w:color w:val="000000" w:themeColor="text1"/>
          <w:szCs w:val="21"/>
          <w:u w:val="single"/>
          <w14:textFill>
            <w14:solidFill>
              <w14:schemeClr w14:val="tx1"/>
            </w14:solidFill>
          </w14:textFill>
        </w:rPr>
        <w:t xml:space="preserve">  </w:t>
      </w:r>
      <w:r>
        <w:rPr>
          <w:rFonts w:hint="eastAsia" w:ascii="楷体" w:hAnsi="楷体" w:eastAsia="楷体" w:cs="楷体"/>
          <w:color w:val="000000" w:themeColor="text1"/>
          <w:szCs w:val="21"/>
          <w:u w:val="single"/>
          <w:lang w:val="en-US" w:eastAsia="zh-CN"/>
          <w14:textFill>
            <w14:solidFill>
              <w14:schemeClr w14:val="tx1"/>
            </w14:solidFill>
          </w14:textFill>
        </w:rPr>
        <w:t>2024.11.1</w:t>
      </w:r>
    </w:p>
    <w:p>
      <w:pPr>
        <w:keepNext w:val="0"/>
        <w:keepLines w:val="0"/>
        <w:pageBreakBefore w:val="0"/>
        <w:widowControl w:val="0"/>
        <w:kinsoku/>
        <w:wordWrap/>
        <w:overflowPunct/>
        <w:topLinePunct w:val="0"/>
        <w:autoSpaceDE/>
        <w:autoSpaceDN/>
        <w:bidi w:val="0"/>
        <w:adjustRightInd/>
        <w:snapToGrid/>
        <w:spacing w:line="300" w:lineRule="auto"/>
        <w:ind w:right="0" w:rightChars="0"/>
        <w:jc w:val="both"/>
        <w:textAlignment w:val="auto"/>
        <w:outlineLvl w:val="9"/>
        <w:rPr>
          <w:rFonts w:hint="eastAsia"/>
          <w:b/>
          <w:bCs/>
          <w:color w:val="auto"/>
          <w:szCs w:val="21"/>
          <w:lang w:val="en-US" w:eastAsia="zh-CN"/>
        </w:rPr>
      </w:pPr>
      <w:r>
        <w:rPr>
          <w:rFonts w:hint="eastAsia"/>
          <w:b/>
          <w:bCs/>
          <w:color w:val="auto"/>
          <w:szCs w:val="21"/>
          <w:lang w:val="en-US" w:eastAsia="zh-CN"/>
        </w:rPr>
        <w:t>【本课在课程标准里的表述】</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病毒可影响人类的各种生命活动</w:t>
      </w:r>
    </w:p>
    <w:p>
      <w:pPr>
        <w:pStyle w:val="4"/>
        <w:keepNext w:val="0"/>
        <w:keepLines w:val="0"/>
        <w:pageBreakBefore w:val="0"/>
        <w:widowControl w:val="0"/>
        <w:tabs>
          <w:tab w:val="left" w:pos="4680"/>
        </w:tabs>
        <w:kinsoku/>
        <w:wordWrap/>
        <w:overflowPunct/>
        <w:topLinePunct w:val="0"/>
        <w:autoSpaceDE/>
        <w:autoSpaceDN/>
        <w:bidi w:val="0"/>
        <w:adjustRightInd/>
        <w:snapToGrid w:val="0"/>
        <w:spacing w:line="300" w:lineRule="auto"/>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【学习内容】</w:t>
      </w:r>
    </w:p>
    <w:p>
      <w:pPr>
        <w:pStyle w:val="4"/>
        <w:keepNext w:val="0"/>
        <w:keepLines w:val="0"/>
        <w:pageBreakBefore w:val="0"/>
        <w:widowControl w:val="0"/>
        <w:tabs>
          <w:tab w:val="left" w:pos="4680"/>
        </w:tabs>
        <w:kinsoku/>
        <w:wordWrap/>
        <w:overflowPunct/>
        <w:topLinePunct w:val="0"/>
        <w:autoSpaceDE/>
        <w:autoSpaceDN/>
        <w:bidi w:val="0"/>
        <w:adjustRightInd/>
        <w:snapToGrid w:val="0"/>
        <w:spacing w:line="300" w:lineRule="auto"/>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w:t>
      </w:r>
      <w:r>
        <w:rPr>
          <w:rFonts w:hint="eastAsia" w:ascii="宋体" w:hAnsi="宋体" w:eastAsia="宋体" w:cs="宋体"/>
          <w:b w:val="0"/>
          <w:bCs w:val="0"/>
          <w:color w:val="auto"/>
          <w:sz w:val="21"/>
          <w:szCs w:val="21"/>
        </w:rPr>
        <w:t>导学</w:t>
      </w:r>
      <w:r>
        <w:rPr>
          <w:rFonts w:hint="eastAsia" w:ascii="宋体" w:hAnsi="宋体" w:eastAsia="宋体" w:cs="宋体"/>
          <w:b/>
          <w:bCs/>
          <w:color w:val="auto"/>
          <w:sz w:val="21"/>
          <w:szCs w:val="21"/>
        </w:rPr>
        <w:t xml:space="preserve">】 </w:t>
      </w:r>
    </w:p>
    <w:p>
      <w:pPr>
        <w:pStyle w:val="4"/>
        <w:keepNext w:val="0"/>
        <w:keepLines w:val="0"/>
        <w:pageBreakBefore w:val="0"/>
        <w:widowControl w:val="0"/>
        <w:tabs>
          <w:tab w:val="left" w:pos="3828"/>
        </w:tabs>
        <w:kinsoku/>
        <w:wordWrap/>
        <w:overflowPunct/>
        <w:topLinePunct w:val="0"/>
        <w:autoSpaceDE/>
        <w:autoSpaceDN/>
        <w:bidi w:val="0"/>
        <w:adjustRightInd/>
        <w:snapToGrid w:val="0"/>
        <w:spacing w:line="300" w:lineRule="auto"/>
        <w:rPr>
          <w:rFonts w:hint="eastAsia" w:ascii="Times New Roman" w:hAnsi="Times New Roman" w:cs="Times New Roman"/>
          <w:b/>
          <w:bCs/>
          <w:color w:val="auto"/>
          <w:sz w:val="22"/>
          <w:szCs w:val="22"/>
        </w:rPr>
      </w:pPr>
      <w:r>
        <w:rPr>
          <w:rFonts w:ascii="Times New Roman" w:hAnsi="Times New Roman" w:eastAsia="黑体" w:cs="Times New Roman"/>
          <w:b/>
          <w:bCs/>
          <w:color w:val="auto"/>
          <w:sz w:val="22"/>
          <w:szCs w:val="22"/>
        </w:rPr>
        <w:t>情境素材(一)　病毒的结构和组成</w:t>
      </w:r>
    </w:p>
    <w:p>
      <w:pPr>
        <w:pStyle w:val="4"/>
        <w:keepNext w:val="0"/>
        <w:keepLines w:val="0"/>
        <w:pageBreakBefore w:val="0"/>
        <w:widowControl w:val="0"/>
        <w:tabs>
          <w:tab w:val="left" w:pos="3828"/>
        </w:tabs>
        <w:kinsoku/>
        <w:wordWrap/>
        <w:overflowPunct/>
        <w:topLinePunct w:val="0"/>
        <w:autoSpaceDE/>
        <w:autoSpaceDN/>
        <w:bidi w:val="0"/>
        <w:adjustRightInd/>
        <w:snapToGrid w:val="0"/>
        <w:spacing w:line="300" w:lineRule="auto"/>
        <w:ind w:firstLine="420" w:firstLineChars="200"/>
        <w:rPr>
          <w:rFonts w:ascii="Times New Roman" w:hAnsi="Times New Roman" w:eastAsia="黑体" w:cs="Times New Roman"/>
          <w:color w:val="auto"/>
        </w:rPr>
      </w:pPr>
      <w:r>
        <w:rPr>
          <w:rFonts w:ascii="Times New Roman" w:hAnsi="Times New Roman" w:eastAsia="黑体" w:cs="Times New Roman"/>
          <w:color w:val="auto"/>
        </w:rPr>
        <w:t>1</w:t>
      </w:r>
      <w:r>
        <w:rPr>
          <w:rFonts w:ascii="Times New Roman" w:hAnsi="Times New Roman" w:cs="Times New Roman"/>
          <w:color w:val="auto"/>
        </w:rPr>
        <w:t>．</w:t>
      </w:r>
      <w:r>
        <w:rPr>
          <w:rFonts w:ascii="Times New Roman" w:hAnsi="Times New Roman" w:eastAsia="黑体" w:cs="Times New Roman"/>
          <w:color w:val="auto"/>
        </w:rPr>
        <w:t>病毒的结构</w:t>
      </w:r>
    </w:p>
    <w:p>
      <w:pPr>
        <w:pStyle w:val="4"/>
        <w:keepNext w:val="0"/>
        <w:keepLines w:val="0"/>
        <w:pageBreakBefore w:val="0"/>
        <w:widowControl w:val="0"/>
        <w:tabs>
          <w:tab w:val="left" w:pos="3828"/>
        </w:tabs>
        <w:kinsoku/>
        <w:wordWrap/>
        <w:overflowPunct/>
        <w:topLinePunct w:val="0"/>
        <w:autoSpaceDE/>
        <w:autoSpaceDN/>
        <w:bidi w:val="0"/>
        <w:adjustRightInd/>
        <w:snapToGrid w:val="0"/>
        <w:spacing w:line="300" w:lineRule="auto"/>
        <w:ind w:firstLine="420" w:firstLineChars="200"/>
        <w:rPr>
          <w:rFonts w:ascii="Times New Roman" w:hAnsi="Times New Roman" w:cs="Times New Roman"/>
          <w:color w:val="auto"/>
        </w:rPr>
      </w:pPr>
      <w:r>
        <w:rPr>
          <w:rFonts w:ascii="Times New Roman" w:hAnsi="Times New Roman" w:eastAsia="楷体_GB2312" w:cs="Times New Roman"/>
          <w:color w:val="auto"/>
        </w:rPr>
        <w:t>病毒都具有</w:t>
      </w:r>
      <w:r>
        <w:rPr>
          <w:rFonts w:hint="eastAsia" w:ascii="Times New Roman" w:hAnsi="Times New Roman" w:eastAsia="楷体_GB2312" w:cs="Times New Roman"/>
          <w:color w:val="auto"/>
          <w:lang w:val="en-US" w:eastAsia="zh-CN"/>
        </w:rPr>
        <w:t>______</w:t>
      </w:r>
      <w:r>
        <w:rPr>
          <w:rFonts w:ascii="Times New Roman" w:hAnsi="Times New Roman" w:eastAsia="楷体_GB2312" w:cs="Times New Roman"/>
          <w:color w:val="auto"/>
        </w:rPr>
        <w:t>和</w:t>
      </w:r>
      <w:r>
        <w:rPr>
          <w:rFonts w:hint="eastAsia" w:ascii="Times New Roman" w:hAnsi="Times New Roman" w:eastAsia="楷体_GB2312" w:cs="Times New Roman"/>
          <w:color w:val="auto"/>
          <w:lang w:val="en-US" w:eastAsia="zh-CN"/>
        </w:rPr>
        <w:t>______</w:t>
      </w:r>
      <w:r>
        <w:rPr>
          <w:rFonts w:ascii="Times New Roman" w:hAnsi="Times New Roman" w:eastAsia="楷体_GB2312" w:cs="Times New Roman"/>
          <w:color w:val="auto"/>
        </w:rPr>
        <w:t>，有的病毒还具有</w:t>
      </w:r>
      <w:r>
        <w:rPr>
          <w:rFonts w:hint="eastAsia" w:ascii="Times New Roman" w:hAnsi="Times New Roman" w:eastAsia="楷体_GB2312" w:cs="Times New Roman"/>
          <w:color w:val="auto"/>
          <w:lang w:val="en-US" w:eastAsia="zh-CN"/>
        </w:rPr>
        <w:t>______</w:t>
      </w:r>
      <w:r>
        <w:rPr>
          <w:rFonts w:ascii="Times New Roman" w:hAnsi="Times New Roman" w:eastAsia="楷体_GB2312" w:cs="Times New Roman"/>
          <w:color w:val="auto"/>
        </w:rPr>
        <w:t>和</w:t>
      </w:r>
      <w:r>
        <w:rPr>
          <w:rFonts w:hint="eastAsia" w:ascii="Times New Roman" w:hAnsi="Times New Roman" w:eastAsia="楷体_GB2312" w:cs="Times New Roman"/>
          <w:color w:val="auto"/>
          <w:lang w:val="en-US" w:eastAsia="zh-CN"/>
        </w:rPr>
        <w:t>______</w:t>
      </w:r>
      <w:r>
        <w:rPr>
          <w:rFonts w:ascii="Times New Roman" w:hAnsi="Times New Roman" w:eastAsia="楷体_GB2312" w:cs="Times New Roman"/>
          <w:color w:val="auto"/>
        </w:rPr>
        <w:t>等结构。</w:t>
      </w:r>
    </w:p>
    <w:p>
      <w:pPr>
        <w:pStyle w:val="4"/>
        <w:keepNext w:val="0"/>
        <w:keepLines w:val="0"/>
        <w:pageBreakBefore w:val="0"/>
        <w:widowControl w:val="0"/>
        <w:tabs>
          <w:tab w:val="left" w:pos="3828"/>
        </w:tabs>
        <w:kinsoku/>
        <w:wordWrap/>
        <w:overflowPunct/>
        <w:topLinePunct w:val="0"/>
        <w:autoSpaceDE/>
        <w:autoSpaceDN/>
        <w:bidi w:val="0"/>
        <w:adjustRightInd/>
        <w:snapToGrid w:val="0"/>
        <w:spacing w:line="300" w:lineRule="auto"/>
        <w:ind w:firstLine="420" w:firstLineChars="200"/>
        <w:jc w:val="center"/>
        <w:rPr>
          <w:rFonts w:ascii="Times New Roman" w:hAnsi="Times New Roman" w:cs="Times New Roman"/>
          <w:color w:val="auto"/>
        </w:rPr>
      </w:pPr>
      <w:r>
        <w:rPr>
          <w:rFonts w:ascii="Times New Roman" w:hAnsi="Times New Roman" w:cs="Times New Roman"/>
          <w:color w:val="auto"/>
        </w:rPr>
        <w:drawing>
          <wp:inline distT="0" distB="0" distL="114300" distR="114300">
            <wp:extent cx="4465955" cy="1869440"/>
            <wp:effectExtent l="0" t="0" r="10795" b="1651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5"/>
                    <a:stretch>
                      <a:fillRect/>
                    </a:stretch>
                  </pic:blipFill>
                  <pic:spPr>
                    <a:xfrm>
                      <a:off x="0" y="0"/>
                      <a:ext cx="4465955" cy="1869440"/>
                    </a:xfrm>
                    <a:prstGeom prst="rect">
                      <a:avLst/>
                    </a:prstGeom>
                    <a:noFill/>
                    <a:ln>
                      <a:noFill/>
                    </a:ln>
                  </pic:spPr>
                </pic:pic>
              </a:graphicData>
            </a:graphic>
          </wp:inline>
        </w:drawing>
      </w:r>
    </w:p>
    <w:p>
      <w:pPr>
        <w:pStyle w:val="4"/>
        <w:keepNext w:val="0"/>
        <w:keepLines w:val="0"/>
        <w:pageBreakBefore w:val="0"/>
        <w:widowControl w:val="0"/>
        <w:tabs>
          <w:tab w:val="left" w:pos="3828"/>
        </w:tabs>
        <w:kinsoku/>
        <w:wordWrap/>
        <w:overflowPunct/>
        <w:topLinePunct w:val="0"/>
        <w:autoSpaceDE/>
        <w:autoSpaceDN/>
        <w:bidi w:val="0"/>
        <w:adjustRightInd/>
        <w:snapToGrid w:val="0"/>
        <w:spacing w:line="300" w:lineRule="auto"/>
        <w:ind w:firstLine="420" w:firstLineChars="200"/>
        <w:rPr>
          <w:rFonts w:ascii="Times New Roman" w:hAnsi="Times New Roman" w:cs="Times New Roman"/>
          <w:color w:val="auto"/>
        </w:rPr>
      </w:pPr>
      <w:r>
        <w:rPr>
          <w:rFonts w:ascii="Times New Roman" w:hAnsi="Times New Roman" w:eastAsia="黑体" w:cs="Times New Roman"/>
          <w:color w:val="auto"/>
        </w:rPr>
        <w:t>2</w:t>
      </w:r>
      <w:r>
        <w:rPr>
          <w:rFonts w:ascii="Times New Roman" w:hAnsi="Times New Roman" w:cs="Times New Roman"/>
          <w:color w:val="auto"/>
        </w:rPr>
        <w:t>．</w:t>
      </w:r>
      <w:r>
        <w:rPr>
          <w:rFonts w:ascii="Times New Roman" w:hAnsi="Times New Roman" w:eastAsia="黑体" w:cs="Times New Roman"/>
          <w:color w:val="auto"/>
        </w:rPr>
        <w:t>病毒的化学组成</w:t>
      </w:r>
    </w:p>
    <w:p>
      <w:pPr>
        <w:pStyle w:val="4"/>
        <w:keepNext w:val="0"/>
        <w:keepLines w:val="0"/>
        <w:pageBreakBefore w:val="0"/>
        <w:widowControl w:val="0"/>
        <w:tabs>
          <w:tab w:val="left" w:pos="3828"/>
        </w:tabs>
        <w:kinsoku/>
        <w:wordWrap/>
        <w:overflowPunct/>
        <w:topLinePunct w:val="0"/>
        <w:autoSpaceDE/>
        <w:autoSpaceDN/>
        <w:bidi w:val="0"/>
        <w:adjustRightInd/>
        <w:snapToGrid w:val="0"/>
        <w:spacing w:line="300" w:lineRule="auto"/>
        <w:ind w:firstLine="420" w:firstLineChars="200"/>
        <w:rPr>
          <w:rFonts w:ascii="Times New Roman" w:hAnsi="Times New Roman" w:eastAsia="楷体_GB2312" w:cs="Times New Roman"/>
          <w:color w:val="auto"/>
        </w:rPr>
      </w:pPr>
      <w:r>
        <w:rPr>
          <w:rFonts w:ascii="Times New Roman" w:hAnsi="Times New Roman" w:cs="Times New Roman"/>
          <w:color w:val="auto"/>
        </w:rPr>
        <w:t>(1)核酸：</w:t>
      </w:r>
      <w:r>
        <w:rPr>
          <w:rFonts w:ascii="Times New Roman" w:hAnsi="Times New Roman" w:eastAsia="楷体_GB2312" w:cs="Times New Roman"/>
          <w:color w:val="auto"/>
        </w:rPr>
        <w:t>病毒的核酸是DNA或RNA，据此分为DNA病毒和RNA病毒。</w:t>
      </w:r>
    </w:p>
    <w:p>
      <w:pPr>
        <w:pStyle w:val="4"/>
        <w:keepNext w:val="0"/>
        <w:keepLines w:val="0"/>
        <w:pageBreakBefore w:val="0"/>
        <w:widowControl w:val="0"/>
        <w:tabs>
          <w:tab w:val="left" w:pos="3828"/>
        </w:tabs>
        <w:kinsoku/>
        <w:wordWrap/>
        <w:overflowPunct/>
        <w:topLinePunct w:val="0"/>
        <w:autoSpaceDE/>
        <w:autoSpaceDN/>
        <w:bidi w:val="0"/>
        <w:adjustRightInd/>
        <w:snapToGrid w:val="0"/>
        <w:spacing w:line="300" w:lineRule="auto"/>
        <w:ind w:firstLine="420" w:firstLineChars="200"/>
        <w:rPr>
          <w:rFonts w:ascii="Times New Roman" w:hAnsi="Times New Roman" w:eastAsia="楷体_GB2312" w:cs="Times New Roman"/>
          <w:color w:val="auto"/>
        </w:rPr>
      </w:pPr>
      <w:r>
        <w:rPr>
          <w:rFonts w:ascii="Times New Roman" w:hAnsi="Times New Roman" w:cs="Times New Roman"/>
          <w:color w:val="auto"/>
        </w:rPr>
        <w:t>(2)蛋白质</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60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4" w:type="dxa"/>
            <w:shd w:val="clear" w:color="auto" w:fill="auto"/>
            <w:noWrap w:val="0"/>
            <w:vAlign w:val="center"/>
          </w:tcPr>
          <w:p>
            <w:pPr>
              <w:pStyle w:val="4"/>
              <w:keepNext w:val="0"/>
              <w:keepLines w:val="0"/>
              <w:pageBreakBefore w:val="0"/>
              <w:widowControl w:val="0"/>
              <w:tabs>
                <w:tab w:val="left" w:pos="3828"/>
              </w:tabs>
              <w:kinsoku/>
              <w:wordWrap/>
              <w:overflowPunct/>
              <w:topLinePunct w:val="0"/>
              <w:autoSpaceDE/>
              <w:autoSpaceDN/>
              <w:bidi w:val="0"/>
              <w:adjustRightInd/>
              <w:snapToGrid w:val="0"/>
              <w:spacing w:line="300" w:lineRule="auto"/>
              <w:jc w:val="center"/>
              <w:rPr>
                <w:rFonts w:hint="eastAsia" w:ascii="楷体_GB2312" w:hAnsi="Times New Roman" w:eastAsia="楷体_GB2312" w:cs="Times New Roman"/>
                <w:color w:val="auto"/>
              </w:rPr>
            </w:pPr>
            <w:r>
              <w:rPr>
                <w:rFonts w:hint="eastAsia" w:ascii="楷体_GB2312" w:hAnsi="Times New Roman" w:eastAsia="楷体_GB2312" w:cs="Times New Roman"/>
                <w:color w:val="auto"/>
              </w:rPr>
              <w:t>衣壳蛋白</w:t>
            </w:r>
          </w:p>
        </w:tc>
        <w:tc>
          <w:tcPr>
            <w:tcW w:w="6021" w:type="dxa"/>
            <w:shd w:val="clear" w:color="auto" w:fill="auto"/>
            <w:noWrap w:val="0"/>
            <w:vAlign w:val="center"/>
          </w:tcPr>
          <w:p>
            <w:pPr>
              <w:pStyle w:val="4"/>
              <w:keepNext w:val="0"/>
              <w:keepLines w:val="0"/>
              <w:pageBreakBefore w:val="0"/>
              <w:widowControl w:val="0"/>
              <w:tabs>
                <w:tab w:val="left" w:pos="3828"/>
              </w:tabs>
              <w:kinsoku/>
              <w:wordWrap/>
              <w:overflowPunct/>
              <w:topLinePunct w:val="0"/>
              <w:autoSpaceDE/>
              <w:autoSpaceDN/>
              <w:bidi w:val="0"/>
              <w:adjustRightInd/>
              <w:snapToGrid w:val="0"/>
              <w:spacing w:line="300" w:lineRule="auto"/>
              <w:jc w:val="left"/>
              <w:rPr>
                <w:rFonts w:hint="eastAsia" w:ascii="楷体_GB2312" w:hAnsi="Times New Roman" w:eastAsia="楷体_GB2312" w:cs="Times New Roman"/>
                <w:color w:val="auto"/>
              </w:rPr>
            </w:pPr>
            <w:r>
              <w:rPr>
                <w:rFonts w:hint="eastAsia" w:ascii="楷体_GB2312" w:hAnsi="Times New Roman" w:eastAsia="楷体_GB2312" w:cs="Times New Roman"/>
                <w:color w:val="auto"/>
              </w:rPr>
              <w:t>构成病毒的衣壳，保护病毒的核酸；无囊膜病毒的衣壳蛋白参与病毒的吸附、侵入，决定病毒的宿主嗜性；病毒的表面抗原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4" w:type="dxa"/>
            <w:shd w:val="clear" w:color="auto" w:fill="auto"/>
            <w:noWrap w:val="0"/>
            <w:vAlign w:val="center"/>
          </w:tcPr>
          <w:p>
            <w:pPr>
              <w:pStyle w:val="4"/>
              <w:keepNext w:val="0"/>
              <w:keepLines w:val="0"/>
              <w:pageBreakBefore w:val="0"/>
              <w:widowControl w:val="0"/>
              <w:tabs>
                <w:tab w:val="left" w:pos="3828"/>
              </w:tabs>
              <w:kinsoku/>
              <w:wordWrap/>
              <w:overflowPunct/>
              <w:topLinePunct w:val="0"/>
              <w:autoSpaceDE/>
              <w:autoSpaceDN/>
              <w:bidi w:val="0"/>
              <w:adjustRightInd/>
              <w:snapToGrid w:val="0"/>
              <w:spacing w:line="300" w:lineRule="auto"/>
              <w:jc w:val="center"/>
              <w:rPr>
                <w:rFonts w:hint="eastAsia" w:ascii="楷体_GB2312" w:hAnsi="Times New Roman" w:eastAsia="楷体_GB2312" w:cs="Times New Roman"/>
                <w:color w:val="auto"/>
              </w:rPr>
            </w:pPr>
            <w:r>
              <w:rPr>
                <w:rFonts w:hint="eastAsia" w:ascii="楷体_GB2312" w:hAnsi="Times New Roman" w:eastAsia="楷体_GB2312" w:cs="Times New Roman"/>
                <w:color w:val="auto"/>
              </w:rPr>
              <w:t>囊膜蛋白或称刺突蛋白</w:t>
            </w:r>
          </w:p>
        </w:tc>
        <w:tc>
          <w:tcPr>
            <w:tcW w:w="6021" w:type="dxa"/>
            <w:shd w:val="clear" w:color="auto" w:fill="auto"/>
            <w:noWrap w:val="0"/>
            <w:vAlign w:val="center"/>
          </w:tcPr>
          <w:p>
            <w:pPr>
              <w:pStyle w:val="4"/>
              <w:keepNext w:val="0"/>
              <w:keepLines w:val="0"/>
              <w:pageBreakBefore w:val="0"/>
              <w:widowControl w:val="0"/>
              <w:tabs>
                <w:tab w:val="left" w:pos="3828"/>
              </w:tabs>
              <w:kinsoku/>
              <w:wordWrap/>
              <w:overflowPunct/>
              <w:topLinePunct w:val="0"/>
              <w:autoSpaceDE/>
              <w:autoSpaceDN/>
              <w:bidi w:val="0"/>
              <w:adjustRightInd/>
              <w:snapToGrid w:val="0"/>
              <w:spacing w:line="300" w:lineRule="auto"/>
              <w:jc w:val="left"/>
              <w:rPr>
                <w:rFonts w:hint="eastAsia" w:ascii="楷体_GB2312" w:hAnsi="Times New Roman" w:eastAsia="楷体_GB2312" w:cs="Times New Roman"/>
                <w:color w:val="auto"/>
              </w:rPr>
            </w:pPr>
            <w:r>
              <w:rPr>
                <w:rFonts w:hint="eastAsia" w:ascii="楷体_GB2312" w:hAnsi="Times New Roman" w:eastAsia="楷体_GB2312" w:cs="Times New Roman"/>
                <w:color w:val="auto"/>
              </w:rPr>
              <w:t>囊膜糖蛋白多为病毒吸附蛋白。有些病毒的囊膜糖蛋白还介导病毒进入细胞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4" w:type="dxa"/>
            <w:shd w:val="clear" w:color="auto" w:fill="auto"/>
            <w:noWrap w:val="0"/>
            <w:vAlign w:val="center"/>
          </w:tcPr>
          <w:p>
            <w:pPr>
              <w:pStyle w:val="4"/>
              <w:keepNext w:val="0"/>
              <w:keepLines w:val="0"/>
              <w:pageBreakBefore w:val="0"/>
              <w:widowControl w:val="0"/>
              <w:tabs>
                <w:tab w:val="left" w:pos="3828"/>
              </w:tabs>
              <w:kinsoku/>
              <w:wordWrap/>
              <w:overflowPunct/>
              <w:topLinePunct w:val="0"/>
              <w:autoSpaceDE/>
              <w:autoSpaceDN/>
              <w:bidi w:val="0"/>
              <w:adjustRightInd/>
              <w:snapToGrid w:val="0"/>
              <w:spacing w:line="300" w:lineRule="auto"/>
              <w:jc w:val="center"/>
              <w:rPr>
                <w:rFonts w:hint="eastAsia" w:ascii="楷体_GB2312" w:hAnsi="Times New Roman" w:eastAsia="楷体_GB2312" w:cs="Times New Roman"/>
                <w:color w:val="auto"/>
              </w:rPr>
            </w:pPr>
            <w:r>
              <w:rPr>
                <w:rFonts w:hint="eastAsia" w:ascii="楷体_GB2312" w:hAnsi="Times New Roman" w:eastAsia="楷体_GB2312" w:cs="Times New Roman"/>
                <w:color w:val="auto"/>
              </w:rPr>
              <w:t>毒粒酶</w:t>
            </w:r>
          </w:p>
        </w:tc>
        <w:tc>
          <w:tcPr>
            <w:tcW w:w="6021" w:type="dxa"/>
            <w:shd w:val="clear" w:color="auto" w:fill="auto"/>
            <w:noWrap w:val="0"/>
            <w:vAlign w:val="center"/>
          </w:tcPr>
          <w:p>
            <w:pPr>
              <w:pStyle w:val="4"/>
              <w:keepNext w:val="0"/>
              <w:keepLines w:val="0"/>
              <w:pageBreakBefore w:val="0"/>
              <w:widowControl w:val="0"/>
              <w:tabs>
                <w:tab w:val="left" w:pos="3828"/>
              </w:tabs>
              <w:kinsoku/>
              <w:wordWrap/>
              <w:overflowPunct/>
              <w:topLinePunct w:val="0"/>
              <w:autoSpaceDE/>
              <w:autoSpaceDN/>
              <w:bidi w:val="0"/>
              <w:adjustRightInd/>
              <w:snapToGrid w:val="0"/>
              <w:spacing w:line="300" w:lineRule="auto"/>
              <w:jc w:val="center"/>
              <w:rPr>
                <w:rFonts w:hint="eastAsia" w:ascii="楷体_GB2312" w:hAnsi="Times New Roman" w:eastAsia="楷体_GB2312" w:cs="Times New Roman"/>
                <w:color w:val="auto"/>
              </w:rPr>
            </w:pPr>
            <w:r>
              <w:rPr>
                <w:rFonts w:hint="eastAsia" w:ascii="楷体_GB2312" w:hAnsi="Times New Roman" w:eastAsia="楷体_GB2312" w:cs="Times New Roman"/>
                <w:color w:val="auto"/>
              </w:rPr>
              <w:t>是存在于病毒壳粒内的酶，如逆转录酶等</w:t>
            </w:r>
          </w:p>
        </w:tc>
      </w:tr>
    </w:tbl>
    <w:p>
      <w:pPr>
        <w:pStyle w:val="4"/>
        <w:keepNext w:val="0"/>
        <w:keepLines w:val="0"/>
        <w:pageBreakBefore w:val="0"/>
        <w:widowControl w:val="0"/>
        <w:tabs>
          <w:tab w:val="left" w:pos="3828"/>
        </w:tabs>
        <w:kinsoku/>
        <w:wordWrap/>
        <w:overflowPunct/>
        <w:topLinePunct w:val="0"/>
        <w:autoSpaceDE/>
        <w:autoSpaceDN/>
        <w:bidi w:val="0"/>
        <w:adjustRightInd/>
        <w:snapToGrid w:val="0"/>
        <w:spacing w:line="300" w:lineRule="auto"/>
        <w:ind w:firstLine="420" w:firstLineChars="200"/>
        <w:rPr>
          <w:rFonts w:ascii="Times New Roman" w:hAnsi="Times New Roman" w:cs="Times New Roman"/>
          <w:color w:val="auto"/>
        </w:rPr>
      </w:pPr>
    </w:p>
    <w:p>
      <w:pPr>
        <w:pStyle w:val="4"/>
        <w:keepNext w:val="0"/>
        <w:keepLines w:val="0"/>
        <w:pageBreakBefore w:val="0"/>
        <w:widowControl w:val="0"/>
        <w:tabs>
          <w:tab w:val="left" w:pos="3828"/>
        </w:tabs>
        <w:kinsoku/>
        <w:wordWrap/>
        <w:overflowPunct/>
        <w:topLinePunct w:val="0"/>
        <w:autoSpaceDE/>
        <w:autoSpaceDN/>
        <w:bidi w:val="0"/>
        <w:adjustRightInd/>
        <w:snapToGrid w:val="0"/>
        <w:spacing w:line="300" w:lineRule="auto"/>
        <w:ind w:firstLine="420" w:firstLineChars="200"/>
        <w:rPr>
          <w:rFonts w:ascii="Times New Roman" w:hAnsi="Times New Roman" w:eastAsia="楷体_GB2312" w:cs="Times New Roman"/>
          <w:color w:val="auto"/>
        </w:rPr>
      </w:pPr>
      <w:r>
        <w:rPr>
          <w:rFonts w:ascii="Times New Roman" w:hAnsi="Times New Roman" w:cs="Times New Roman"/>
          <w:color w:val="auto"/>
        </w:rPr>
        <w:t>(3)脂质和糖类</w:t>
      </w:r>
      <w:r>
        <w:rPr>
          <w:rFonts w:ascii="Times New Roman" w:hAnsi="Times New Roman" w:eastAsia="楷体_GB2312" w:cs="Times New Roman"/>
          <w:color w:val="auto"/>
        </w:rPr>
        <w:t>：病毒的脂质是从宿主细胞获得的，主要存在于病毒的囊膜中。病毒的糖类主要存在于病毒糖蛋白和糖脂中，糖蛋白还是重要的免疫原。</w:t>
      </w:r>
    </w:p>
    <w:p>
      <w:pPr>
        <w:pStyle w:val="4"/>
        <w:keepNext w:val="0"/>
        <w:keepLines w:val="0"/>
        <w:pageBreakBefore w:val="0"/>
        <w:widowControl w:val="0"/>
        <w:tabs>
          <w:tab w:val="left" w:pos="3828"/>
        </w:tabs>
        <w:kinsoku/>
        <w:wordWrap/>
        <w:overflowPunct/>
        <w:topLinePunct w:val="0"/>
        <w:autoSpaceDE/>
        <w:autoSpaceDN/>
        <w:bidi w:val="0"/>
        <w:adjustRightInd/>
        <w:snapToGrid w:val="0"/>
        <w:spacing w:line="300" w:lineRule="auto"/>
        <w:rPr>
          <w:rFonts w:ascii="Times New Roman" w:hAnsi="Times New Roman" w:cs="Times New Roman"/>
          <w:color w:val="auto"/>
        </w:rPr>
      </w:pPr>
      <w:r>
        <w:rPr>
          <w:rFonts w:ascii="Times New Roman" w:hAnsi="Times New Roman" w:eastAsia="黑体" w:cs="Times New Roman"/>
          <w:color w:val="auto"/>
        </w:rPr>
        <w:t>[问题探究]</w:t>
      </w:r>
    </w:p>
    <w:p>
      <w:pPr>
        <w:pStyle w:val="4"/>
        <w:keepNext w:val="0"/>
        <w:keepLines w:val="0"/>
        <w:pageBreakBefore w:val="0"/>
        <w:widowControl w:val="0"/>
        <w:tabs>
          <w:tab w:val="left" w:pos="3828"/>
        </w:tabs>
        <w:kinsoku/>
        <w:wordWrap/>
        <w:overflowPunct/>
        <w:topLinePunct w:val="0"/>
        <w:autoSpaceDE/>
        <w:autoSpaceDN/>
        <w:bidi w:val="0"/>
        <w:adjustRightInd/>
        <w:snapToGrid w:val="0"/>
        <w:spacing w:line="300" w:lineRule="auto"/>
        <w:rPr>
          <w:rFonts w:ascii="Times New Roman" w:hAnsi="Times New Roman" w:cs="Times New Roman"/>
          <w:color w:val="auto"/>
        </w:rPr>
      </w:pPr>
      <w:r>
        <w:rPr>
          <w:rFonts w:ascii="Times New Roman" w:hAnsi="Times New Roman" w:cs="Times New Roman"/>
          <w:color w:val="auto"/>
        </w:rPr>
        <w:t>1．根据病毒的化学组成分析，组成病毒的化学元素主要有哪些？</w:t>
      </w:r>
    </w:p>
    <w:p>
      <w:pPr>
        <w:pStyle w:val="4"/>
        <w:keepNext w:val="0"/>
        <w:keepLines w:val="0"/>
        <w:pageBreakBefore w:val="0"/>
        <w:widowControl w:val="0"/>
        <w:tabs>
          <w:tab w:val="left" w:pos="3828"/>
        </w:tabs>
        <w:kinsoku/>
        <w:wordWrap/>
        <w:overflowPunct/>
        <w:topLinePunct w:val="0"/>
        <w:autoSpaceDE/>
        <w:autoSpaceDN/>
        <w:bidi w:val="0"/>
        <w:adjustRightInd/>
        <w:snapToGrid w:val="0"/>
        <w:spacing w:line="300" w:lineRule="auto"/>
        <w:ind w:firstLine="420" w:firstLineChars="200"/>
        <w:rPr>
          <w:rFonts w:ascii="Times New Roman" w:hAnsi="Times New Roman" w:cs="Times New Roman"/>
          <w:color w:val="auto"/>
        </w:rPr>
      </w:pPr>
    </w:p>
    <w:p>
      <w:pPr>
        <w:pStyle w:val="4"/>
        <w:keepNext w:val="0"/>
        <w:keepLines w:val="0"/>
        <w:pageBreakBefore w:val="0"/>
        <w:widowControl w:val="0"/>
        <w:tabs>
          <w:tab w:val="left" w:pos="3828"/>
        </w:tabs>
        <w:kinsoku/>
        <w:wordWrap/>
        <w:overflowPunct/>
        <w:topLinePunct w:val="0"/>
        <w:autoSpaceDE/>
        <w:autoSpaceDN/>
        <w:bidi w:val="0"/>
        <w:adjustRightInd/>
        <w:snapToGrid w:val="0"/>
        <w:spacing w:line="300" w:lineRule="auto"/>
        <w:rPr>
          <w:rFonts w:ascii="Times New Roman" w:hAnsi="Times New Roman" w:cs="Times New Roman"/>
          <w:color w:val="auto"/>
        </w:rPr>
      </w:pPr>
      <w:r>
        <w:rPr>
          <w:rFonts w:ascii="Times New Roman" w:hAnsi="Times New Roman" w:cs="Times New Roman"/>
          <w:color w:val="auto"/>
        </w:rPr>
        <w:t>2．请从结构与功能的角度解释为什么病毒的生活方式为寄生？</w:t>
      </w:r>
    </w:p>
    <w:p>
      <w:pPr>
        <w:pStyle w:val="4"/>
        <w:keepNext w:val="0"/>
        <w:keepLines w:val="0"/>
        <w:pageBreakBefore w:val="0"/>
        <w:widowControl w:val="0"/>
        <w:tabs>
          <w:tab w:val="left" w:pos="3828"/>
        </w:tabs>
        <w:kinsoku/>
        <w:wordWrap/>
        <w:overflowPunct/>
        <w:topLinePunct w:val="0"/>
        <w:autoSpaceDE/>
        <w:autoSpaceDN/>
        <w:bidi w:val="0"/>
        <w:adjustRightInd/>
        <w:snapToGrid w:val="0"/>
        <w:spacing w:line="300" w:lineRule="auto"/>
        <w:ind w:firstLine="420" w:firstLineChars="200"/>
        <w:rPr>
          <w:rFonts w:ascii="Times New Roman" w:hAnsi="Times New Roman" w:cs="Times New Roman"/>
          <w:color w:val="auto"/>
        </w:rPr>
      </w:pPr>
    </w:p>
    <w:p>
      <w:pPr>
        <w:pStyle w:val="4"/>
        <w:keepNext w:val="0"/>
        <w:keepLines w:val="0"/>
        <w:pageBreakBefore w:val="0"/>
        <w:widowControl w:val="0"/>
        <w:tabs>
          <w:tab w:val="left" w:pos="3828"/>
        </w:tabs>
        <w:kinsoku/>
        <w:wordWrap/>
        <w:overflowPunct/>
        <w:topLinePunct w:val="0"/>
        <w:autoSpaceDE/>
        <w:autoSpaceDN/>
        <w:bidi w:val="0"/>
        <w:adjustRightInd/>
        <w:snapToGrid w:val="0"/>
        <w:spacing w:line="300" w:lineRule="auto"/>
        <w:rPr>
          <w:rFonts w:ascii="Times New Roman" w:hAnsi="Times New Roman" w:cs="Times New Roman"/>
          <w:color w:val="auto"/>
        </w:rPr>
      </w:pPr>
      <w:r>
        <w:rPr>
          <w:rFonts w:ascii="Times New Roman" w:hAnsi="Times New Roman" w:cs="Times New Roman"/>
          <w:color w:val="auto"/>
        </w:rPr>
        <w:t>3．病毒所具有的多种蛋白质是怎样合成的？</w:t>
      </w:r>
    </w:p>
    <w:p>
      <w:pPr>
        <w:pStyle w:val="4"/>
        <w:keepNext w:val="0"/>
        <w:keepLines w:val="0"/>
        <w:pageBreakBefore w:val="0"/>
        <w:widowControl w:val="0"/>
        <w:tabs>
          <w:tab w:val="left" w:pos="3828"/>
        </w:tabs>
        <w:kinsoku/>
        <w:wordWrap/>
        <w:overflowPunct/>
        <w:topLinePunct w:val="0"/>
        <w:autoSpaceDE/>
        <w:autoSpaceDN/>
        <w:bidi w:val="0"/>
        <w:adjustRightInd/>
        <w:snapToGrid w:val="0"/>
        <w:spacing w:line="300" w:lineRule="auto"/>
        <w:ind w:firstLine="420" w:firstLineChars="200"/>
        <w:rPr>
          <w:rFonts w:ascii="Times New Roman" w:hAnsi="Times New Roman" w:cs="Times New Roman"/>
          <w:color w:val="auto"/>
        </w:rPr>
      </w:pPr>
    </w:p>
    <w:p>
      <w:pPr>
        <w:pStyle w:val="4"/>
        <w:keepNext w:val="0"/>
        <w:keepLines w:val="0"/>
        <w:pageBreakBefore w:val="0"/>
        <w:widowControl w:val="0"/>
        <w:numPr>
          <w:ilvl w:val="0"/>
          <w:numId w:val="1"/>
        </w:numPr>
        <w:tabs>
          <w:tab w:val="left" w:pos="3828"/>
        </w:tabs>
        <w:kinsoku/>
        <w:wordWrap/>
        <w:overflowPunct/>
        <w:topLinePunct w:val="0"/>
        <w:autoSpaceDE/>
        <w:autoSpaceDN/>
        <w:bidi w:val="0"/>
        <w:adjustRightInd/>
        <w:snapToGrid w:val="0"/>
        <w:spacing w:line="300" w:lineRule="auto"/>
        <w:rPr>
          <w:rFonts w:ascii="Times New Roman" w:hAnsi="Times New Roman" w:cs="Times New Roman"/>
          <w:color w:val="auto"/>
        </w:rPr>
      </w:pPr>
      <w:r>
        <w:rPr>
          <w:rFonts w:ascii="Times New Roman" w:hAnsi="Times New Roman" w:cs="Times New Roman"/>
          <w:color w:val="auto"/>
        </w:rPr>
        <w:t>根据遗传物质的化学组成，可将病毒划分为DNA病毒和RNA病毒两种类型。请利用放射性同位素标记法，以体外培养的宿主细胞等为材料，设计实验以确定流感病毒的类型，简要说明实验思路、结果及结论。</w:t>
      </w:r>
    </w:p>
    <w:p>
      <w:pPr>
        <w:pStyle w:val="4"/>
        <w:keepNext w:val="0"/>
        <w:keepLines w:val="0"/>
        <w:pageBreakBefore w:val="0"/>
        <w:widowControl w:val="0"/>
        <w:tabs>
          <w:tab w:val="left" w:pos="3828"/>
        </w:tabs>
        <w:kinsoku/>
        <w:wordWrap/>
        <w:overflowPunct/>
        <w:topLinePunct w:val="0"/>
        <w:autoSpaceDE/>
        <w:autoSpaceDN/>
        <w:bidi w:val="0"/>
        <w:adjustRightInd/>
        <w:snapToGrid w:val="0"/>
        <w:spacing w:line="300" w:lineRule="auto"/>
        <w:rPr>
          <w:rFonts w:ascii="Times New Roman" w:hAnsi="Times New Roman" w:cs="Times New Roman"/>
          <w:color w:val="auto"/>
        </w:rPr>
      </w:pPr>
      <w:r>
        <w:rPr>
          <w:rFonts w:ascii="Times New Roman" w:hAnsi="Times New Roman" w:eastAsia="黑体" w:cs="Times New Roman"/>
          <w:b/>
          <w:bCs/>
          <w:color w:val="auto"/>
          <w:sz w:val="22"/>
          <w:szCs w:val="22"/>
        </w:rPr>
        <w:t>情境素材(二)　病毒侵染细胞的方式</w:t>
      </w:r>
    </w:p>
    <w:p>
      <w:pPr>
        <w:pStyle w:val="4"/>
        <w:keepNext w:val="0"/>
        <w:keepLines w:val="0"/>
        <w:pageBreakBefore w:val="0"/>
        <w:widowControl w:val="0"/>
        <w:tabs>
          <w:tab w:val="left" w:pos="3828"/>
        </w:tabs>
        <w:kinsoku/>
        <w:wordWrap/>
        <w:overflowPunct/>
        <w:topLinePunct w:val="0"/>
        <w:autoSpaceDE/>
        <w:autoSpaceDN/>
        <w:bidi w:val="0"/>
        <w:adjustRightInd/>
        <w:snapToGrid w:val="0"/>
        <w:spacing w:line="300" w:lineRule="auto"/>
        <w:ind w:firstLine="420" w:firstLineChars="200"/>
        <w:rPr>
          <w:rFonts w:ascii="Times New Roman" w:hAnsi="Times New Roman" w:cs="Times New Roman"/>
          <w:color w:val="auto"/>
        </w:rPr>
      </w:pPr>
      <w:r>
        <w:rPr>
          <w:rFonts w:ascii="Times New Roman" w:hAnsi="Times New Roman" w:eastAsia="楷体_GB2312" w:cs="Times New Roman"/>
          <w:color w:val="auto"/>
        </w:rPr>
        <w:t>某病毒的S蛋白和宿主细胞膜上的ACE2</w:t>
      </w:r>
      <w:r>
        <w:rPr>
          <w:rFonts w:hAnsi="宋体" w:cs="Times New Roman"/>
          <w:color w:val="auto"/>
        </w:rPr>
        <w:t>“</w:t>
      </w:r>
      <w:r>
        <w:rPr>
          <w:rFonts w:ascii="Times New Roman" w:hAnsi="Times New Roman" w:eastAsia="楷体_GB2312" w:cs="Times New Roman"/>
          <w:color w:val="auto"/>
        </w:rPr>
        <w:t>接头</w:t>
      </w:r>
      <w:r>
        <w:rPr>
          <w:rFonts w:hAnsi="宋体" w:cs="Times New Roman"/>
          <w:color w:val="auto"/>
        </w:rPr>
        <w:t>”</w:t>
      </w:r>
      <w:r>
        <w:rPr>
          <w:rFonts w:ascii="Times New Roman" w:hAnsi="Times New Roman" w:eastAsia="楷体_GB2312" w:cs="Times New Roman"/>
          <w:color w:val="auto"/>
        </w:rPr>
        <w:t>，一旦</w:t>
      </w:r>
      <w:r>
        <w:rPr>
          <w:rFonts w:hAnsi="宋体" w:cs="Times New Roman"/>
          <w:color w:val="auto"/>
        </w:rPr>
        <w:t>“</w:t>
      </w:r>
      <w:r>
        <w:rPr>
          <w:rFonts w:ascii="Times New Roman" w:hAnsi="Times New Roman" w:eastAsia="楷体_GB2312" w:cs="Times New Roman"/>
          <w:color w:val="auto"/>
        </w:rPr>
        <w:t>暗号</w:t>
      </w:r>
      <w:r>
        <w:rPr>
          <w:rFonts w:hAnsi="宋体" w:cs="Times New Roman"/>
          <w:color w:val="auto"/>
        </w:rPr>
        <w:t>”</w:t>
      </w:r>
      <w:r>
        <w:rPr>
          <w:rFonts w:ascii="Times New Roman" w:hAnsi="Times New Roman" w:eastAsia="楷体_GB2312" w:cs="Times New Roman"/>
          <w:color w:val="auto"/>
        </w:rPr>
        <w:t>对上，细胞胞吞病毒，将病毒</w:t>
      </w:r>
      <w:r>
        <w:rPr>
          <w:rFonts w:hAnsi="宋体" w:cs="Times New Roman"/>
          <w:color w:val="auto"/>
        </w:rPr>
        <w:t>“</w:t>
      </w:r>
      <w:r>
        <w:rPr>
          <w:rFonts w:ascii="Times New Roman" w:hAnsi="Times New Roman" w:eastAsia="楷体_GB2312" w:cs="Times New Roman"/>
          <w:color w:val="auto"/>
        </w:rPr>
        <w:t>请</w:t>
      </w:r>
      <w:r>
        <w:rPr>
          <w:rFonts w:hAnsi="宋体" w:cs="Times New Roman"/>
          <w:color w:val="auto"/>
        </w:rPr>
        <w:t>”</w:t>
      </w:r>
      <w:r>
        <w:rPr>
          <w:rFonts w:ascii="Times New Roman" w:hAnsi="Times New Roman" w:eastAsia="楷体_GB2312" w:cs="Times New Roman"/>
          <w:color w:val="auto"/>
        </w:rPr>
        <w:t>进细胞；溶酶体帮助病毒溶解囊膜和结构蛋白，病毒正好借此将RNA释放，利用宿主细胞的核糖体翻译病毒早期蛋白；病毒利用RNA指导的RNA聚合酶大量复制病毒的遗传物质，并大量翻译结构蛋白；在高尔基体将病毒的遗传物质和结构蛋白组装成新的病毒；新病毒利用宿主细胞的膜泡运输系统，通过胞吐释放出去，完成整个生活史(如下图所示)。</w:t>
      </w:r>
    </w:p>
    <w:p>
      <w:pPr>
        <w:pStyle w:val="4"/>
        <w:keepNext w:val="0"/>
        <w:keepLines w:val="0"/>
        <w:pageBreakBefore w:val="0"/>
        <w:widowControl w:val="0"/>
        <w:tabs>
          <w:tab w:val="left" w:pos="3828"/>
        </w:tabs>
        <w:kinsoku/>
        <w:wordWrap/>
        <w:overflowPunct/>
        <w:topLinePunct w:val="0"/>
        <w:autoSpaceDE/>
        <w:autoSpaceDN/>
        <w:bidi w:val="0"/>
        <w:adjustRightInd/>
        <w:snapToGrid w:val="0"/>
        <w:spacing w:line="300" w:lineRule="auto"/>
        <w:ind w:firstLine="420" w:firstLineChars="200"/>
        <w:jc w:val="center"/>
        <w:rPr>
          <w:rFonts w:ascii="Times New Roman" w:hAnsi="Times New Roman" w:cs="Times New Roman"/>
          <w:color w:val="auto"/>
        </w:rPr>
      </w:pPr>
      <w:r>
        <w:rPr>
          <w:rFonts w:ascii="Times New Roman" w:hAnsi="Times New Roman" w:cs="Times New Roman"/>
          <w:color w:val="auto"/>
        </w:rPr>
        <w:drawing>
          <wp:inline distT="0" distB="0" distL="114300" distR="114300">
            <wp:extent cx="3693795" cy="3311525"/>
            <wp:effectExtent l="0" t="0" r="1905" b="3175"/>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6"/>
                    <a:stretch>
                      <a:fillRect/>
                    </a:stretch>
                  </pic:blipFill>
                  <pic:spPr>
                    <a:xfrm>
                      <a:off x="0" y="0"/>
                      <a:ext cx="3693795" cy="3311525"/>
                    </a:xfrm>
                    <a:prstGeom prst="rect">
                      <a:avLst/>
                    </a:prstGeom>
                    <a:noFill/>
                    <a:ln>
                      <a:noFill/>
                    </a:ln>
                  </pic:spPr>
                </pic:pic>
              </a:graphicData>
            </a:graphic>
          </wp:inline>
        </w:drawing>
      </w:r>
    </w:p>
    <w:p>
      <w:pPr>
        <w:pStyle w:val="4"/>
        <w:keepNext w:val="0"/>
        <w:keepLines w:val="0"/>
        <w:pageBreakBefore w:val="0"/>
        <w:widowControl w:val="0"/>
        <w:tabs>
          <w:tab w:val="left" w:pos="3828"/>
        </w:tabs>
        <w:kinsoku/>
        <w:wordWrap/>
        <w:overflowPunct/>
        <w:topLinePunct w:val="0"/>
        <w:autoSpaceDE/>
        <w:autoSpaceDN/>
        <w:bidi w:val="0"/>
        <w:adjustRightInd/>
        <w:snapToGrid w:val="0"/>
        <w:spacing w:line="300" w:lineRule="auto"/>
        <w:rPr>
          <w:rFonts w:ascii="Times New Roman" w:hAnsi="Times New Roman" w:cs="Times New Roman"/>
          <w:color w:val="auto"/>
        </w:rPr>
      </w:pPr>
      <w:r>
        <w:rPr>
          <w:rFonts w:ascii="Times New Roman" w:hAnsi="Times New Roman" w:eastAsia="黑体" w:cs="Times New Roman"/>
          <w:color w:val="auto"/>
        </w:rPr>
        <w:t>[问题探究]</w:t>
      </w:r>
    </w:p>
    <w:p>
      <w:pPr>
        <w:pStyle w:val="4"/>
        <w:keepNext w:val="0"/>
        <w:keepLines w:val="0"/>
        <w:pageBreakBefore w:val="0"/>
        <w:widowControl w:val="0"/>
        <w:tabs>
          <w:tab w:val="left" w:pos="3828"/>
        </w:tabs>
        <w:kinsoku/>
        <w:wordWrap/>
        <w:overflowPunct/>
        <w:topLinePunct w:val="0"/>
        <w:autoSpaceDE/>
        <w:autoSpaceDN/>
        <w:bidi w:val="0"/>
        <w:adjustRightInd/>
        <w:snapToGrid w:val="0"/>
        <w:spacing w:line="300" w:lineRule="auto"/>
        <w:rPr>
          <w:rFonts w:ascii="Times New Roman" w:hAnsi="Times New Roman" w:cs="Times New Roman"/>
          <w:color w:val="auto"/>
        </w:rPr>
      </w:pPr>
      <w:r>
        <w:rPr>
          <w:rFonts w:ascii="Times New Roman" w:hAnsi="Times New Roman" w:cs="Times New Roman"/>
          <w:color w:val="auto"/>
        </w:rPr>
        <w:t>5．该病毒通过什么方式进出细胞？体现了细胞膜的什么特点？</w:t>
      </w:r>
    </w:p>
    <w:p>
      <w:pPr>
        <w:pStyle w:val="4"/>
        <w:keepNext w:val="0"/>
        <w:keepLines w:val="0"/>
        <w:pageBreakBefore w:val="0"/>
        <w:widowControl w:val="0"/>
        <w:tabs>
          <w:tab w:val="left" w:pos="3828"/>
        </w:tabs>
        <w:kinsoku/>
        <w:wordWrap/>
        <w:overflowPunct/>
        <w:topLinePunct w:val="0"/>
        <w:autoSpaceDE/>
        <w:autoSpaceDN/>
        <w:bidi w:val="0"/>
        <w:adjustRightInd/>
        <w:snapToGrid w:val="0"/>
        <w:spacing w:line="300" w:lineRule="auto"/>
        <w:ind w:firstLine="420" w:firstLineChars="200"/>
        <w:rPr>
          <w:rFonts w:ascii="Times New Roman" w:hAnsi="Times New Roman" w:cs="Times New Roman"/>
          <w:color w:val="auto"/>
        </w:rPr>
      </w:pPr>
    </w:p>
    <w:p>
      <w:pPr>
        <w:pStyle w:val="4"/>
        <w:keepNext w:val="0"/>
        <w:keepLines w:val="0"/>
        <w:pageBreakBefore w:val="0"/>
        <w:widowControl w:val="0"/>
        <w:tabs>
          <w:tab w:val="left" w:pos="3828"/>
        </w:tabs>
        <w:kinsoku/>
        <w:wordWrap/>
        <w:overflowPunct/>
        <w:topLinePunct w:val="0"/>
        <w:autoSpaceDE/>
        <w:autoSpaceDN/>
        <w:bidi w:val="0"/>
        <w:adjustRightInd/>
        <w:snapToGrid w:val="0"/>
        <w:spacing w:line="300" w:lineRule="auto"/>
        <w:rPr>
          <w:rFonts w:ascii="Times New Roman" w:hAnsi="Times New Roman" w:cs="Times New Roman"/>
          <w:color w:val="auto"/>
        </w:rPr>
      </w:pPr>
      <w:r>
        <w:rPr>
          <w:rFonts w:ascii="Times New Roman" w:hAnsi="Times New Roman" w:cs="Times New Roman"/>
          <w:color w:val="auto"/>
        </w:rPr>
        <w:t>6．分析该病毒与T2噬菌体侵染大肠杆菌过程有何异同？</w:t>
      </w:r>
    </w:p>
    <w:p>
      <w:pPr>
        <w:pStyle w:val="4"/>
        <w:keepNext w:val="0"/>
        <w:keepLines w:val="0"/>
        <w:pageBreakBefore w:val="0"/>
        <w:widowControl w:val="0"/>
        <w:tabs>
          <w:tab w:val="left" w:pos="3828"/>
        </w:tabs>
        <w:kinsoku/>
        <w:wordWrap/>
        <w:overflowPunct/>
        <w:topLinePunct w:val="0"/>
        <w:autoSpaceDE/>
        <w:autoSpaceDN/>
        <w:bidi w:val="0"/>
        <w:adjustRightInd/>
        <w:snapToGrid w:val="0"/>
        <w:spacing w:line="300" w:lineRule="auto"/>
        <w:ind w:firstLine="420" w:firstLineChars="200"/>
        <w:rPr>
          <w:rFonts w:ascii="Times New Roman" w:hAnsi="Times New Roman" w:cs="Times New Roman"/>
          <w:color w:val="auto"/>
        </w:rPr>
      </w:pPr>
    </w:p>
    <w:p>
      <w:pPr>
        <w:pStyle w:val="4"/>
        <w:keepNext w:val="0"/>
        <w:keepLines w:val="0"/>
        <w:pageBreakBefore w:val="0"/>
        <w:widowControl w:val="0"/>
        <w:tabs>
          <w:tab w:val="left" w:pos="3828"/>
        </w:tabs>
        <w:kinsoku/>
        <w:wordWrap/>
        <w:overflowPunct/>
        <w:topLinePunct w:val="0"/>
        <w:autoSpaceDE/>
        <w:autoSpaceDN/>
        <w:bidi w:val="0"/>
        <w:adjustRightInd/>
        <w:snapToGrid w:val="0"/>
        <w:spacing w:line="300" w:lineRule="auto"/>
        <w:rPr>
          <w:rFonts w:ascii="Times New Roman" w:hAnsi="Times New Roman" w:cs="Times New Roman"/>
          <w:color w:val="auto"/>
        </w:rPr>
      </w:pPr>
      <w:r>
        <w:rPr>
          <w:rFonts w:ascii="Times New Roman" w:hAnsi="Times New Roman" w:cs="Times New Roman"/>
          <w:color w:val="auto"/>
        </w:rPr>
        <w:t>7．能否利用噬菌体侵染细菌实验的原理和方法，分别用被放射性同位素</w:t>
      </w:r>
      <w:r>
        <w:rPr>
          <w:rFonts w:ascii="Times New Roman" w:hAnsi="Times New Roman" w:cs="Times New Roman"/>
          <w:color w:val="auto"/>
          <w:vertAlign w:val="superscript"/>
        </w:rPr>
        <w:t>32</w:t>
      </w:r>
      <w:r>
        <w:rPr>
          <w:rFonts w:ascii="Times New Roman" w:hAnsi="Times New Roman" w:cs="Times New Roman"/>
          <w:color w:val="auto"/>
        </w:rPr>
        <w:t>P、</w:t>
      </w:r>
      <w:r>
        <w:rPr>
          <w:rFonts w:ascii="Times New Roman" w:hAnsi="Times New Roman" w:cs="Times New Roman"/>
          <w:color w:val="auto"/>
          <w:vertAlign w:val="superscript"/>
        </w:rPr>
        <w:t>35</w:t>
      </w:r>
      <w:r>
        <w:rPr>
          <w:rFonts w:ascii="Times New Roman" w:hAnsi="Times New Roman" w:cs="Times New Roman"/>
          <w:color w:val="auto"/>
        </w:rPr>
        <w:t>S标记了RNA和蛋白质的该病毒，侵染人肺细胞的方法来探究该病毒的遗传物质是RNA还是蛋白质？请分析原因。</w:t>
      </w:r>
    </w:p>
    <w:p>
      <w:pPr>
        <w:pStyle w:val="4"/>
        <w:keepNext w:val="0"/>
        <w:keepLines w:val="0"/>
        <w:pageBreakBefore w:val="0"/>
        <w:widowControl w:val="0"/>
        <w:tabs>
          <w:tab w:val="left" w:pos="4253"/>
        </w:tabs>
        <w:kinsoku/>
        <w:wordWrap/>
        <w:overflowPunct/>
        <w:topLinePunct w:val="0"/>
        <w:autoSpaceDE/>
        <w:autoSpaceDN/>
        <w:bidi w:val="0"/>
        <w:adjustRightInd/>
        <w:spacing w:line="300" w:lineRule="auto"/>
        <w:jc w:val="center"/>
        <w:textAlignment w:val="auto"/>
        <w:rPr>
          <w:rFonts w:hint="eastAsia" w:hAnsi="宋体" w:cs="宋体"/>
          <w:color w:val="auto"/>
          <w:sz w:val="21"/>
          <w:szCs w:val="21"/>
          <w:lang w:val="en-US" w:eastAsia="zh-CN"/>
        </w:rPr>
      </w:pPr>
    </w:p>
    <w:p>
      <w:pPr>
        <w:pStyle w:val="4"/>
        <w:keepNext w:val="0"/>
        <w:keepLines w:val="0"/>
        <w:pageBreakBefore w:val="0"/>
        <w:widowControl w:val="0"/>
        <w:tabs>
          <w:tab w:val="left" w:pos="4253"/>
        </w:tabs>
        <w:kinsoku/>
        <w:wordWrap/>
        <w:overflowPunct/>
        <w:topLinePunct w:val="0"/>
        <w:autoSpaceDE/>
        <w:autoSpaceDN/>
        <w:bidi w:val="0"/>
        <w:adjustRightInd/>
        <w:spacing w:line="300" w:lineRule="auto"/>
        <w:textAlignment w:val="auto"/>
        <w:rPr>
          <w:rFonts w:hint="eastAsia" w:ascii="宋体" w:hAnsi="宋体" w:eastAsia="宋体" w:cs="宋体"/>
          <w:color w:val="auto"/>
          <w:sz w:val="21"/>
          <w:szCs w:val="21"/>
          <w:lang w:val="en-US" w:eastAsia="zh-CN"/>
        </w:rPr>
      </w:pPr>
      <w:r>
        <w:rPr>
          <w:rFonts w:hint="eastAsia" w:hAnsi="宋体" w:cs="宋体"/>
          <w:color w:val="auto"/>
          <w:sz w:val="21"/>
          <w:szCs w:val="21"/>
          <w:lang w:val="en-US" w:eastAsia="zh-CN"/>
        </w:rPr>
        <w:t>【导思】</w:t>
      </w:r>
    </w:p>
    <w:p>
      <w:pPr>
        <w:pStyle w:val="4"/>
        <w:keepNext w:val="0"/>
        <w:keepLines w:val="0"/>
        <w:pageBreakBefore w:val="0"/>
        <w:widowControl w:val="0"/>
        <w:tabs>
          <w:tab w:val="left" w:pos="3828"/>
        </w:tabs>
        <w:kinsoku/>
        <w:wordWrap/>
        <w:overflowPunct/>
        <w:topLinePunct w:val="0"/>
        <w:autoSpaceDE/>
        <w:autoSpaceDN/>
        <w:bidi w:val="0"/>
        <w:adjustRightInd/>
        <w:snapToGrid w:val="0"/>
        <w:spacing w:line="300" w:lineRule="auto"/>
        <w:rPr>
          <w:rFonts w:ascii="Times New Roman" w:hAnsi="Times New Roman" w:cs="Times New Roman"/>
          <w:color w:val="auto"/>
        </w:rPr>
      </w:pPr>
      <w:r>
        <w:rPr>
          <w:rFonts w:ascii="Times New Roman" w:hAnsi="Times New Roman" w:cs="Times New Roman"/>
          <w:color w:val="auto"/>
        </w:rPr>
        <w:t>1．当病毒侵入机体时，机体免疫的大体过程是怎样的？</w:t>
      </w:r>
    </w:p>
    <w:p>
      <w:pPr>
        <w:pStyle w:val="4"/>
        <w:keepNext w:val="0"/>
        <w:keepLines w:val="0"/>
        <w:pageBreakBefore w:val="0"/>
        <w:widowControl w:val="0"/>
        <w:tabs>
          <w:tab w:val="left" w:pos="3828"/>
        </w:tabs>
        <w:kinsoku/>
        <w:wordWrap/>
        <w:overflowPunct/>
        <w:topLinePunct w:val="0"/>
        <w:autoSpaceDE/>
        <w:autoSpaceDN/>
        <w:bidi w:val="0"/>
        <w:adjustRightInd/>
        <w:snapToGrid w:val="0"/>
        <w:spacing w:line="300" w:lineRule="auto"/>
        <w:ind w:firstLine="420" w:firstLineChars="200"/>
        <w:rPr>
          <w:rFonts w:ascii="Times New Roman" w:hAnsi="Times New Roman" w:cs="Times New Roman"/>
          <w:color w:val="auto"/>
        </w:rPr>
      </w:pPr>
    </w:p>
    <w:p>
      <w:pPr>
        <w:pStyle w:val="4"/>
        <w:keepNext w:val="0"/>
        <w:keepLines w:val="0"/>
        <w:pageBreakBefore w:val="0"/>
        <w:widowControl w:val="0"/>
        <w:tabs>
          <w:tab w:val="left" w:pos="3828"/>
        </w:tabs>
        <w:kinsoku/>
        <w:wordWrap/>
        <w:overflowPunct/>
        <w:topLinePunct w:val="0"/>
        <w:autoSpaceDE/>
        <w:autoSpaceDN/>
        <w:bidi w:val="0"/>
        <w:adjustRightInd/>
        <w:snapToGrid w:val="0"/>
        <w:spacing w:line="300" w:lineRule="auto"/>
        <w:ind w:firstLine="420" w:firstLineChars="200"/>
        <w:rPr>
          <w:rFonts w:ascii="Times New Roman" w:hAnsi="Times New Roman" w:cs="Times New Roman"/>
          <w:color w:val="auto"/>
        </w:rPr>
      </w:pPr>
    </w:p>
    <w:p>
      <w:pPr>
        <w:pStyle w:val="4"/>
        <w:keepNext w:val="0"/>
        <w:keepLines w:val="0"/>
        <w:pageBreakBefore w:val="0"/>
        <w:widowControl w:val="0"/>
        <w:tabs>
          <w:tab w:val="left" w:pos="3828"/>
        </w:tabs>
        <w:kinsoku/>
        <w:wordWrap/>
        <w:overflowPunct/>
        <w:topLinePunct w:val="0"/>
        <w:autoSpaceDE/>
        <w:autoSpaceDN/>
        <w:bidi w:val="0"/>
        <w:adjustRightInd/>
        <w:snapToGrid w:val="0"/>
        <w:spacing w:line="300" w:lineRule="auto"/>
        <w:rPr>
          <w:rFonts w:hint="eastAsia" w:ascii="Times New Roman" w:hAnsi="Times New Roman" w:cs="Times New Roman"/>
          <w:color w:val="auto"/>
        </w:rPr>
      </w:pPr>
      <w:r>
        <w:rPr>
          <w:rFonts w:ascii="Times New Roman" w:hAnsi="Times New Roman" w:cs="Times New Roman"/>
          <w:color w:val="auto"/>
        </w:rPr>
        <w:t>2．情境素材(一)中图2表示4个人的检测结果，其中可以确定没有甲流病毒(阴性结果)的是____，检测结果无效的是____________。分析结果甲形成的原因：</w:t>
      </w:r>
    </w:p>
    <w:p>
      <w:pPr>
        <w:pStyle w:val="4"/>
        <w:keepNext w:val="0"/>
        <w:keepLines w:val="0"/>
        <w:pageBreakBefore w:val="0"/>
        <w:widowControl w:val="0"/>
        <w:tabs>
          <w:tab w:val="left" w:pos="3828"/>
        </w:tabs>
        <w:kinsoku/>
        <w:wordWrap/>
        <w:overflowPunct/>
        <w:topLinePunct w:val="0"/>
        <w:autoSpaceDE/>
        <w:autoSpaceDN/>
        <w:bidi w:val="0"/>
        <w:adjustRightInd/>
        <w:snapToGrid w:val="0"/>
        <w:spacing w:line="300" w:lineRule="auto"/>
        <w:rPr>
          <w:rFonts w:ascii="Times New Roman" w:hAnsi="Times New Roman" w:cs="Times New Roman"/>
          <w:color w:val="auto"/>
        </w:rPr>
      </w:pPr>
    </w:p>
    <w:p>
      <w:pPr>
        <w:pStyle w:val="4"/>
        <w:keepNext w:val="0"/>
        <w:keepLines w:val="0"/>
        <w:pageBreakBefore w:val="0"/>
        <w:widowControl w:val="0"/>
        <w:tabs>
          <w:tab w:val="left" w:pos="3828"/>
        </w:tabs>
        <w:kinsoku/>
        <w:wordWrap/>
        <w:overflowPunct/>
        <w:topLinePunct w:val="0"/>
        <w:autoSpaceDE/>
        <w:autoSpaceDN/>
        <w:bidi w:val="0"/>
        <w:adjustRightInd/>
        <w:snapToGrid w:val="0"/>
        <w:spacing w:line="300" w:lineRule="auto"/>
        <w:rPr>
          <w:rFonts w:ascii="Times New Roman" w:hAnsi="Times New Roman" w:cs="Times New Roman"/>
          <w:color w:val="auto"/>
        </w:rPr>
      </w:pPr>
    </w:p>
    <w:p>
      <w:pPr>
        <w:pStyle w:val="4"/>
        <w:keepNext w:val="0"/>
        <w:keepLines w:val="0"/>
        <w:pageBreakBefore w:val="0"/>
        <w:widowControl w:val="0"/>
        <w:tabs>
          <w:tab w:val="left" w:pos="3828"/>
        </w:tabs>
        <w:kinsoku/>
        <w:wordWrap/>
        <w:overflowPunct/>
        <w:topLinePunct w:val="0"/>
        <w:autoSpaceDE/>
        <w:autoSpaceDN/>
        <w:bidi w:val="0"/>
        <w:adjustRightInd/>
        <w:snapToGrid w:val="0"/>
        <w:spacing w:line="300" w:lineRule="auto"/>
        <w:rPr>
          <w:rFonts w:ascii="Times New Roman" w:hAnsi="Times New Roman" w:cs="Times New Roman"/>
          <w:color w:val="auto"/>
        </w:rPr>
      </w:pPr>
      <w:r>
        <w:rPr>
          <w:rFonts w:ascii="Times New Roman" w:hAnsi="Times New Roman" w:cs="Times New Roman"/>
          <w:color w:val="auto"/>
        </w:rPr>
        <w:t>3．接种流感疫苗后，体内抗体的量下降很快说明了什么问题？给我们什么启发？</w:t>
      </w:r>
    </w:p>
    <w:p>
      <w:pPr>
        <w:pStyle w:val="4"/>
        <w:keepNext w:val="0"/>
        <w:keepLines w:val="0"/>
        <w:pageBreakBefore w:val="0"/>
        <w:widowControl w:val="0"/>
        <w:tabs>
          <w:tab w:val="left" w:pos="3828"/>
        </w:tabs>
        <w:kinsoku/>
        <w:wordWrap/>
        <w:overflowPunct/>
        <w:topLinePunct w:val="0"/>
        <w:autoSpaceDE/>
        <w:autoSpaceDN/>
        <w:bidi w:val="0"/>
        <w:adjustRightInd/>
        <w:snapToGrid w:val="0"/>
        <w:spacing w:line="300" w:lineRule="auto"/>
        <w:ind w:firstLine="420" w:firstLineChars="200"/>
        <w:rPr>
          <w:rFonts w:ascii="Times New Roman" w:hAnsi="Times New Roman" w:cs="Times New Roman"/>
          <w:color w:val="auto"/>
        </w:rPr>
      </w:pPr>
    </w:p>
    <w:p>
      <w:pPr>
        <w:pStyle w:val="4"/>
        <w:keepNext w:val="0"/>
        <w:keepLines w:val="0"/>
        <w:pageBreakBefore w:val="0"/>
        <w:widowControl w:val="0"/>
        <w:tabs>
          <w:tab w:val="left" w:pos="3828"/>
        </w:tabs>
        <w:kinsoku/>
        <w:wordWrap/>
        <w:overflowPunct/>
        <w:topLinePunct w:val="0"/>
        <w:autoSpaceDE/>
        <w:autoSpaceDN/>
        <w:bidi w:val="0"/>
        <w:adjustRightInd/>
        <w:snapToGrid w:val="0"/>
        <w:spacing w:line="300" w:lineRule="auto"/>
        <w:rPr>
          <w:rFonts w:ascii="Times New Roman" w:hAnsi="Times New Roman" w:cs="Times New Roman"/>
          <w:color w:val="auto"/>
        </w:rPr>
      </w:pPr>
      <w:r>
        <w:rPr>
          <w:rFonts w:ascii="Times New Roman" w:hAnsi="Times New Roman" w:cs="Times New Roman"/>
          <w:color w:val="auto"/>
        </w:rPr>
        <w:t>4．科学家在研究流感病毒治疗的过程中，</w:t>
      </w:r>
      <w:r>
        <w:rPr>
          <w:rFonts w:hAnsi="宋体" w:cs="Times New Roman"/>
          <w:color w:val="auto"/>
        </w:rPr>
        <w:t>“</w:t>
      </w:r>
      <w:r>
        <w:rPr>
          <w:rFonts w:ascii="Times New Roman" w:hAnsi="Times New Roman" w:cs="Times New Roman"/>
          <w:color w:val="auto"/>
        </w:rPr>
        <w:t>血浆治疗</w:t>
      </w:r>
      <w:r>
        <w:rPr>
          <w:rFonts w:hAnsi="宋体" w:cs="Times New Roman"/>
          <w:color w:val="auto"/>
        </w:rPr>
        <w:t>”</w:t>
      </w:r>
      <w:r>
        <w:rPr>
          <w:rFonts w:ascii="Times New Roman" w:hAnsi="Times New Roman" w:cs="Times New Roman"/>
          <w:color w:val="auto"/>
        </w:rPr>
        <w:t>也是一种探索性治疗方法。</w:t>
      </w:r>
      <w:r>
        <w:rPr>
          <w:rFonts w:hAnsi="宋体" w:cs="Times New Roman"/>
          <w:color w:val="auto"/>
        </w:rPr>
        <w:t>“</w:t>
      </w:r>
      <w:r>
        <w:rPr>
          <w:rFonts w:ascii="Times New Roman" w:hAnsi="Times New Roman" w:cs="Times New Roman"/>
          <w:color w:val="auto"/>
        </w:rPr>
        <w:t>血浆治疗</w:t>
      </w:r>
      <w:r>
        <w:rPr>
          <w:rFonts w:hAnsi="宋体" w:cs="Times New Roman"/>
          <w:color w:val="auto"/>
        </w:rPr>
        <w:t>”</w:t>
      </w:r>
      <w:r>
        <w:rPr>
          <w:rFonts w:ascii="Times New Roman" w:hAnsi="Times New Roman" w:cs="Times New Roman"/>
          <w:color w:val="auto"/>
        </w:rPr>
        <w:t>中需要哪些人员的血浆？治疗原理是什么？</w:t>
      </w:r>
    </w:p>
    <w:p>
      <w:pPr>
        <w:pStyle w:val="4"/>
        <w:keepNext w:val="0"/>
        <w:keepLines w:val="0"/>
        <w:pageBreakBefore w:val="0"/>
        <w:widowControl w:val="0"/>
        <w:tabs>
          <w:tab w:val="left" w:pos="3828"/>
        </w:tabs>
        <w:kinsoku/>
        <w:wordWrap/>
        <w:overflowPunct/>
        <w:topLinePunct w:val="0"/>
        <w:autoSpaceDE/>
        <w:autoSpaceDN/>
        <w:bidi w:val="0"/>
        <w:adjustRightInd/>
        <w:snapToGrid w:val="0"/>
        <w:spacing w:line="300" w:lineRule="auto"/>
        <w:ind w:firstLine="420" w:firstLineChars="200"/>
        <w:rPr>
          <w:rFonts w:ascii="Times New Roman" w:hAnsi="Times New Roman" w:cs="Times New Roman"/>
          <w:color w:val="auto"/>
        </w:rPr>
      </w:pPr>
    </w:p>
    <w:p>
      <w:pPr>
        <w:pStyle w:val="4"/>
        <w:keepNext w:val="0"/>
        <w:keepLines w:val="0"/>
        <w:pageBreakBefore w:val="0"/>
        <w:widowControl w:val="0"/>
        <w:tabs>
          <w:tab w:val="left" w:pos="3828"/>
        </w:tabs>
        <w:kinsoku/>
        <w:wordWrap/>
        <w:overflowPunct/>
        <w:topLinePunct w:val="0"/>
        <w:autoSpaceDE/>
        <w:autoSpaceDN/>
        <w:bidi w:val="0"/>
        <w:adjustRightInd/>
        <w:snapToGrid w:val="0"/>
        <w:spacing w:line="300" w:lineRule="auto"/>
        <w:rPr>
          <w:rFonts w:ascii="Times New Roman" w:hAnsi="Times New Roman" w:cs="Times New Roman"/>
          <w:color w:val="auto"/>
        </w:rPr>
      </w:pPr>
      <w:r>
        <w:rPr>
          <w:rFonts w:ascii="Times New Roman" w:hAnsi="Times New Roman" w:cs="Times New Roman"/>
          <w:color w:val="auto"/>
        </w:rPr>
        <w:t>5．依据情境素材(二)，与普通疫苗相比，你认为核酸疫苗有哪些优点？</w:t>
      </w:r>
    </w:p>
    <w:p>
      <w:pPr>
        <w:pStyle w:val="4"/>
        <w:keepNext w:val="0"/>
        <w:keepLines w:val="0"/>
        <w:pageBreakBefore w:val="0"/>
        <w:widowControl w:val="0"/>
        <w:tabs>
          <w:tab w:val="left" w:pos="3828"/>
        </w:tabs>
        <w:kinsoku/>
        <w:wordWrap/>
        <w:overflowPunct/>
        <w:topLinePunct w:val="0"/>
        <w:autoSpaceDE/>
        <w:autoSpaceDN/>
        <w:bidi w:val="0"/>
        <w:adjustRightInd/>
        <w:snapToGrid w:val="0"/>
        <w:spacing w:line="300" w:lineRule="auto"/>
        <w:textAlignment w:val="auto"/>
        <w:rPr>
          <w:rFonts w:hint="eastAsia" w:ascii="宋体" w:hAnsi="宋体" w:eastAsia="宋体" w:cs="宋体"/>
          <w:color w:val="auto"/>
          <w:sz w:val="21"/>
          <w:szCs w:val="21"/>
          <w:lang w:val="en-US" w:eastAsia="zh-CN"/>
        </w:rPr>
      </w:pPr>
      <w:r>
        <w:rPr>
          <w:rFonts w:ascii="Times New Roman" w:hAnsi="Times New Roman" w:cs="Times New Roman"/>
          <w:color w:val="auto"/>
        </w:rPr>
        <w:drawing>
          <wp:anchor distT="0" distB="0" distL="114300" distR="114300" simplePos="0" relativeHeight="251660288" behindDoc="0" locked="0" layoutInCell="1" allowOverlap="1">
            <wp:simplePos x="0" y="0"/>
            <wp:positionH relativeFrom="column">
              <wp:posOffset>3389630</wp:posOffset>
            </wp:positionH>
            <wp:positionV relativeFrom="paragraph">
              <wp:posOffset>200660</wp:posOffset>
            </wp:positionV>
            <wp:extent cx="2741295" cy="2472055"/>
            <wp:effectExtent l="0" t="0" r="1905" b="4445"/>
            <wp:wrapSquare wrapText="bothSides"/>
            <wp:docPr id="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7"/>
                    <pic:cNvPicPr>
                      <a:picLocks noChangeAspect="1"/>
                    </pic:cNvPicPr>
                  </pic:nvPicPr>
                  <pic:blipFill>
                    <a:blip r:embed="rId7"/>
                    <a:stretch>
                      <a:fillRect/>
                    </a:stretch>
                  </pic:blipFill>
                  <pic:spPr>
                    <a:xfrm>
                      <a:off x="0" y="0"/>
                      <a:ext cx="2741295" cy="2472055"/>
                    </a:xfrm>
                    <a:prstGeom prst="rect">
                      <a:avLst/>
                    </a:prstGeom>
                    <a:noFill/>
                    <a:ln>
                      <a:noFill/>
                    </a:ln>
                  </pic:spPr>
                </pic:pic>
              </a:graphicData>
            </a:graphic>
          </wp:anchor>
        </w:drawing>
      </w:r>
      <w:r>
        <w:rPr>
          <w:rFonts w:hint="eastAsia" w:ascii="宋体" w:hAnsi="宋体" w:eastAsia="宋体" w:cs="宋体"/>
          <w:color w:val="auto"/>
          <w:sz w:val="21"/>
          <w:szCs w:val="21"/>
          <w:lang w:val="en-US" w:eastAsia="zh-CN"/>
        </w:rPr>
        <w:t>【导练】</w:t>
      </w:r>
    </w:p>
    <w:p>
      <w:pPr>
        <w:pStyle w:val="4"/>
        <w:keepNext w:val="0"/>
        <w:keepLines w:val="0"/>
        <w:pageBreakBefore w:val="0"/>
        <w:widowControl w:val="0"/>
        <w:tabs>
          <w:tab w:val="left" w:pos="3828"/>
        </w:tabs>
        <w:kinsoku/>
        <w:wordWrap/>
        <w:overflowPunct/>
        <w:topLinePunct w:val="0"/>
        <w:autoSpaceDE/>
        <w:autoSpaceDN/>
        <w:bidi w:val="0"/>
        <w:adjustRightInd/>
        <w:snapToGrid w:val="0"/>
        <w:spacing w:line="300" w:lineRule="auto"/>
        <w:rPr>
          <w:rFonts w:ascii="Times New Roman" w:hAnsi="Times New Roman" w:cs="Times New Roman"/>
          <w:color w:val="auto"/>
        </w:rPr>
      </w:pPr>
      <w:r>
        <w:rPr>
          <w:rFonts w:ascii="Times New Roman" w:hAnsi="Times New Roman" w:cs="Times New Roman"/>
          <w:color w:val="auto"/>
        </w:rPr>
        <w:t>1．信息传递方向可用中心法则表示。下列叙述正确的是(　 )</w:t>
      </w:r>
    </w:p>
    <w:p>
      <w:pPr>
        <w:pStyle w:val="4"/>
        <w:keepNext w:val="0"/>
        <w:keepLines w:val="0"/>
        <w:pageBreakBefore w:val="0"/>
        <w:widowControl w:val="0"/>
        <w:tabs>
          <w:tab w:val="left" w:pos="3828"/>
        </w:tabs>
        <w:kinsoku/>
        <w:wordWrap/>
        <w:overflowPunct/>
        <w:topLinePunct w:val="0"/>
        <w:autoSpaceDE/>
        <w:autoSpaceDN/>
        <w:bidi w:val="0"/>
        <w:adjustRightInd/>
        <w:snapToGrid w:val="0"/>
        <w:spacing w:line="300" w:lineRule="auto"/>
        <w:ind w:firstLine="420" w:firstLineChars="200"/>
        <w:rPr>
          <w:rFonts w:ascii="Times New Roman" w:hAnsi="Times New Roman" w:cs="Times New Roman"/>
          <w:color w:val="auto"/>
        </w:rPr>
      </w:pPr>
      <w:r>
        <w:rPr>
          <w:rFonts w:ascii="Times New Roman" w:hAnsi="Times New Roman" w:cs="Times New Roman"/>
          <w:color w:val="auto"/>
        </w:rPr>
        <w:t>A．HIV病毒的RNA可通过逆转录合成单链DNA</w:t>
      </w:r>
    </w:p>
    <w:p>
      <w:pPr>
        <w:pStyle w:val="4"/>
        <w:keepNext w:val="0"/>
        <w:keepLines w:val="0"/>
        <w:pageBreakBefore w:val="0"/>
        <w:widowControl w:val="0"/>
        <w:tabs>
          <w:tab w:val="left" w:pos="3828"/>
        </w:tabs>
        <w:kinsoku/>
        <w:wordWrap/>
        <w:overflowPunct/>
        <w:topLinePunct w:val="0"/>
        <w:autoSpaceDE/>
        <w:autoSpaceDN/>
        <w:bidi w:val="0"/>
        <w:adjustRightInd/>
        <w:snapToGrid w:val="0"/>
        <w:spacing w:line="300" w:lineRule="auto"/>
        <w:ind w:firstLine="420" w:firstLineChars="200"/>
        <w:rPr>
          <w:rFonts w:ascii="Times New Roman" w:hAnsi="Times New Roman" w:cs="Times New Roman"/>
          <w:color w:val="auto"/>
        </w:rPr>
      </w:pPr>
      <w:r>
        <w:rPr>
          <w:rFonts w:ascii="Times New Roman" w:hAnsi="Times New Roman" w:cs="Times New Roman"/>
          <w:color w:val="auto"/>
        </w:rPr>
        <w:t>B．烟草花叶病毒的RNA可通过复制将遗传密码传递给子代</w:t>
      </w:r>
    </w:p>
    <w:p>
      <w:pPr>
        <w:pStyle w:val="4"/>
        <w:keepNext w:val="0"/>
        <w:keepLines w:val="0"/>
        <w:pageBreakBefore w:val="0"/>
        <w:widowControl w:val="0"/>
        <w:tabs>
          <w:tab w:val="left" w:pos="3828"/>
        </w:tabs>
        <w:kinsoku/>
        <w:wordWrap/>
        <w:overflowPunct/>
        <w:topLinePunct w:val="0"/>
        <w:autoSpaceDE/>
        <w:autoSpaceDN/>
        <w:bidi w:val="0"/>
        <w:adjustRightInd/>
        <w:snapToGrid w:val="0"/>
        <w:spacing w:line="300" w:lineRule="auto"/>
        <w:ind w:firstLine="420" w:firstLineChars="200"/>
        <w:rPr>
          <w:rFonts w:ascii="Times New Roman" w:hAnsi="Times New Roman" w:cs="Times New Roman"/>
          <w:color w:val="auto"/>
        </w:rPr>
      </w:pPr>
      <w:r>
        <w:rPr>
          <w:rFonts w:ascii="Times New Roman" w:hAnsi="Times New Roman" w:cs="Times New Roman"/>
          <w:color w:val="auto"/>
        </w:rPr>
        <w:t>C．果蝇体细胞中核DNA分子通过转录将遗传信息传递给子代</w:t>
      </w:r>
    </w:p>
    <w:p>
      <w:pPr>
        <w:pStyle w:val="4"/>
        <w:keepNext w:val="0"/>
        <w:keepLines w:val="0"/>
        <w:pageBreakBefore w:val="0"/>
        <w:widowControl w:val="0"/>
        <w:tabs>
          <w:tab w:val="left" w:pos="3828"/>
        </w:tabs>
        <w:kinsoku/>
        <w:wordWrap/>
        <w:overflowPunct/>
        <w:topLinePunct w:val="0"/>
        <w:autoSpaceDE/>
        <w:autoSpaceDN/>
        <w:bidi w:val="0"/>
        <w:adjustRightInd/>
        <w:snapToGrid w:val="0"/>
        <w:spacing w:line="300" w:lineRule="auto"/>
        <w:ind w:firstLine="420" w:firstLineChars="200"/>
        <w:rPr>
          <w:rFonts w:ascii="Times New Roman" w:hAnsi="Times New Roman" w:cs="Times New Roman"/>
          <w:color w:val="auto"/>
        </w:rPr>
      </w:pPr>
      <w:r>
        <w:rPr>
          <w:rFonts w:ascii="Times New Roman" w:hAnsi="Times New Roman" w:cs="Times New Roman"/>
          <w:color w:val="auto"/>
        </w:rPr>
        <w:t>D．洋葱根尖细胞中DNA聚合酶主要在G</w:t>
      </w:r>
      <w:r>
        <w:rPr>
          <w:rFonts w:ascii="Times New Roman" w:hAnsi="Times New Roman" w:cs="Times New Roman"/>
          <w:color w:val="auto"/>
          <w:vertAlign w:val="subscript"/>
        </w:rPr>
        <w:t>2</w:t>
      </w:r>
      <w:r>
        <w:rPr>
          <w:rFonts w:ascii="Times New Roman" w:hAnsi="Times New Roman" w:cs="Times New Roman"/>
          <w:color w:val="auto"/>
        </w:rPr>
        <w:t>期通过转录和翻译合成</w:t>
      </w:r>
    </w:p>
    <w:p>
      <w:pPr>
        <w:pStyle w:val="4"/>
        <w:keepNext w:val="0"/>
        <w:keepLines w:val="0"/>
        <w:pageBreakBefore w:val="0"/>
        <w:widowControl w:val="0"/>
        <w:tabs>
          <w:tab w:val="left" w:pos="3828"/>
        </w:tabs>
        <w:kinsoku/>
        <w:wordWrap/>
        <w:overflowPunct/>
        <w:topLinePunct w:val="0"/>
        <w:autoSpaceDE/>
        <w:autoSpaceDN/>
        <w:bidi w:val="0"/>
        <w:adjustRightInd/>
        <w:snapToGrid w:val="0"/>
        <w:spacing w:line="300" w:lineRule="auto"/>
        <w:rPr>
          <w:rFonts w:ascii="Times New Roman" w:hAnsi="Times New Roman" w:cs="Times New Roman"/>
          <w:color w:val="auto"/>
        </w:rPr>
      </w:pPr>
      <w:r>
        <w:rPr>
          <w:rFonts w:ascii="Times New Roman" w:hAnsi="Times New Roman" w:cs="Times New Roman"/>
          <w:color w:val="auto"/>
        </w:rPr>
        <w:t>2．某单链RNA病毒的遗传物质是正链RNA(＋RNA)。该病毒感染宿主细胞后，合成相应物质的过程如图所示，其中</w:t>
      </w:r>
      <w:r>
        <w:rPr>
          <w:rFonts w:hAnsi="宋体" w:cs="Times New Roman"/>
          <w:color w:val="auto"/>
        </w:rPr>
        <w:t>①</w:t>
      </w:r>
      <w:r>
        <w:rPr>
          <w:rFonts w:ascii="Times New Roman" w:hAnsi="Times New Roman" w:cs="Times New Roman"/>
          <w:color w:val="auto"/>
        </w:rPr>
        <w:t>～</w:t>
      </w:r>
      <w:r>
        <w:rPr>
          <w:rFonts w:hAnsi="宋体" w:cs="Times New Roman"/>
          <w:color w:val="auto"/>
        </w:rPr>
        <w:t>④</w:t>
      </w:r>
      <w:r>
        <w:rPr>
          <w:rFonts w:ascii="Times New Roman" w:hAnsi="Times New Roman" w:cs="Times New Roman"/>
          <w:color w:val="auto"/>
        </w:rPr>
        <w:t>代表相应的过程。下列叙述正确的是(　 )</w:t>
      </w:r>
    </w:p>
    <w:p>
      <w:pPr>
        <w:pStyle w:val="4"/>
        <w:keepNext w:val="0"/>
        <w:keepLines w:val="0"/>
        <w:pageBreakBefore w:val="0"/>
        <w:widowControl w:val="0"/>
        <w:tabs>
          <w:tab w:val="left" w:pos="3828"/>
        </w:tabs>
        <w:kinsoku/>
        <w:wordWrap/>
        <w:overflowPunct/>
        <w:topLinePunct w:val="0"/>
        <w:autoSpaceDE/>
        <w:autoSpaceDN/>
        <w:bidi w:val="0"/>
        <w:adjustRightInd/>
        <w:snapToGrid w:val="0"/>
        <w:spacing w:line="300" w:lineRule="auto"/>
        <w:ind w:firstLine="420" w:firstLineChars="200"/>
        <w:rPr>
          <w:rFonts w:ascii="Times New Roman" w:hAnsi="Times New Roman" w:cs="Times New Roman"/>
          <w:color w:val="auto"/>
        </w:rPr>
      </w:pPr>
      <w:r>
        <w:rPr>
          <w:rFonts w:ascii="Times New Roman" w:hAnsi="Times New Roman" w:cs="Times New Roman"/>
          <w:color w:val="auto"/>
        </w:rPr>
        <w:t>A．＋RNA复制出的子代RNA具有mRNA的功能</w:t>
      </w:r>
    </w:p>
    <w:p>
      <w:pPr>
        <w:pStyle w:val="4"/>
        <w:keepNext w:val="0"/>
        <w:keepLines w:val="0"/>
        <w:pageBreakBefore w:val="0"/>
        <w:widowControl w:val="0"/>
        <w:tabs>
          <w:tab w:val="left" w:pos="3828"/>
        </w:tabs>
        <w:kinsoku/>
        <w:wordWrap/>
        <w:overflowPunct/>
        <w:topLinePunct w:val="0"/>
        <w:autoSpaceDE/>
        <w:autoSpaceDN/>
        <w:bidi w:val="0"/>
        <w:adjustRightInd/>
        <w:snapToGrid w:val="0"/>
        <w:spacing w:line="300" w:lineRule="auto"/>
        <w:ind w:firstLine="420" w:firstLineChars="200"/>
        <w:rPr>
          <w:rFonts w:ascii="Times New Roman" w:hAnsi="Times New Roman" w:cs="Times New Roman"/>
          <w:color w:val="auto"/>
        </w:rPr>
      </w:pPr>
      <w:r>
        <w:rPr>
          <w:rFonts w:ascii="Times New Roman" w:hAnsi="Times New Roman" w:cs="Times New Roman"/>
          <w:color w:val="auto"/>
        </w:rPr>
        <w:t>B．病毒蛋白基因以半保留复制的方式传递给子代</w:t>
      </w:r>
    </w:p>
    <w:p>
      <w:pPr>
        <w:pStyle w:val="4"/>
        <w:keepNext w:val="0"/>
        <w:keepLines w:val="0"/>
        <w:pageBreakBefore w:val="0"/>
        <w:widowControl w:val="0"/>
        <w:tabs>
          <w:tab w:val="left" w:pos="3828"/>
        </w:tabs>
        <w:kinsoku/>
        <w:wordWrap/>
        <w:overflowPunct/>
        <w:topLinePunct w:val="0"/>
        <w:autoSpaceDE/>
        <w:autoSpaceDN/>
        <w:bidi w:val="0"/>
        <w:adjustRightInd/>
        <w:snapToGrid w:val="0"/>
        <w:spacing w:line="300" w:lineRule="auto"/>
        <w:ind w:firstLine="420" w:firstLineChars="200"/>
        <w:rPr>
          <w:rFonts w:ascii="Times New Roman" w:hAnsi="Times New Roman" w:cs="Times New Roman"/>
          <w:color w:val="auto"/>
        </w:rPr>
      </w:pPr>
      <w:r>
        <w:rPr>
          <w:rFonts w:ascii="Times New Roman" w:hAnsi="Times New Roman" w:cs="Times New Roman"/>
          <w:color w:val="auto"/>
        </w:rPr>
        <w:t>C．过程</w:t>
      </w:r>
      <w:r>
        <w:rPr>
          <w:rFonts w:hAnsi="宋体" w:cs="Times New Roman"/>
          <w:color w:val="auto"/>
        </w:rPr>
        <w:t>①②③</w:t>
      </w:r>
      <w:r>
        <w:rPr>
          <w:rFonts w:ascii="Times New Roman" w:hAnsi="Times New Roman" w:cs="Times New Roman"/>
          <w:color w:val="auto"/>
        </w:rPr>
        <w:t>的进行需RNA聚合酶的催化</w:t>
      </w:r>
    </w:p>
    <w:p>
      <w:pPr>
        <w:pStyle w:val="4"/>
        <w:keepNext w:val="0"/>
        <w:keepLines w:val="0"/>
        <w:pageBreakBefore w:val="0"/>
        <w:widowControl w:val="0"/>
        <w:tabs>
          <w:tab w:val="left" w:pos="3828"/>
        </w:tabs>
        <w:kinsoku/>
        <w:wordWrap/>
        <w:overflowPunct/>
        <w:topLinePunct w:val="0"/>
        <w:autoSpaceDE/>
        <w:autoSpaceDN/>
        <w:bidi w:val="0"/>
        <w:adjustRightInd/>
        <w:snapToGrid w:val="0"/>
        <w:spacing w:line="300" w:lineRule="auto"/>
        <w:ind w:firstLine="420" w:firstLineChars="200"/>
        <w:rPr>
          <w:rFonts w:ascii="Times New Roman" w:hAnsi="Times New Roman" w:cs="Times New Roman"/>
          <w:color w:val="auto"/>
        </w:rPr>
      </w:pPr>
      <w:r>
        <w:rPr>
          <w:rFonts w:ascii="Times New Roman" w:hAnsi="Times New Roman" w:cs="Times New Roman"/>
          <w:color w:val="auto"/>
        </w:rPr>
        <w:t>D．过程</w:t>
      </w:r>
      <w:r>
        <w:rPr>
          <w:rFonts w:hAnsi="宋体" w:cs="Times New Roman"/>
          <w:color w:val="auto"/>
        </w:rPr>
        <w:t>④</w:t>
      </w:r>
      <w:r>
        <w:rPr>
          <w:rFonts w:ascii="Times New Roman" w:hAnsi="Times New Roman" w:cs="Times New Roman"/>
          <w:color w:val="auto"/>
        </w:rPr>
        <w:t>在该病毒的核糖体中进行</w:t>
      </w:r>
    </w:p>
    <w:p>
      <w:pPr>
        <w:pStyle w:val="4"/>
        <w:keepNext w:val="0"/>
        <w:keepLines w:val="0"/>
        <w:pageBreakBefore w:val="0"/>
        <w:widowControl w:val="0"/>
        <w:tabs>
          <w:tab w:val="left" w:pos="3828"/>
        </w:tabs>
        <w:kinsoku/>
        <w:wordWrap/>
        <w:overflowPunct/>
        <w:topLinePunct w:val="0"/>
        <w:autoSpaceDE/>
        <w:autoSpaceDN/>
        <w:bidi w:val="0"/>
        <w:adjustRightInd/>
        <w:snapToGrid w:val="0"/>
        <w:spacing w:line="300" w:lineRule="auto"/>
        <w:rPr>
          <w:rFonts w:ascii="Times New Roman" w:hAnsi="Times New Roman" w:cs="Times New Roman"/>
          <w:color w:val="auto"/>
        </w:rPr>
      </w:pPr>
      <w:r>
        <w:rPr>
          <w:rFonts w:ascii="Times New Roman" w:hAnsi="Times New Roman" w:cs="Times New Roman"/>
          <w:color w:val="auto"/>
        </w:rPr>
        <w:t>3．不同核酸类型的病毒完成遗传信息传递的具体方式不同。如图为某</w:t>
      </w:r>
      <w:r>
        <w:rPr>
          <w:rFonts w:hAnsi="宋体" w:cs="Times New Roman"/>
          <w:color w:val="auto"/>
        </w:rPr>
        <w:t>“</w:t>
      </w:r>
      <w:r>
        <w:rPr>
          <w:rFonts w:ascii="Times New Roman" w:hAnsi="Times New Roman" w:cs="Times New Roman"/>
          <w:color w:val="auto"/>
        </w:rPr>
        <w:t>双链±RNA病毒</w:t>
      </w:r>
      <w:r>
        <w:rPr>
          <w:rFonts w:hAnsi="宋体" w:cs="Times New Roman"/>
          <w:color w:val="auto"/>
        </w:rPr>
        <w:t>”</w:t>
      </w:r>
      <w:r>
        <w:rPr>
          <w:rFonts w:ascii="Times New Roman" w:hAnsi="Times New Roman" w:cs="Times New Roman"/>
          <w:color w:val="auto"/>
        </w:rPr>
        <w:t>基因表达示意图。这类病毒携带RNA复制酶，在该酶的作用下，－RNA作为模板复制出新的＋RNA。合成的＋RNA既可以翻译出病毒的蛋白质，又可以作为模板合成－RNA，最终形成</w:t>
      </w:r>
      <w:r>
        <w:rPr>
          <w:rFonts w:hAnsi="宋体" w:cs="Times New Roman"/>
          <w:color w:val="auto"/>
        </w:rPr>
        <w:t>“</w:t>
      </w:r>
      <w:r>
        <w:rPr>
          <w:rFonts w:ascii="Times New Roman" w:hAnsi="Times New Roman" w:cs="Times New Roman"/>
          <w:color w:val="auto"/>
        </w:rPr>
        <w:t>±RNA</w:t>
      </w:r>
      <w:r>
        <w:rPr>
          <w:rFonts w:hAnsi="宋体" w:cs="Times New Roman"/>
          <w:color w:val="auto"/>
        </w:rPr>
        <w:t>”</w:t>
      </w:r>
      <w:r>
        <w:rPr>
          <w:rFonts w:ascii="Times New Roman" w:hAnsi="Times New Roman" w:cs="Times New Roman"/>
          <w:color w:val="auto"/>
        </w:rPr>
        <w:t>。已知逆转录病毒的核酸为</w:t>
      </w:r>
      <w:r>
        <w:rPr>
          <w:rFonts w:hAnsi="宋体" w:cs="Times New Roman"/>
          <w:color w:val="auto"/>
        </w:rPr>
        <w:t>“</w:t>
      </w:r>
      <w:r>
        <w:rPr>
          <w:rFonts w:ascii="Times New Roman" w:hAnsi="Times New Roman" w:cs="Times New Roman"/>
          <w:color w:val="auto"/>
        </w:rPr>
        <w:t>＋RNA</w:t>
      </w:r>
      <w:r>
        <w:rPr>
          <w:rFonts w:hAnsi="宋体" w:cs="Times New Roman"/>
          <w:color w:val="auto"/>
        </w:rPr>
        <w:t>”</w:t>
      </w:r>
      <w:r>
        <w:rPr>
          <w:rFonts w:ascii="Times New Roman" w:hAnsi="Times New Roman" w:cs="Times New Roman"/>
          <w:color w:val="auto"/>
        </w:rPr>
        <w:t>。下列说法正确的是(　 )</w:t>
      </w:r>
    </w:p>
    <w:p>
      <w:pPr>
        <w:pStyle w:val="4"/>
        <w:keepNext w:val="0"/>
        <w:keepLines w:val="0"/>
        <w:pageBreakBefore w:val="0"/>
        <w:widowControl w:val="0"/>
        <w:tabs>
          <w:tab w:val="left" w:pos="3828"/>
        </w:tabs>
        <w:kinsoku/>
        <w:wordWrap/>
        <w:overflowPunct/>
        <w:topLinePunct w:val="0"/>
        <w:autoSpaceDE/>
        <w:autoSpaceDN/>
        <w:bidi w:val="0"/>
        <w:adjustRightInd/>
        <w:snapToGrid w:val="0"/>
        <w:spacing w:line="300" w:lineRule="auto"/>
        <w:ind w:firstLine="420" w:firstLineChars="200"/>
        <w:jc w:val="center"/>
        <w:rPr>
          <w:rFonts w:ascii="Times New Roman" w:hAnsi="Times New Roman" w:cs="Times New Roman"/>
          <w:color w:val="auto"/>
        </w:rPr>
      </w:pPr>
      <w:r>
        <w:rPr>
          <w:rFonts w:ascii="Times New Roman" w:hAnsi="Times New Roman" w:cs="Times New Roman"/>
          <w:color w:val="auto"/>
        </w:rPr>
        <w:drawing>
          <wp:inline distT="0" distB="0" distL="114300" distR="114300">
            <wp:extent cx="2861945" cy="638810"/>
            <wp:effectExtent l="0" t="0" r="14605" b="8890"/>
            <wp:docPr id="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8"/>
                    <pic:cNvPicPr>
                      <a:picLocks noChangeAspect="1"/>
                    </pic:cNvPicPr>
                  </pic:nvPicPr>
                  <pic:blipFill>
                    <a:blip r:embed="rId8"/>
                    <a:stretch>
                      <a:fillRect/>
                    </a:stretch>
                  </pic:blipFill>
                  <pic:spPr>
                    <a:xfrm>
                      <a:off x="0" y="0"/>
                      <a:ext cx="2861945" cy="638810"/>
                    </a:xfrm>
                    <a:prstGeom prst="rect">
                      <a:avLst/>
                    </a:prstGeom>
                    <a:noFill/>
                    <a:ln>
                      <a:noFill/>
                    </a:ln>
                  </pic:spPr>
                </pic:pic>
              </a:graphicData>
            </a:graphic>
          </wp:inline>
        </w:drawing>
      </w:r>
    </w:p>
    <w:p>
      <w:pPr>
        <w:pStyle w:val="4"/>
        <w:keepNext w:val="0"/>
        <w:keepLines w:val="0"/>
        <w:pageBreakBefore w:val="0"/>
        <w:widowControl w:val="0"/>
        <w:tabs>
          <w:tab w:val="left" w:pos="3828"/>
        </w:tabs>
        <w:kinsoku/>
        <w:wordWrap/>
        <w:overflowPunct/>
        <w:topLinePunct w:val="0"/>
        <w:autoSpaceDE/>
        <w:autoSpaceDN/>
        <w:bidi w:val="0"/>
        <w:adjustRightInd/>
        <w:snapToGrid w:val="0"/>
        <w:spacing w:line="300" w:lineRule="auto"/>
        <w:ind w:firstLine="420" w:firstLineChars="200"/>
        <w:rPr>
          <w:rFonts w:ascii="Times New Roman" w:hAnsi="Times New Roman" w:cs="Times New Roman"/>
          <w:color w:val="auto"/>
        </w:rPr>
      </w:pPr>
      <w:r>
        <w:rPr>
          <w:rFonts w:ascii="Times New Roman" w:hAnsi="Times New Roman" w:cs="Times New Roman"/>
          <w:color w:val="auto"/>
        </w:rPr>
        <w:t>A．合成病毒蛋白的原料来源于宿主，酶来源于病毒本身</w:t>
      </w:r>
    </w:p>
    <w:p>
      <w:pPr>
        <w:pStyle w:val="4"/>
        <w:keepNext w:val="0"/>
        <w:keepLines w:val="0"/>
        <w:pageBreakBefore w:val="0"/>
        <w:widowControl w:val="0"/>
        <w:tabs>
          <w:tab w:val="left" w:pos="3828"/>
        </w:tabs>
        <w:kinsoku/>
        <w:wordWrap/>
        <w:overflowPunct/>
        <w:topLinePunct w:val="0"/>
        <w:autoSpaceDE/>
        <w:autoSpaceDN/>
        <w:bidi w:val="0"/>
        <w:adjustRightInd/>
        <w:snapToGrid w:val="0"/>
        <w:spacing w:line="300" w:lineRule="auto"/>
        <w:ind w:firstLine="420" w:firstLineChars="200"/>
        <w:rPr>
          <w:rFonts w:ascii="Times New Roman" w:hAnsi="Times New Roman" w:cs="Times New Roman"/>
          <w:color w:val="auto"/>
        </w:rPr>
      </w:pPr>
      <w:r>
        <w:rPr>
          <w:rFonts w:ascii="Times New Roman" w:hAnsi="Times New Roman" w:cs="Times New Roman"/>
          <w:color w:val="auto"/>
        </w:rPr>
        <w:t>B．与DNA的复制不同，±RNA的双链可能都是新合成的</w:t>
      </w:r>
    </w:p>
    <w:p>
      <w:pPr>
        <w:pStyle w:val="4"/>
        <w:keepNext w:val="0"/>
        <w:keepLines w:val="0"/>
        <w:pageBreakBefore w:val="0"/>
        <w:widowControl w:val="0"/>
        <w:tabs>
          <w:tab w:val="left" w:pos="3828"/>
        </w:tabs>
        <w:kinsoku/>
        <w:wordWrap/>
        <w:overflowPunct/>
        <w:topLinePunct w:val="0"/>
        <w:autoSpaceDE/>
        <w:autoSpaceDN/>
        <w:bidi w:val="0"/>
        <w:adjustRightInd/>
        <w:snapToGrid w:val="0"/>
        <w:spacing w:line="300" w:lineRule="auto"/>
        <w:ind w:firstLine="420" w:firstLineChars="200"/>
        <w:rPr>
          <w:rFonts w:ascii="Times New Roman" w:hAnsi="Times New Roman" w:cs="Times New Roman"/>
          <w:color w:val="auto"/>
        </w:rPr>
      </w:pPr>
      <w:r>
        <w:rPr>
          <w:rFonts w:ascii="Times New Roman" w:hAnsi="Times New Roman" w:cs="Times New Roman"/>
          <w:color w:val="auto"/>
        </w:rPr>
        <w:t>C．该病毒与逆转录病毒基因表达时都存在A—T、A—U的配对</w:t>
      </w:r>
    </w:p>
    <w:p>
      <w:pPr>
        <w:pStyle w:val="4"/>
        <w:keepNext w:val="0"/>
        <w:keepLines w:val="0"/>
        <w:pageBreakBefore w:val="0"/>
        <w:widowControl w:val="0"/>
        <w:tabs>
          <w:tab w:val="left" w:pos="3828"/>
        </w:tabs>
        <w:kinsoku/>
        <w:wordWrap/>
        <w:overflowPunct/>
        <w:topLinePunct w:val="0"/>
        <w:autoSpaceDE/>
        <w:autoSpaceDN/>
        <w:bidi w:val="0"/>
        <w:adjustRightInd/>
        <w:snapToGrid w:val="0"/>
        <w:spacing w:line="300" w:lineRule="auto"/>
        <w:ind w:firstLine="420" w:firstLineChars="200"/>
        <w:rPr>
          <w:rFonts w:ascii="Times New Roman" w:hAnsi="Times New Roman" w:cs="Times New Roman"/>
          <w:color w:val="auto"/>
        </w:rPr>
      </w:pPr>
      <w:r>
        <w:rPr>
          <w:rFonts w:ascii="Times New Roman" w:hAnsi="Times New Roman" w:cs="Times New Roman"/>
          <w:color w:val="auto"/>
        </w:rPr>
        <w:t>D．逆转录病毒与该病毒繁殖时均有＋RNA到－RNA的过程</w:t>
      </w:r>
    </w:p>
    <w:p>
      <w:pPr>
        <w:pStyle w:val="4"/>
        <w:keepNext w:val="0"/>
        <w:keepLines w:val="0"/>
        <w:pageBreakBefore w:val="0"/>
        <w:widowControl w:val="0"/>
        <w:tabs>
          <w:tab w:val="left" w:pos="3544"/>
        </w:tabs>
        <w:kinsoku/>
        <w:wordWrap/>
        <w:overflowPunct/>
        <w:topLinePunct w:val="0"/>
        <w:autoSpaceDE/>
        <w:autoSpaceDN/>
        <w:bidi w:val="0"/>
        <w:adjustRightInd/>
        <w:snapToGrid w:val="0"/>
        <w:spacing w:line="300" w:lineRule="auto"/>
        <w:textAlignment w:val="auto"/>
        <w:rPr>
          <w:rFonts w:hint="eastAsia" w:ascii="宋体" w:hAnsi="宋体" w:eastAsia="宋体" w:cs="宋体"/>
          <w:color w:val="auto"/>
        </w:rPr>
      </w:pPr>
      <w:r>
        <w:rPr>
          <w:rFonts w:hint="eastAsia" w:ascii="宋体" w:hAnsi="宋体" w:eastAsia="宋体" w:cs="宋体"/>
          <w:color w:val="auto"/>
          <w:sz w:val="21"/>
          <w:szCs w:val="21"/>
        </w:rPr>
        <w:t>【课后反思】</w:t>
      </w:r>
    </w:p>
    <w:p>
      <w:pPr>
        <w:keepNext w:val="0"/>
        <w:keepLines w:val="0"/>
        <w:pageBreakBefore w:val="0"/>
        <w:widowControl w:val="0"/>
        <w:kinsoku/>
        <w:wordWrap/>
        <w:overflowPunct/>
        <w:topLinePunct w:val="0"/>
        <w:autoSpaceDE/>
        <w:autoSpaceDN/>
        <w:bidi w:val="0"/>
        <w:adjustRightInd/>
        <w:spacing w:line="300" w:lineRule="auto"/>
        <w:textAlignment w:val="auto"/>
        <w:rPr>
          <w:rFonts w:hint="eastAsia" w:ascii="宋体" w:hAnsi="宋体" w:eastAsia="宋体" w:cs="宋体"/>
          <w:color w:val="auto"/>
          <w:sz w:val="21"/>
          <w:szCs w:val="21"/>
          <w:u w:val="single"/>
          <w:lang w:val="en-US" w:eastAsia="zh-CN"/>
        </w:rPr>
      </w:pP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u w:val="single"/>
          <w:lang w:val="en-US" w:eastAsia="zh-CN"/>
        </w:rPr>
        <w:t xml:space="preserve">            </w:t>
      </w:r>
    </w:p>
    <w:p>
      <w:pPr>
        <w:keepNext w:val="0"/>
        <w:keepLines w:val="0"/>
        <w:pageBreakBefore w:val="0"/>
        <w:widowControl w:val="0"/>
        <w:kinsoku/>
        <w:wordWrap/>
        <w:overflowPunct/>
        <w:topLinePunct w:val="0"/>
        <w:autoSpaceDE/>
        <w:autoSpaceDN/>
        <w:bidi w:val="0"/>
        <w:adjustRightInd/>
        <w:spacing w:line="300" w:lineRule="auto"/>
        <w:textAlignment w:val="auto"/>
        <w:rPr>
          <w:rFonts w:hint="eastAsia" w:ascii="宋体" w:hAnsi="宋体" w:eastAsia="宋体" w:cs="宋体"/>
          <w:b/>
          <w:color w:val="auto"/>
          <w:sz w:val="21"/>
          <w:szCs w:val="21"/>
        </w:rPr>
      </w:pP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黑体" w:hAnsi="黑体" w:eastAsia="黑体" w:cs="黑体"/>
          <w:b/>
          <w:color w:val="auto"/>
          <w:sz w:val="28"/>
          <w:szCs w:val="28"/>
        </w:rPr>
      </w:pPr>
    </w:p>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黑体" w:hAnsi="黑体" w:eastAsia="黑体" w:cs="黑体"/>
          <w:b/>
          <w:color w:val="auto"/>
          <w:sz w:val="28"/>
          <w:szCs w:val="28"/>
        </w:rPr>
      </w:pPr>
    </w:p>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黑体" w:hAnsi="黑体" w:eastAsia="黑体" w:cs="黑体"/>
          <w:b/>
          <w:color w:val="auto"/>
          <w:sz w:val="28"/>
          <w:szCs w:val="28"/>
        </w:rPr>
      </w:pPr>
    </w:p>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黑体" w:hAnsi="黑体" w:eastAsia="黑体" w:cs="黑体"/>
          <w:b/>
          <w:color w:val="auto"/>
          <w:sz w:val="28"/>
          <w:szCs w:val="28"/>
        </w:rPr>
      </w:pPr>
    </w:p>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黑体" w:hAnsi="黑体" w:eastAsia="黑体" w:cs="黑体"/>
          <w:b/>
          <w:color w:val="auto"/>
          <w:sz w:val="28"/>
          <w:szCs w:val="28"/>
        </w:rPr>
      </w:pPr>
    </w:p>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黑体" w:hAnsi="黑体" w:eastAsia="黑体" w:cs="黑体"/>
          <w:b/>
          <w:color w:val="auto"/>
          <w:sz w:val="28"/>
          <w:szCs w:val="28"/>
        </w:rPr>
      </w:pPr>
    </w:p>
    <w:p>
      <w:pPr>
        <w:keepNext w:val="0"/>
        <w:keepLines w:val="0"/>
        <w:pageBreakBefore w:val="0"/>
        <w:widowControl w:val="0"/>
        <w:kinsoku/>
        <w:wordWrap/>
        <w:overflowPunct/>
        <w:topLinePunct w:val="0"/>
        <w:autoSpaceDE/>
        <w:autoSpaceDN/>
        <w:bidi w:val="0"/>
        <w:adjustRightInd/>
        <w:snapToGrid/>
        <w:spacing w:line="300" w:lineRule="auto"/>
        <w:ind w:left="0" w:leftChars="0"/>
        <w:jc w:val="center"/>
        <w:textAlignment w:val="auto"/>
        <w:rPr>
          <w:rFonts w:hint="eastAsia" w:ascii="黑体" w:hAnsi="黑体" w:eastAsia="黑体" w:cs="黑体"/>
          <w:b/>
          <w:color w:val="auto"/>
          <w:sz w:val="30"/>
          <w:szCs w:val="30"/>
        </w:rPr>
      </w:pPr>
      <w:r>
        <w:rPr>
          <w:rFonts w:hint="eastAsia" w:ascii="黑体" w:hAnsi="黑体" w:eastAsia="黑体" w:cs="黑体"/>
          <w:b/>
          <w:color w:val="auto"/>
          <w:sz w:val="30"/>
          <w:szCs w:val="30"/>
        </w:rPr>
        <w:t>江苏省仪征中学202</w:t>
      </w:r>
      <w:r>
        <w:rPr>
          <w:rFonts w:hint="eastAsia" w:ascii="黑体" w:hAnsi="黑体" w:eastAsia="黑体" w:cs="黑体"/>
          <w:b/>
          <w:color w:val="auto"/>
          <w:sz w:val="30"/>
          <w:szCs w:val="30"/>
          <w:lang w:val="en-US" w:eastAsia="zh-CN"/>
        </w:rPr>
        <w:t>4</w:t>
      </w:r>
      <w:r>
        <w:rPr>
          <w:rFonts w:hint="eastAsia" w:ascii="黑体" w:hAnsi="黑体" w:eastAsia="黑体" w:cs="黑体"/>
          <w:b/>
          <w:color w:val="auto"/>
          <w:sz w:val="30"/>
          <w:szCs w:val="30"/>
        </w:rPr>
        <w:t>—202</w:t>
      </w:r>
      <w:r>
        <w:rPr>
          <w:rFonts w:hint="eastAsia" w:ascii="黑体" w:hAnsi="黑体" w:eastAsia="黑体" w:cs="黑体"/>
          <w:b/>
          <w:color w:val="auto"/>
          <w:sz w:val="30"/>
          <w:szCs w:val="30"/>
          <w:lang w:val="en-US" w:eastAsia="zh-CN"/>
        </w:rPr>
        <w:t>5</w:t>
      </w:r>
      <w:r>
        <w:rPr>
          <w:rFonts w:hint="eastAsia" w:ascii="黑体" w:hAnsi="黑体" w:eastAsia="黑体" w:cs="黑体"/>
          <w:b/>
          <w:color w:val="auto"/>
          <w:sz w:val="30"/>
          <w:szCs w:val="30"/>
        </w:rPr>
        <w:t>学年度第</w:t>
      </w:r>
      <w:r>
        <w:rPr>
          <w:rFonts w:hint="eastAsia" w:ascii="黑体" w:hAnsi="黑体" w:eastAsia="黑体" w:cs="黑体"/>
          <w:b/>
          <w:color w:val="auto"/>
          <w:sz w:val="30"/>
          <w:szCs w:val="30"/>
          <w:lang w:val="en-US" w:eastAsia="zh-CN"/>
        </w:rPr>
        <w:t>一</w:t>
      </w:r>
      <w:r>
        <w:rPr>
          <w:rFonts w:hint="eastAsia" w:ascii="黑体" w:hAnsi="黑体" w:eastAsia="黑体" w:cs="黑体"/>
          <w:b/>
          <w:color w:val="auto"/>
          <w:sz w:val="30"/>
          <w:szCs w:val="30"/>
        </w:rPr>
        <w:t>学期高</w:t>
      </w:r>
      <w:r>
        <w:rPr>
          <w:rFonts w:hint="eastAsia" w:ascii="黑体" w:hAnsi="黑体" w:eastAsia="黑体" w:cs="黑体"/>
          <w:b/>
          <w:color w:val="auto"/>
          <w:sz w:val="30"/>
          <w:szCs w:val="30"/>
          <w:lang w:val="en-US" w:eastAsia="zh-CN"/>
        </w:rPr>
        <w:t>三</w:t>
      </w:r>
      <w:r>
        <w:rPr>
          <w:rFonts w:hint="eastAsia" w:ascii="黑体" w:hAnsi="黑体" w:eastAsia="黑体" w:cs="黑体"/>
          <w:b/>
          <w:color w:val="auto"/>
          <w:sz w:val="30"/>
          <w:szCs w:val="30"/>
          <w:lang w:eastAsia="zh-CN"/>
        </w:rPr>
        <w:t>生物</w:t>
      </w:r>
      <w:r>
        <w:rPr>
          <w:rFonts w:hint="eastAsia" w:ascii="黑体" w:hAnsi="黑体" w:eastAsia="黑体" w:cs="黑体"/>
          <w:b/>
          <w:color w:val="auto"/>
          <w:sz w:val="30"/>
          <w:szCs w:val="30"/>
        </w:rPr>
        <w:t>学科作业</w:t>
      </w:r>
    </w:p>
    <w:p>
      <w:pPr>
        <w:keepNext w:val="0"/>
        <w:keepLines w:val="0"/>
        <w:pageBreakBefore w:val="0"/>
        <w:widowControl w:val="0"/>
        <w:kinsoku/>
        <w:wordWrap/>
        <w:overflowPunct/>
        <w:topLinePunct w:val="0"/>
        <w:autoSpaceDE/>
        <w:autoSpaceDN/>
        <w:bidi w:val="0"/>
        <w:adjustRightInd/>
        <w:spacing w:line="300" w:lineRule="auto"/>
        <w:ind w:left="0" w:leftChars="0"/>
        <w:jc w:val="center"/>
        <w:rPr>
          <w:rFonts w:hint="eastAsia" w:ascii="楷体" w:hAnsi="楷体" w:eastAsia="楷体" w:cs="楷体"/>
          <w:b/>
          <w:bCs/>
          <w:color w:val="auto"/>
          <w:sz w:val="28"/>
          <w:szCs w:val="28"/>
          <w:lang w:val="en-US" w:eastAsia="zh-CN"/>
        </w:rPr>
      </w:pPr>
      <w:r>
        <w:rPr>
          <w:rFonts w:hint="eastAsia" w:ascii="楷体" w:hAnsi="楷体" w:eastAsia="楷体" w:cs="楷体"/>
          <w:b/>
          <w:bCs/>
          <w:color w:val="auto"/>
          <w:sz w:val="28"/>
          <w:szCs w:val="28"/>
          <w:lang w:val="en-US" w:eastAsia="zh-CN"/>
        </w:rPr>
        <w:t xml:space="preserve">  微专题13   病毒全盘点 </w:t>
      </w:r>
    </w:p>
    <w:p>
      <w:pPr>
        <w:keepNext w:val="0"/>
        <w:keepLines w:val="0"/>
        <w:pageBreakBefore w:val="0"/>
        <w:widowControl w:val="0"/>
        <w:numPr>
          <w:ilvl w:val="0"/>
          <w:numId w:val="0"/>
        </w:numPr>
        <w:kinsoku/>
        <w:wordWrap/>
        <w:overflowPunct/>
        <w:topLinePunct w:val="0"/>
        <w:autoSpaceDE/>
        <w:autoSpaceDN/>
        <w:bidi w:val="0"/>
        <w:adjustRightInd/>
        <w:spacing w:line="300" w:lineRule="auto"/>
        <w:ind w:left="0" w:leftChars="0"/>
        <w:jc w:val="center"/>
        <w:rPr>
          <w:rFonts w:hint="default" w:ascii="Times New Roman" w:hAnsi="Times New Roman" w:eastAsia="楷体" w:cs="Times New Roman"/>
          <w:color w:val="auto"/>
          <w:sz w:val="24"/>
          <w:szCs w:val="24"/>
        </w:rPr>
      </w:pPr>
      <w:r>
        <w:rPr>
          <w:rFonts w:hint="default" w:ascii="Times New Roman" w:hAnsi="Times New Roman" w:eastAsia="楷体" w:cs="Times New Roman"/>
          <w:color w:val="auto"/>
          <w:sz w:val="24"/>
          <w:szCs w:val="24"/>
        </w:rPr>
        <w:t>研制人：</w:t>
      </w:r>
      <w:r>
        <w:rPr>
          <w:rFonts w:hint="eastAsia" w:ascii="Times New Roman" w:hAnsi="Times New Roman" w:eastAsia="楷体" w:cs="Times New Roman"/>
          <w:color w:val="auto"/>
          <w:sz w:val="24"/>
          <w:szCs w:val="24"/>
          <w:lang w:val="en-US" w:eastAsia="zh-CN"/>
        </w:rPr>
        <w:t>刘飞</w:t>
      </w:r>
      <w:r>
        <w:rPr>
          <w:rFonts w:hint="default" w:ascii="Times New Roman" w:hAnsi="Times New Roman" w:eastAsia="楷体" w:cs="Times New Roman"/>
          <w:color w:val="auto"/>
          <w:sz w:val="24"/>
          <w:szCs w:val="24"/>
          <w:lang w:val="en-US" w:eastAsia="zh-CN"/>
        </w:rPr>
        <w:t xml:space="preserve"> </w:t>
      </w:r>
      <w:r>
        <w:rPr>
          <w:rFonts w:hint="default" w:ascii="Times New Roman" w:hAnsi="Times New Roman" w:eastAsia="楷体" w:cs="Times New Roman"/>
          <w:color w:val="auto"/>
          <w:sz w:val="24"/>
          <w:szCs w:val="24"/>
        </w:rPr>
        <w:t xml:space="preserve">  </w:t>
      </w:r>
      <w:r>
        <w:rPr>
          <w:rFonts w:hint="default" w:ascii="Times New Roman" w:hAnsi="Times New Roman" w:eastAsia="楷体" w:cs="Times New Roman"/>
          <w:color w:val="auto"/>
          <w:sz w:val="24"/>
          <w:szCs w:val="24"/>
          <w:lang w:val="en-US" w:eastAsia="zh-CN"/>
        </w:rPr>
        <w:t xml:space="preserve">  </w:t>
      </w:r>
      <w:r>
        <w:rPr>
          <w:rFonts w:hint="default" w:ascii="Times New Roman" w:hAnsi="Times New Roman" w:eastAsia="楷体" w:cs="Times New Roman"/>
          <w:color w:val="auto"/>
          <w:sz w:val="24"/>
          <w:szCs w:val="24"/>
        </w:rPr>
        <w:t xml:space="preserve"> 审核人：</w:t>
      </w:r>
      <w:r>
        <w:rPr>
          <w:rFonts w:hint="default" w:ascii="Times New Roman" w:hAnsi="Times New Roman" w:eastAsia="楷体" w:cs="Times New Roman"/>
          <w:color w:val="auto"/>
          <w:sz w:val="24"/>
          <w:szCs w:val="24"/>
          <w:lang w:eastAsia="zh-CN"/>
        </w:rPr>
        <w:t>苏楠楠</w:t>
      </w:r>
    </w:p>
    <w:p>
      <w:pPr>
        <w:keepNext w:val="0"/>
        <w:keepLines w:val="0"/>
        <w:pageBreakBefore w:val="0"/>
        <w:widowControl w:val="0"/>
        <w:kinsoku/>
        <w:wordWrap/>
        <w:overflowPunct/>
        <w:topLinePunct w:val="0"/>
        <w:autoSpaceDE/>
        <w:autoSpaceDN/>
        <w:bidi w:val="0"/>
        <w:adjustRightInd/>
        <w:spacing w:line="300" w:lineRule="auto"/>
        <w:ind w:left="0" w:leftChars="0"/>
        <w:jc w:val="center"/>
        <w:rPr>
          <w:rFonts w:ascii="Times New Roman" w:hAnsi="Times New Roman" w:eastAsia="宋体" w:cs="宋体"/>
          <w:b/>
          <w:bCs/>
          <w:color w:val="auto"/>
          <w:sz w:val="21"/>
          <w:szCs w:val="21"/>
          <w:u w:val="single"/>
        </w:rPr>
      </w:pPr>
      <w:r>
        <w:rPr>
          <w:rFonts w:hint="eastAsia" w:ascii="Times New Roman" w:hAnsi="Times New Roman" w:eastAsia="楷体" w:cs="楷体"/>
          <w:bCs/>
          <w:color w:val="auto"/>
          <w:sz w:val="21"/>
          <w:szCs w:val="21"/>
        </w:rPr>
        <w:t>班级：__________姓名：__________学号：__________时间：__________作业时长：</w:t>
      </w:r>
      <w:r>
        <w:rPr>
          <w:rFonts w:hint="eastAsia" w:ascii="Times New Roman" w:hAnsi="Times New Roman" w:eastAsia="楷体" w:cs="楷体"/>
          <w:bCs/>
          <w:color w:val="auto"/>
          <w:sz w:val="21"/>
          <w:szCs w:val="21"/>
          <w:u w:val="single"/>
          <w:lang w:val="en-US" w:eastAsia="zh-CN"/>
        </w:rPr>
        <w:t>30分钟</w:t>
      </w:r>
    </w:p>
    <w:p>
      <w:pPr>
        <w:keepNext w:val="0"/>
        <w:keepLines w:val="0"/>
        <w:pageBreakBefore w:val="0"/>
        <w:widowControl w:val="0"/>
        <w:numPr>
          <w:ilvl w:val="0"/>
          <w:numId w:val="2"/>
        </w:numPr>
        <w:kinsoku/>
        <w:wordWrap/>
        <w:overflowPunct/>
        <w:topLinePunct w:val="0"/>
        <w:autoSpaceDE/>
        <w:autoSpaceDN/>
        <w:bidi w:val="0"/>
        <w:adjustRightInd/>
        <w:spacing w:beforeAutospacing="0" w:afterAutospacing="0" w:line="300" w:lineRule="auto"/>
        <w:jc w:val="left"/>
        <w:textAlignment w:val="center"/>
        <w:rPr>
          <w:rFonts w:hint="eastAsia"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单选题</w:t>
      </w:r>
    </w:p>
    <w:p>
      <w:pPr>
        <w:keepNext w:val="0"/>
        <w:keepLines w:val="0"/>
        <w:pageBreakBefore w:val="0"/>
        <w:widowControl w:val="0"/>
        <w:shd w:val="clear" w:color="auto" w:fill="auto"/>
        <w:kinsoku/>
        <w:wordWrap/>
        <w:overflowPunct/>
        <w:topLinePunct w:val="0"/>
        <w:autoSpaceDE/>
        <w:autoSpaceDN/>
        <w:bidi w:val="0"/>
        <w:adjustRightInd/>
        <w:spacing w:line="300" w:lineRule="auto"/>
        <w:jc w:val="left"/>
        <w:textAlignment w:val="center"/>
        <w:rPr>
          <w:color w:val="auto"/>
        </w:rPr>
      </w:pPr>
      <w:r>
        <w:rPr>
          <w:color w:val="auto"/>
        </w:rPr>
        <w:t>1．RNA病毒有正单链RNA（+RNA）、负单链RNA（-RNA）和双链RNA（±RNA）病毒。下图是遗传物质为+RNA的丙肝病毒指导蛋白质合成的图解，①②③表示过程。下列分析正确的是（　　）</w:t>
      </w:r>
    </w:p>
    <w:p>
      <w:pPr>
        <w:keepNext w:val="0"/>
        <w:keepLines w:val="0"/>
        <w:pageBreakBefore w:val="0"/>
        <w:widowControl w:val="0"/>
        <w:shd w:val="clear" w:color="auto" w:fill="auto"/>
        <w:kinsoku/>
        <w:wordWrap/>
        <w:overflowPunct/>
        <w:topLinePunct w:val="0"/>
        <w:autoSpaceDE/>
        <w:autoSpaceDN/>
        <w:bidi w:val="0"/>
        <w:adjustRightInd/>
        <w:spacing w:line="300" w:lineRule="auto"/>
        <w:ind w:left="300"/>
        <w:jc w:val="left"/>
        <w:textAlignment w:val="center"/>
        <w:rPr>
          <w:color w:val="auto"/>
        </w:rPr>
      </w:pPr>
      <w:r>
        <w:rPr>
          <w:rFonts w:ascii="Times New Roman" w:hAnsi="Times New Roman" w:eastAsia="Times New Roman" w:cs="Times New Roman"/>
          <w:strike w:val="0"/>
          <w:color w:val="auto"/>
          <w:kern w:val="0"/>
          <w:sz w:val="24"/>
          <w:szCs w:val="24"/>
          <w:u w:val="none"/>
        </w:rPr>
        <w:drawing>
          <wp:anchor distT="0" distB="0" distL="114300" distR="114300" simplePos="0" relativeHeight="251662336" behindDoc="0" locked="0" layoutInCell="1" allowOverlap="1">
            <wp:simplePos x="0" y="0"/>
            <wp:positionH relativeFrom="column">
              <wp:posOffset>4335780</wp:posOffset>
            </wp:positionH>
            <wp:positionV relativeFrom="paragraph">
              <wp:posOffset>62230</wp:posOffset>
            </wp:positionV>
            <wp:extent cx="1407795" cy="815975"/>
            <wp:effectExtent l="0" t="0" r="1905" b="3175"/>
            <wp:wrapSquare wrapText="bothSides"/>
            <wp:docPr id="100003" name="图片 100003" descr="@@@a6556ec32e3348299e808392a6c54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a6556ec32e3348299e808392a6c54196"/>
                    <pic:cNvPicPr>
                      <a:picLocks noChangeAspect="1"/>
                    </pic:cNvPicPr>
                  </pic:nvPicPr>
                  <pic:blipFill>
                    <a:blip r:embed="rId9"/>
                    <a:stretch>
                      <a:fillRect/>
                    </a:stretch>
                  </pic:blipFill>
                  <pic:spPr>
                    <a:xfrm>
                      <a:off x="0" y="0"/>
                      <a:ext cx="1407795" cy="815975"/>
                    </a:xfrm>
                    <a:prstGeom prst="rect">
                      <a:avLst/>
                    </a:prstGeom>
                  </pic:spPr>
                </pic:pic>
              </a:graphicData>
            </a:graphic>
          </wp:anchor>
        </w:drawing>
      </w:r>
      <w:r>
        <w:rPr>
          <w:color w:val="auto"/>
        </w:rPr>
        <w:t>A．+RNA和±RNA均携带了丙肝病毒的遗传信息</w:t>
      </w:r>
    </w:p>
    <w:p>
      <w:pPr>
        <w:keepNext w:val="0"/>
        <w:keepLines w:val="0"/>
        <w:pageBreakBefore w:val="0"/>
        <w:widowControl w:val="0"/>
        <w:shd w:val="clear" w:color="auto" w:fill="auto"/>
        <w:kinsoku/>
        <w:wordWrap/>
        <w:overflowPunct/>
        <w:topLinePunct w:val="0"/>
        <w:autoSpaceDE/>
        <w:autoSpaceDN/>
        <w:bidi w:val="0"/>
        <w:adjustRightInd/>
        <w:spacing w:line="300" w:lineRule="auto"/>
        <w:ind w:left="300"/>
        <w:jc w:val="left"/>
        <w:textAlignment w:val="center"/>
        <w:rPr>
          <w:color w:val="auto"/>
        </w:rPr>
      </w:pPr>
      <w:r>
        <w:rPr>
          <w:color w:val="auto"/>
        </w:rPr>
        <w:t>B．①过程表示逆转录过程，②③过程均表示翻译过程</w:t>
      </w:r>
    </w:p>
    <w:p>
      <w:pPr>
        <w:keepNext w:val="0"/>
        <w:keepLines w:val="0"/>
        <w:pageBreakBefore w:val="0"/>
        <w:widowControl w:val="0"/>
        <w:shd w:val="clear" w:color="auto" w:fill="auto"/>
        <w:kinsoku/>
        <w:wordWrap/>
        <w:overflowPunct/>
        <w:topLinePunct w:val="0"/>
        <w:autoSpaceDE/>
        <w:autoSpaceDN/>
        <w:bidi w:val="0"/>
        <w:adjustRightInd/>
        <w:spacing w:line="300" w:lineRule="auto"/>
        <w:ind w:left="300"/>
        <w:jc w:val="left"/>
        <w:textAlignment w:val="center"/>
        <w:rPr>
          <w:color w:val="auto"/>
        </w:rPr>
      </w:pPr>
      <w:r>
        <w:rPr>
          <w:color w:val="auto"/>
        </w:rPr>
        <w:t>C．丙肝病毒的+RNA上只含有一个起始密码子和一个终止密码子</w:t>
      </w:r>
    </w:p>
    <w:p>
      <w:pPr>
        <w:keepNext w:val="0"/>
        <w:keepLines w:val="0"/>
        <w:pageBreakBefore w:val="0"/>
        <w:widowControl w:val="0"/>
        <w:shd w:val="clear" w:color="auto" w:fill="auto"/>
        <w:kinsoku/>
        <w:wordWrap/>
        <w:overflowPunct/>
        <w:topLinePunct w:val="0"/>
        <w:autoSpaceDE/>
        <w:autoSpaceDN/>
        <w:bidi w:val="0"/>
        <w:adjustRightInd/>
        <w:spacing w:line="300" w:lineRule="auto"/>
        <w:ind w:left="300"/>
        <w:jc w:val="left"/>
        <w:textAlignment w:val="center"/>
        <w:rPr>
          <w:color w:val="auto"/>
        </w:rPr>
      </w:pPr>
      <w:r>
        <w:rPr>
          <w:color w:val="auto"/>
        </w:rPr>
        <w:t>D．整个过程需要宿主细胞提供模板、原料、酶和能量</w:t>
      </w:r>
    </w:p>
    <w:p>
      <w:pPr>
        <w:keepNext w:val="0"/>
        <w:keepLines w:val="0"/>
        <w:pageBreakBefore w:val="0"/>
        <w:widowControl w:val="0"/>
        <w:shd w:val="clear" w:color="auto" w:fill="auto"/>
        <w:kinsoku/>
        <w:wordWrap/>
        <w:overflowPunct/>
        <w:topLinePunct w:val="0"/>
        <w:autoSpaceDE/>
        <w:autoSpaceDN/>
        <w:bidi w:val="0"/>
        <w:adjustRightInd/>
        <w:spacing w:line="300" w:lineRule="auto"/>
        <w:jc w:val="left"/>
        <w:textAlignment w:val="center"/>
        <w:rPr>
          <w:color w:val="auto"/>
        </w:rPr>
      </w:pPr>
      <w:r>
        <w:rPr>
          <w:color w:val="auto"/>
        </w:rPr>
        <w:t>2．诺贝尔生理学或医学奖颁发给丙型肝炎病毒的发现者。有关该病毒的叙述，正确的是（</w:t>
      </w:r>
      <w:r>
        <w:rPr>
          <w:rFonts w:ascii="Times New Roman" w:hAnsi="Times New Roman" w:eastAsia="Times New Roman" w:cs="Times New Roman"/>
          <w:color w:val="auto"/>
          <w:kern w:val="0"/>
          <w:sz w:val="24"/>
          <w:szCs w:val="24"/>
        </w:rPr>
        <w:t>    </w:t>
      </w:r>
      <w:r>
        <w:rPr>
          <w:color w:val="auto"/>
        </w:rPr>
        <w:t>）</w:t>
      </w:r>
    </w:p>
    <w:p>
      <w:pPr>
        <w:keepNext w:val="0"/>
        <w:keepLines w:val="0"/>
        <w:pageBreakBefore w:val="0"/>
        <w:widowControl w:val="0"/>
        <w:shd w:val="clear" w:color="auto" w:fill="auto"/>
        <w:kinsoku/>
        <w:wordWrap/>
        <w:overflowPunct/>
        <w:topLinePunct w:val="0"/>
        <w:autoSpaceDE/>
        <w:autoSpaceDN/>
        <w:bidi w:val="0"/>
        <w:adjustRightInd/>
        <w:spacing w:line="300" w:lineRule="auto"/>
        <w:ind w:left="300"/>
        <w:jc w:val="left"/>
        <w:textAlignment w:val="center"/>
        <w:rPr>
          <w:color w:val="auto"/>
        </w:rPr>
      </w:pPr>
      <w:r>
        <w:rPr>
          <w:color w:val="auto"/>
        </w:rPr>
        <w:t>A．该病毒是一种生物，在分类上属于原核生物</w:t>
      </w:r>
    </w:p>
    <w:p>
      <w:pPr>
        <w:keepNext w:val="0"/>
        <w:keepLines w:val="0"/>
        <w:pageBreakBefore w:val="0"/>
        <w:widowControl w:val="0"/>
        <w:shd w:val="clear" w:color="auto" w:fill="auto"/>
        <w:kinsoku/>
        <w:wordWrap/>
        <w:overflowPunct/>
        <w:topLinePunct w:val="0"/>
        <w:autoSpaceDE/>
        <w:autoSpaceDN/>
        <w:bidi w:val="0"/>
        <w:adjustRightInd/>
        <w:spacing w:line="300" w:lineRule="auto"/>
        <w:ind w:left="300"/>
        <w:jc w:val="left"/>
        <w:textAlignment w:val="center"/>
        <w:rPr>
          <w:color w:val="auto"/>
        </w:rPr>
      </w:pPr>
      <w:r>
        <w:rPr>
          <w:color w:val="auto"/>
        </w:rPr>
        <w:t>B．该病毒的遗传物质是RNA，细菌的遗传物质只有DNA</w:t>
      </w:r>
    </w:p>
    <w:p>
      <w:pPr>
        <w:keepNext w:val="0"/>
        <w:keepLines w:val="0"/>
        <w:pageBreakBefore w:val="0"/>
        <w:widowControl w:val="0"/>
        <w:shd w:val="clear" w:color="auto" w:fill="auto"/>
        <w:kinsoku/>
        <w:wordWrap/>
        <w:overflowPunct/>
        <w:topLinePunct w:val="0"/>
        <w:autoSpaceDE/>
        <w:autoSpaceDN/>
        <w:bidi w:val="0"/>
        <w:adjustRightInd/>
        <w:spacing w:line="300" w:lineRule="auto"/>
        <w:ind w:left="300"/>
        <w:jc w:val="left"/>
        <w:textAlignment w:val="center"/>
        <w:rPr>
          <w:color w:val="auto"/>
        </w:rPr>
      </w:pPr>
      <w:r>
        <w:rPr>
          <w:color w:val="auto"/>
        </w:rPr>
        <w:t>C．由于该病毒体内只有-种细胞器核糖体，所以它需要营寄生生活</w:t>
      </w:r>
    </w:p>
    <w:p>
      <w:pPr>
        <w:keepNext w:val="0"/>
        <w:keepLines w:val="0"/>
        <w:pageBreakBefore w:val="0"/>
        <w:widowControl w:val="0"/>
        <w:shd w:val="clear" w:color="auto" w:fill="auto"/>
        <w:kinsoku/>
        <w:wordWrap/>
        <w:overflowPunct/>
        <w:topLinePunct w:val="0"/>
        <w:autoSpaceDE/>
        <w:autoSpaceDN/>
        <w:bidi w:val="0"/>
        <w:adjustRightInd/>
        <w:spacing w:line="300" w:lineRule="auto"/>
        <w:ind w:left="300"/>
        <w:jc w:val="left"/>
        <w:textAlignment w:val="center"/>
        <w:rPr>
          <w:color w:val="auto"/>
        </w:rPr>
      </w:pPr>
      <w:r>
        <w:rPr>
          <w:color w:val="auto"/>
        </w:rPr>
        <w:t>D．获取大量该病毒的方法是将其接种在营养齐全经灭菌处理的培养基上培养</w:t>
      </w:r>
    </w:p>
    <w:p>
      <w:pPr>
        <w:keepNext w:val="0"/>
        <w:keepLines w:val="0"/>
        <w:pageBreakBefore w:val="0"/>
        <w:widowControl w:val="0"/>
        <w:shd w:val="clear" w:color="auto" w:fill="auto"/>
        <w:kinsoku/>
        <w:wordWrap/>
        <w:overflowPunct/>
        <w:topLinePunct w:val="0"/>
        <w:autoSpaceDE/>
        <w:autoSpaceDN/>
        <w:bidi w:val="0"/>
        <w:adjustRightInd/>
        <w:spacing w:line="300" w:lineRule="auto"/>
        <w:jc w:val="left"/>
        <w:textAlignment w:val="center"/>
        <w:rPr>
          <w:color w:val="auto"/>
        </w:rPr>
      </w:pPr>
      <w:r>
        <w:rPr>
          <w:color w:val="auto"/>
        </w:rPr>
        <w:t>3．2020年，三位科学家共享诺贝尔生理学或医学奖，因为他们发现了丙型肝炎病毒。丙肝病毒与乙肝病毒都通过血液传播并且会导致严重的肝炎，乙肝病毒的遗传物质中含有碱基T，而丙肝病毒则含有碱基U。下列叙述正确的是（　　）</w:t>
      </w:r>
    </w:p>
    <w:p>
      <w:pPr>
        <w:keepNext w:val="0"/>
        <w:keepLines w:val="0"/>
        <w:pageBreakBefore w:val="0"/>
        <w:widowControl w:val="0"/>
        <w:shd w:val="clear" w:color="auto" w:fill="auto"/>
        <w:kinsoku/>
        <w:wordWrap/>
        <w:overflowPunct/>
        <w:topLinePunct w:val="0"/>
        <w:autoSpaceDE/>
        <w:autoSpaceDN/>
        <w:bidi w:val="0"/>
        <w:adjustRightInd/>
        <w:spacing w:line="300" w:lineRule="auto"/>
        <w:ind w:left="300"/>
        <w:jc w:val="left"/>
        <w:textAlignment w:val="center"/>
        <w:rPr>
          <w:color w:val="auto"/>
        </w:rPr>
      </w:pPr>
      <w:r>
        <w:rPr>
          <w:color w:val="auto"/>
        </w:rPr>
        <w:t>A．两种病毒没有以核膜为界限的细胞核，只有拟核</w:t>
      </w:r>
    </w:p>
    <w:p>
      <w:pPr>
        <w:keepNext w:val="0"/>
        <w:keepLines w:val="0"/>
        <w:pageBreakBefore w:val="0"/>
        <w:widowControl w:val="0"/>
        <w:shd w:val="clear" w:color="auto" w:fill="auto"/>
        <w:kinsoku/>
        <w:wordWrap/>
        <w:overflowPunct/>
        <w:topLinePunct w:val="0"/>
        <w:autoSpaceDE/>
        <w:autoSpaceDN/>
        <w:bidi w:val="0"/>
        <w:adjustRightInd/>
        <w:spacing w:line="300" w:lineRule="auto"/>
        <w:ind w:left="300"/>
        <w:jc w:val="left"/>
        <w:textAlignment w:val="center"/>
        <w:rPr>
          <w:color w:val="auto"/>
        </w:rPr>
      </w:pPr>
      <w:r>
        <w:rPr>
          <w:color w:val="auto"/>
        </w:rPr>
        <w:t>B．丙肝病毒必须寄生在人体肝细胞内才能繁殖</w:t>
      </w:r>
    </w:p>
    <w:p>
      <w:pPr>
        <w:keepNext w:val="0"/>
        <w:keepLines w:val="0"/>
        <w:pageBreakBefore w:val="0"/>
        <w:widowControl w:val="0"/>
        <w:shd w:val="clear" w:color="auto" w:fill="auto"/>
        <w:kinsoku/>
        <w:wordWrap/>
        <w:overflowPunct/>
        <w:topLinePunct w:val="0"/>
        <w:autoSpaceDE/>
        <w:autoSpaceDN/>
        <w:bidi w:val="0"/>
        <w:adjustRightInd/>
        <w:spacing w:line="300" w:lineRule="auto"/>
        <w:ind w:left="300"/>
        <w:jc w:val="left"/>
        <w:textAlignment w:val="center"/>
        <w:rPr>
          <w:color w:val="auto"/>
        </w:rPr>
      </w:pPr>
      <w:r>
        <w:rPr>
          <w:color w:val="auto"/>
        </w:rPr>
        <w:t>C．丙肝病毒的核酸是 DNA，而乙肝病毒的核酸是 RNA，更易发生突变</w:t>
      </w:r>
    </w:p>
    <w:p>
      <w:pPr>
        <w:keepNext w:val="0"/>
        <w:keepLines w:val="0"/>
        <w:pageBreakBefore w:val="0"/>
        <w:widowControl w:val="0"/>
        <w:shd w:val="clear" w:color="auto" w:fill="auto"/>
        <w:kinsoku/>
        <w:wordWrap/>
        <w:overflowPunct/>
        <w:topLinePunct w:val="0"/>
        <w:autoSpaceDE/>
        <w:autoSpaceDN/>
        <w:bidi w:val="0"/>
        <w:adjustRightInd/>
        <w:spacing w:line="300" w:lineRule="auto"/>
        <w:ind w:left="300"/>
        <w:jc w:val="left"/>
        <w:textAlignment w:val="center"/>
        <w:rPr>
          <w:color w:val="auto"/>
        </w:rPr>
      </w:pPr>
      <w:r>
        <w:rPr>
          <w:color w:val="auto"/>
        </w:rPr>
        <w:t>D．与肝炎患者接触时佩戴口罩可以有效避免感染</w:t>
      </w:r>
    </w:p>
    <w:p>
      <w:pPr>
        <w:keepNext w:val="0"/>
        <w:keepLines w:val="0"/>
        <w:pageBreakBefore w:val="0"/>
        <w:widowControl w:val="0"/>
        <w:shd w:val="clear" w:color="auto" w:fill="auto"/>
        <w:kinsoku/>
        <w:wordWrap/>
        <w:overflowPunct/>
        <w:topLinePunct w:val="0"/>
        <w:autoSpaceDE/>
        <w:autoSpaceDN/>
        <w:bidi w:val="0"/>
        <w:adjustRightInd/>
        <w:spacing w:line="300" w:lineRule="auto"/>
        <w:jc w:val="left"/>
        <w:textAlignment w:val="center"/>
        <w:rPr>
          <w:color w:val="auto"/>
        </w:rPr>
      </w:pPr>
      <w:r>
        <w:rPr>
          <w:color w:val="auto"/>
        </w:rPr>
        <w:t>4．丙型肝炎病毒（HCV）是一种单链RNA病毒，HCV进入人体后，通过结合肝细胞膜上的CD81攻击靶细胞，是肝硬化和肝细胞癌的元凶之一，每年在世界范围内造成100多万人死亡。下列相关叙述正确的是（　　）</w:t>
      </w:r>
    </w:p>
    <w:p>
      <w:pPr>
        <w:keepNext w:val="0"/>
        <w:keepLines w:val="0"/>
        <w:pageBreakBefore w:val="0"/>
        <w:widowControl w:val="0"/>
        <w:shd w:val="clear" w:color="auto" w:fill="auto"/>
        <w:kinsoku/>
        <w:wordWrap/>
        <w:overflowPunct/>
        <w:topLinePunct w:val="0"/>
        <w:autoSpaceDE/>
        <w:autoSpaceDN/>
        <w:bidi w:val="0"/>
        <w:adjustRightInd/>
        <w:spacing w:line="300" w:lineRule="auto"/>
        <w:ind w:left="300"/>
        <w:jc w:val="left"/>
        <w:textAlignment w:val="center"/>
        <w:rPr>
          <w:color w:val="auto"/>
        </w:rPr>
      </w:pPr>
      <w:r>
        <w:rPr>
          <w:color w:val="auto"/>
        </w:rPr>
        <w:t>A．HCV和乙型肝炎病毒遗传物质相同，都是RNA分子</w:t>
      </w:r>
    </w:p>
    <w:p>
      <w:pPr>
        <w:keepNext w:val="0"/>
        <w:keepLines w:val="0"/>
        <w:pageBreakBefore w:val="0"/>
        <w:widowControl w:val="0"/>
        <w:shd w:val="clear" w:color="auto" w:fill="auto"/>
        <w:kinsoku/>
        <w:wordWrap/>
        <w:overflowPunct/>
        <w:topLinePunct w:val="0"/>
        <w:autoSpaceDE/>
        <w:autoSpaceDN/>
        <w:bidi w:val="0"/>
        <w:adjustRightInd/>
        <w:spacing w:line="300" w:lineRule="auto"/>
        <w:ind w:left="300"/>
        <w:jc w:val="left"/>
        <w:textAlignment w:val="center"/>
        <w:rPr>
          <w:color w:val="auto"/>
        </w:rPr>
      </w:pPr>
      <w:r>
        <w:rPr>
          <w:color w:val="auto"/>
        </w:rPr>
        <w:t>B．用含</w:t>
      </w:r>
      <w:r>
        <w:rPr>
          <w:color w:val="auto"/>
          <w:vertAlign w:val="superscript"/>
        </w:rPr>
        <w:t>35</w:t>
      </w:r>
      <w:r>
        <w:rPr>
          <w:color w:val="auto"/>
        </w:rPr>
        <w:t>S的培养基直接培养可获得</w:t>
      </w:r>
      <w:r>
        <w:rPr>
          <w:color w:val="auto"/>
          <w:vertAlign w:val="superscript"/>
        </w:rPr>
        <w:t>35</w:t>
      </w:r>
      <w:r>
        <w:rPr>
          <w:color w:val="auto"/>
        </w:rPr>
        <w:t>S标记的丙型肝炎病毒</w:t>
      </w:r>
    </w:p>
    <w:p>
      <w:pPr>
        <w:keepNext w:val="0"/>
        <w:keepLines w:val="0"/>
        <w:pageBreakBefore w:val="0"/>
        <w:widowControl w:val="0"/>
        <w:shd w:val="clear" w:color="auto" w:fill="auto"/>
        <w:kinsoku/>
        <w:wordWrap/>
        <w:overflowPunct/>
        <w:topLinePunct w:val="0"/>
        <w:autoSpaceDE/>
        <w:autoSpaceDN/>
        <w:bidi w:val="0"/>
        <w:adjustRightInd/>
        <w:spacing w:line="300" w:lineRule="auto"/>
        <w:ind w:left="300"/>
        <w:jc w:val="left"/>
        <w:textAlignment w:val="center"/>
        <w:rPr>
          <w:color w:val="auto"/>
        </w:rPr>
      </w:pPr>
      <w:r>
        <w:rPr>
          <w:color w:val="auto"/>
        </w:rPr>
        <w:t>C．研制药物的方向之一是抑制HCV与靶细胞膜CD81的结合</w:t>
      </w:r>
    </w:p>
    <w:p>
      <w:pPr>
        <w:keepNext w:val="0"/>
        <w:keepLines w:val="0"/>
        <w:pageBreakBefore w:val="0"/>
        <w:widowControl w:val="0"/>
        <w:shd w:val="clear" w:color="auto" w:fill="auto"/>
        <w:kinsoku/>
        <w:wordWrap/>
        <w:overflowPunct/>
        <w:topLinePunct w:val="0"/>
        <w:autoSpaceDE/>
        <w:autoSpaceDN/>
        <w:bidi w:val="0"/>
        <w:adjustRightInd/>
        <w:spacing w:line="300" w:lineRule="auto"/>
        <w:ind w:left="300"/>
        <w:jc w:val="left"/>
        <w:textAlignment w:val="center"/>
        <w:rPr>
          <w:color w:val="auto"/>
        </w:rPr>
      </w:pPr>
      <w:r>
        <w:rPr>
          <w:color w:val="auto"/>
        </w:rPr>
        <w:t>D．进化过程中HCV不会出现传播能力和致病能力都增强的现象</w:t>
      </w:r>
    </w:p>
    <w:p>
      <w:pPr>
        <w:keepNext w:val="0"/>
        <w:keepLines w:val="0"/>
        <w:pageBreakBefore w:val="0"/>
        <w:widowControl w:val="0"/>
        <w:shd w:val="clear" w:color="auto" w:fill="auto"/>
        <w:kinsoku/>
        <w:wordWrap/>
        <w:overflowPunct/>
        <w:topLinePunct w:val="0"/>
        <w:autoSpaceDE/>
        <w:autoSpaceDN/>
        <w:bidi w:val="0"/>
        <w:adjustRightInd/>
        <w:spacing w:line="300" w:lineRule="auto"/>
        <w:jc w:val="left"/>
        <w:textAlignment w:val="center"/>
        <w:rPr>
          <w:color w:val="auto"/>
        </w:rPr>
      </w:pPr>
      <w:r>
        <w:rPr>
          <w:color w:val="auto"/>
        </w:rPr>
        <w:t>5．丙型肝炎病毒（HCV）是单股正链RNA病毒，其+RNA上分布着许多有遗传效应的片段（基因），HCV侵入人体细胞后的遗传信息传递如图所示。下列相关分析错误的是（</w:t>
      </w:r>
      <w:r>
        <w:rPr>
          <w:rFonts w:ascii="Times New Roman" w:hAnsi="Times New Roman" w:eastAsia="Times New Roman" w:cs="Times New Roman"/>
          <w:color w:val="auto"/>
          <w:kern w:val="0"/>
          <w:sz w:val="24"/>
          <w:szCs w:val="24"/>
        </w:rPr>
        <w:t>    </w:t>
      </w:r>
      <w:r>
        <w:rPr>
          <w:color w:val="auto"/>
        </w:rPr>
        <w:t>）</w:t>
      </w:r>
    </w:p>
    <w:p>
      <w:pPr>
        <w:keepNext w:val="0"/>
        <w:keepLines w:val="0"/>
        <w:pageBreakBefore w:val="0"/>
        <w:widowControl w:val="0"/>
        <w:shd w:val="clear" w:color="auto" w:fill="auto"/>
        <w:kinsoku/>
        <w:wordWrap/>
        <w:overflowPunct/>
        <w:topLinePunct w:val="0"/>
        <w:autoSpaceDE/>
        <w:autoSpaceDN/>
        <w:bidi w:val="0"/>
        <w:adjustRightInd/>
        <w:spacing w:line="300" w:lineRule="auto"/>
        <w:jc w:val="center"/>
        <w:textAlignment w:val="center"/>
        <w:rPr>
          <w:color w:val="auto"/>
        </w:rPr>
      </w:pPr>
      <w:r>
        <w:rPr>
          <w:rFonts w:ascii="Times New Roman" w:hAnsi="Times New Roman" w:eastAsia="Times New Roman" w:cs="Times New Roman"/>
          <w:strike w:val="0"/>
          <w:color w:val="auto"/>
          <w:kern w:val="0"/>
          <w:sz w:val="24"/>
          <w:szCs w:val="24"/>
          <w:u w:val="none"/>
        </w:rPr>
        <w:drawing>
          <wp:inline distT="0" distB="0" distL="114300" distR="114300">
            <wp:extent cx="2477135" cy="723265"/>
            <wp:effectExtent l="0" t="0" r="18415" b="635"/>
            <wp:docPr id="2" name="图片 2" descr="@@@3ec1fc1d-9a79-47a8-bf77-171a39ede2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ec1fc1d-9a79-47a8-bf77-171a39ede26e"/>
                    <pic:cNvPicPr>
                      <a:picLocks noChangeAspect="1"/>
                    </pic:cNvPicPr>
                  </pic:nvPicPr>
                  <pic:blipFill>
                    <a:blip r:embed="rId10"/>
                    <a:stretch>
                      <a:fillRect/>
                    </a:stretch>
                  </pic:blipFill>
                  <pic:spPr>
                    <a:xfrm>
                      <a:off x="0" y="0"/>
                      <a:ext cx="2477135" cy="723265"/>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pacing w:line="300" w:lineRule="auto"/>
        <w:ind w:left="300"/>
        <w:jc w:val="left"/>
        <w:textAlignment w:val="center"/>
        <w:rPr>
          <w:color w:val="auto"/>
        </w:rPr>
      </w:pPr>
      <w:r>
        <w:rPr>
          <w:color w:val="auto"/>
        </w:rPr>
        <w:t>A．正常细胞的遗传信息不可能从RNA流向RNA</w:t>
      </w:r>
    </w:p>
    <w:p>
      <w:pPr>
        <w:keepNext w:val="0"/>
        <w:keepLines w:val="0"/>
        <w:pageBreakBefore w:val="0"/>
        <w:widowControl w:val="0"/>
        <w:shd w:val="clear" w:color="auto" w:fill="auto"/>
        <w:kinsoku/>
        <w:wordWrap/>
        <w:overflowPunct/>
        <w:topLinePunct w:val="0"/>
        <w:autoSpaceDE/>
        <w:autoSpaceDN/>
        <w:bidi w:val="0"/>
        <w:adjustRightInd/>
        <w:spacing w:line="300" w:lineRule="auto"/>
        <w:ind w:left="300"/>
        <w:jc w:val="left"/>
        <w:textAlignment w:val="center"/>
        <w:rPr>
          <w:color w:val="auto"/>
        </w:rPr>
      </w:pPr>
      <w:r>
        <w:rPr>
          <w:color w:val="auto"/>
        </w:rPr>
        <w:t>B．HCV外壳蛋白基因和酶基因的碱基排列顺序不同</w:t>
      </w:r>
    </w:p>
    <w:p>
      <w:pPr>
        <w:keepNext w:val="0"/>
        <w:keepLines w:val="0"/>
        <w:pageBreakBefore w:val="0"/>
        <w:widowControl w:val="0"/>
        <w:shd w:val="clear" w:color="auto" w:fill="auto"/>
        <w:kinsoku/>
        <w:wordWrap/>
        <w:overflowPunct/>
        <w:topLinePunct w:val="0"/>
        <w:autoSpaceDE/>
        <w:autoSpaceDN/>
        <w:bidi w:val="0"/>
        <w:adjustRightInd/>
        <w:spacing w:line="300" w:lineRule="auto"/>
        <w:ind w:left="300"/>
        <w:jc w:val="left"/>
        <w:textAlignment w:val="center"/>
        <w:rPr>
          <w:color w:val="auto"/>
        </w:rPr>
      </w:pPr>
      <w:r>
        <w:rPr>
          <w:color w:val="auto"/>
        </w:rPr>
        <w:t>C．①②③④过程所需要的酶都是由宿主细胞提供的</w:t>
      </w:r>
    </w:p>
    <w:p>
      <w:pPr>
        <w:keepNext w:val="0"/>
        <w:keepLines w:val="0"/>
        <w:pageBreakBefore w:val="0"/>
        <w:widowControl w:val="0"/>
        <w:shd w:val="clear" w:color="auto" w:fill="auto"/>
        <w:kinsoku/>
        <w:wordWrap/>
        <w:overflowPunct/>
        <w:topLinePunct w:val="0"/>
        <w:autoSpaceDE/>
        <w:autoSpaceDN/>
        <w:bidi w:val="0"/>
        <w:adjustRightInd/>
        <w:spacing w:line="300" w:lineRule="auto"/>
        <w:ind w:left="300"/>
        <w:jc w:val="left"/>
        <w:textAlignment w:val="center"/>
        <w:rPr>
          <w:color w:val="auto"/>
        </w:rPr>
      </w:pPr>
      <w:r>
        <w:rPr>
          <w:color w:val="auto"/>
        </w:rPr>
        <w:t>D．②③过程中RNA复制酶可催化磷酸二酯键的生成</w:t>
      </w:r>
    </w:p>
    <w:p>
      <w:pPr>
        <w:keepNext w:val="0"/>
        <w:keepLines w:val="0"/>
        <w:pageBreakBefore w:val="0"/>
        <w:widowControl w:val="0"/>
        <w:shd w:val="clear" w:color="auto" w:fill="auto"/>
        <w:kinsoku/>
        <w:wordWrap/>
        <w:overflowPunct/>
        <w:topLinePunct w:val="0"/>
        <w:autoSpaceDE/>
        <w:autoSpaceDN/>
        <w:bidi w:val="0"/>
        <w:adjustRightInd/>
        <w:spacing w:line="300" w:lineRule="auto"/>
        <w:jc w:val="left"/>
        <w:textAlignment w:val="center"/>
        <w:rPr>
          <w:color w:val="auto"/>
        </w:rPr>
      </w:pPr>
      <w:r>
        <w:rPr>
          <w:color w:val="auto"/>
        </w:rPr>
        <w:t>6．丙型肝炎病毒(HCV)是一种具有包膜的单链RNA病毒，该RNA能直接作为翻译的模板合成多种病毒蛋白，其中包括一种依赖RNA的RNA聚合酶，实现病毒RNA的复制。HCV感染肝细胞，导致肝脏发生炎症，严重时可能发展为肝癌。目前尚未研制出疫苗，最有效的治疗方案是将PSI7977(一种核苷酸类似物)与干扰素、病毒唑联合治疗。下列相关叙述正确的是（</w:t>
      </w:r>
      <w:r>
        <w:rPr>
          <w:rFonts w:ascii="Times New Roman" w:hAnsi="Times New Roman" w:eastAsia="Times New Roman" w:cs="Times New Roman"/>
          <w:color w:val="auto"/>
          <w:kern w:val="0"/>
          <w:sz w:val="24"/>
          <w:szCs w:val="24"/>
        </w:rPr>
        <w:t>    </w:t>
      </w:r>
      <w:r>
        <w:rPr>
          <w:color w:val="auto"/>
        </w:rPr>
        <w:t>）</w:t>
      </w:r>
    </w:p>
    <w:p>
      <w:pPr>
        <w:keepNext w:val="0"/>
        <w:keepLines w:val="0"/>
        <w:pageBreakBefore w:val="0"/>
        <w:widowControl w:val="0"/>
        <w:shd w:val="clear" w:color="auto" w:fill="auto"/>
        <w:kinsoku/>
        <w:wordWrap/>
        <w:overflowPunct/>
        <w:topLinePunct w:val="0"/>
        <w:autoSpaceDE/>
        <w:autoSpaceDN/>
        <w:bidi w:val="0"/>
        <w:adjustRightInd/>
        <w:spacing w:line="300" w:lineRule="auto"/>
        <w:ind w:left="300"/>
        <w:jc w:val="left"/>
        <w:textAlignment w:val="center"/>
        <w:rPr>
          <w:color w:val="auto"/>
        </w:rPr>
      </w:pPr>
      <w:r>
        <w:rPr>
          <w:color w:val="auto"/>
        </w:rPr>
        <w:t>A．HCV的RNA含该病毒的遗传信息和反密码子</w:t>
      </w:r>
    </w:p>
    <w:p>
      <w:pPr>
        <w:keepNext w:val="0"/>
        <w:keepLines w:val="0"/>
        <w:pageBreakBefore w:val="0"/>
        <w:widowControl w:val="0"/>
        <w:shd w:val="clear" w:color="auto" w:fill="auto"/>
        <w:kinsoku/>
        <w:wordWrap/>
        <w:overflowPunct/>
        <w:topLinePunct w:val="0"/>
        <w:autoSpaceDE/>
        <w:autoSpaceDN/>
        <w:bidi w:val="0"/>
        <w:adjustRightInd/>
        <w:spacing w:line="300" w:lineRule="auto"/>
        <w:ind w:left="300"/>
        <w:jc w:val="left"/>
        <w:textAlignment w:val="center"/>
        <w:rPr>
          <w:color w:val="auto"/>
        </w:rPr>
      </w:pPr>
      <w:r>
        <w:rPr>
          <w:color w:val="auto"/>
        </w:rPr>
        <w:t>B．PSI7977的治疗机理可能是作为合成原料掺入RNA引起合成终止</w:t>
      </w:r>
    </w:p>
    <w:p>
      <w:pPr>
        <w:keepNext w:val="0"/>
        <w:keepLines w:val="0"/>
        <w:pageBreakBefore w:val="0"/>
        <w:widowControl w:val="0"/>
        <w:shd w:val="clear" w:color="auto" w:fill="auto"/>
        <w:kinsoku/>
        <w:wordWrap/>
        <w:overflowPunct/>
        <w:topLinePunct w:val="0"/>
        <w:autoSpaceDE/>
        <w:autoSpaceDN/>
        <w:bidi w:val="0"/>
        <w:adjustRightInd/>
        <w:spacing w:line="300" w:lineRule="auto"/>
        <w:ind w:left="300"/>
        <w:jc w:val="left"/>
        <w:textAlignment w:val="center"/>
        <w:rPr>
          <w:color w:val="auto"/>
        </w:rPr>
      </w:pPr>
      <w:r>
        <w:rPr>
          <w:color w:val="auto"/>
        </w:rPr>
        <w:t>C．HCV需要将其遗传物质整合到宿主细胞的染色体上以完成复制</w:t>
      </w:r>
    </w:p>
    <w:p>
      <w:pPr>
        <w:keepNext w:val="0"/>
        <w:keepLines w:val="0"/>
        <w:pageBreakBefore w:val="0"/>
        <w:widowControl w:val="0"/>
        <w:shd w:val="clear" w:color="auto" w:fill="auto"/>
        <w:kinsoku/>
        <w:wordWrap/>
        <w:overflowPunct/>
        <w:topLinePunct w:val="0"/>
        <w:autoSpaceDE/>
        <w:autoSpaceDN/>
        <w:bidi w:val="0"/>
        <w:adjustRightInd/>
        <w:spacing w:line="300" w:lineRule="auto"/>
        <w:ind w:left="300"/>
        <w:jc w:val="left"/>
        <w:textAlignment w:val="center"/>
        <w:rPr>
          <w:color w:val="auto"/>
        </w:rPr>
      </w:pPr>
      <w:r>
        <w:rPr>
          <w:color w:val="auto"/>
        </w:rPr>
        <w:t>D．HCV与肝细胞结构上的最大区别是无核膜包被的细胞核</w:t>
      </w:r>
    </w:p>
    <w:p>
      <w:pPr>
        <w:keepNext w:val="0"/>
        <w:keepLines w:val="0"/>
        <w:pageBreakBefore w:val="0"/>
        <w:widowControl w:val="0"/>
        <w:shd w:val="clear" w:color="auto" w:fill="auto"/>
        <w:kinsoku/>
        <w:wordWrap/>
        <w:overflowPunct/>
        <w:topLinePunct w:val="0"/>
        <w:autoSpaceDE/>
        <w:autoSpaceDN/>
        <w:bidi w:val="0"/>
        <w:adjustRightInd/>
        <w:spacing w:line="300" w:lineRule="auto"/>
        <w:jc w:val="left"/>
        <w:textAlignment w:val="center"/>
        <w:rPr>
          <w:color w:val="auto"/>
        </w:rPr>
      </w:pPr>
      <w:r>
        <w:rPr>
          <w:color w:val="auto"/>
        </w:rPr>
        <w:t>7．哈维· 阿尔特等三位科学家被授予诺贝尔生理学或医学奖，以表彰他们在发现丙型肝炎病毒（HCV）方面所做出的贡献。HCV核衣壳外包绕着囊膜，囊膜上有刺突。下列说法错误 的是（</w:t>
      </w:r>
      <w:r>
        <w:rPr>
          <w:rFonts w:ascii="Times New Roman" w:hAnsi="Times New Roman" w:eastAsia="Times New Roman" w:cs="Times New Roman"/>
          <w:color w:val="auto"/>
          <w:kern w:val="0"/>
          <w:sz w:val="24"/>
          <w:szCs w:val="24"/>
        </w:rPr>
        <w:t>    </w:t>
      </w:r>
      <w:r>
        <w:rPr>
          <w:color w:val="auto"/>
        </w:rPr>
        <w:t>）</w:t>
      </w:r>
    </w:p>
    <w:p>
      <w:pPr>
        <w:keepNext w:val="0"/>
        <w:keepLines w:val="0"/>
        <w:pageBreakBefore w:val="0"/>
        <w:widowControl w:val="0"/>
        <w:shd w:val="clear" w:color="auto" w:fill="auto"/>
        <w:kinsoku/>
        <w:wordWrap/>
        <w:overflowPunct/>
        <w:topLinePunct w:val="0"/>
        <w:autoSpaceDE/>
        <w:autoSpaceDN/>
        <w:bidi w:val="0"/>
        <w:adjustRightInd/>
        <w:spacing w:line="300" w:lineRule="auto"/>
        <w:ind w:left="300"/>
        <w:jc w:val="left"/>
        <w:textAlignment w:val="center"/>
        <w:rPr>
          <w:color w:val="auto"/>
        </w:rPr>
      </w:pPr>
      <w:r>
        <w:rPr>
          <w:color w:val="auto"/>
        </w:rPr>
        <w:t>A．HCV 的组成元素有 C、H、O、N、P等</w:t>
      </w:r>
    </w:p>
    <w:p>
      <w:pPr>
        <w:keepNext w:val="0"/>
        <w:keepLines w:val="0"/>
        <w:pageBreakBefore w:val="0"/>
        <w:widowControl w:val="0"/>
        <w:shd w:val="clear" w:color="auto" w:fill="auto"/>
        <w:kinsoku/>
        <w:wordWrap/>
        <w:overflowPunct/>
        <w:topLinePunct w:val="0"/>
        <w:autoSpaceDE/>
        <w:autoSpaceDN/>
        <w:bidi w:val="0"/>
        <w:adjustRightInd/>
        <w:spacing w:line="300" w:lineRule="auto"/>
        <w:ind w:left="300"/>
        <w:jc w:val="left"/>
        <w:textAlignment w:val="center"/>
        <w:rPr>
          <w:color w:val="auto"/>
        </w:rPr>
      </w:pPr>
      <w:r>
        <w:rPr>
          <w:color w:val="auto"/>
        </w:rPr>
        <w:t>B．HCV 的构成成分有核酸、蛋白质和脂质</w:t>
      </w:r>
    </w:p>
    <w:p>
      <w:pPr>
        <w:keepNext w:val="0"/>
        <w:keepLines w:val="0"/>
        <w:pageBreakBefore w:val="0"/>
        <w:widowControl w:val="0"/>
        <w:shd w:val="clear" w:color="auto" w:fill="auto"/>
        <w:kinsoku/>
        <w:wordWrap/>
        <w:overflowPunct/>
        <w:topLinePunct w:val="0"/>
        <w:autoSpaceDE/>
        <w:autoSpaceDN/>
        <w:bidi w:val="0"/>
        <w:adjustRightInd/>
        <w:spacing w:line="300" w:lineRule="auto"/>
        <w:ind w:left="300"/>
        <w:jc w:val="left"/>
        <w:textAlignment w:val="center"/>
        <w:rPr>
          <w:color w:val="auto"/>
        </w:rPr>
      </w:pPr>
      <w:r>
        <w:rPr>
          <w:color w:val="auto"/>
        </w:rPr>
        <w:t>C．HCV 营寄生生活，其生命活动离不开细胞</w:t>
      </w:r>
    </w:p>
    <w:p>
      <w:pPr>
        <w:keepNext w:val="0"/>
        <w:keepLines w:val="0"/>
        <w:pageBreakBefore w:val="0"/>
        <w:widowControl w:val="0"/>
        <w:shd w:val="clear" w:color="auto" w:fill="auto"/>
        <w:kinsoku/>
        <w:wordWrap/>
        <w:overflowPunct/>
        <w:topLinePunct w:val="0"/>
        <w:autoSpaceDE/>
        <w:autoSpaceDN/>
        <w:bidi w:val="0"/>
        <w:adjustRightInd/>
        <w:spacing w:line="300" w:lineRule="auto"/>
        <w:ind w:left="300"/>
        <w:jc w:val="left"/>
        <w:textAlignment w:val="center"/>
        <w:rPr>
          <w:color w:val="auto"/>
        </w:rPr>
      </w:pPr>
      <w:r>
        <w:rPr>
          <w:color w:val="auto"/>
        </w:rPr>
        <w:t>D．HCV 中的蛋白质、核酸属于生命系统的结构层次</w:t>
      </w:r>
    </w:p>
    <w:p>
      <w:pPr>
        <w:keepNext w:val="0"/>
        <w:keepLines w:val="0"/>
        <w:pageBreakBefore w:val="0"/>
        <w:widowControl w:val="0"/>
        <w:shd w:val="clear" w:color="auto" w:fill="auto"/>
        <w:kinsoku/>
        <w:wordWrap/>
        <w:overflowPunct/>
        <w:topLinePunct w:val="0"/>
        <w:autoSpaceDE/>
        <w:autoSpaceDN/>
        <w:bidi w:val="0"/>
        <w:adjustRightInd/>
        <w:spacing w:line="300" w:lineRule="auto"/>
        <w:jc w:val="left"/>
        <w:textAlignment w:val="center"/>
        <w:rPr>
          <w:color w:val="auto"/>
        </w:rPr>
      </w:pPr>
      <w:r>
        <w:rPr>
          <w:color w:val="auto"/>
        </w:rPr>
        <w:t>8．2020年诺贝尔生理学或医学奖授予三位在丙肝病毒研究作出杰出贡献的科学家。丙肝病毒所含核酸为单链RNA，下列相关叙述错误的是（　　）</w:t>
      </w:r>
    </w:p>
    <w:p>
      <w:pPr>
        <w:keepNext w:val="0"/>
        <w:keepLines w:val="0"/>
        <w:pageBreakBefore w:val="0"/>
        <w:widowControl w:val="0"/>
        <w:shd w:val="clear" w:color="auto" w:fill="auto"/>
        <w:kinsoku/>
        <w:wordWrap/>
        <w:overflowPunct/>
        <w:topLinePunct w:val="0"/>
        <w:autoSpaceDE/>
        <w:autoSpaceDN/>
        <w:bidi w:val="0"/>
        <w:adjustRightInd/>
        <w:spacing w:line="300" w:lineRule="auto"/>
        <w:ind w:left="300"/>
        <w:jc w:val="left"/>
        <w:textAlignment w:val="center"/>
        <w:rPr>
          <w:color w:val="auto"/>
        </w:rPr>
      </w:pPr>
      <w:r>
        <w:rPr>
          <w:color w:val="auto"/>
        </w:rPr>
        <w:t>A．组成丙肝病毒的RNA分子不属于生命系统</w:t>
      </w:r>
    </w:p>
    <w:p>
      <w:pPr>
        <w:keepNext w:val="0"/>
        <w:keepLines w:val="0"/>
        <w:pageBreakBefore w:val="0"/>
        <w:widowControl w:val="0"/>
        <w:shd w:val="clear" w:color="auto" w:fill="auto"/>
        <w:kinsoku/>
        <w:wordWrap/>
        <w:overflowPunct/>
        <w:topLinePunct w:val="0"/>
        <w:autoSpaceDE/>
        <w:autoSpaceDN/>
        <w:bidi w:val="0"/>
        <w:adjustRightInd/>
        <w:spacing w:line="300" w:lineRule="auto"/>
        <w:ind w:left="300"/>
        <w:jc w:val="left"/>
        <w:textAlignment w:val="center"/>
        <w:rPr>
          <w:color w:val="auto"/>
        </w:rPr>
      </w:pPr>
      <w:r>
        <w:rPr>
          <w:color w:val="auto"/>
        </w:rPr>
        <w:t>B．病毒在宿主细胞可以增殖，说明病毒是最简单的生命系统层次</w:t>
      </w:r>
    </w:p>
    <w:p>
      <w:pPr>
        <w:keepNext w:val="0"/>
        <w:keepLines w:val="0"/>
        <w:pageBreakBefore w:val="0"/>
        <w:widowControl w:val="0"/>
        <w:shd w:val="clear" w:color="auto" w:fill="auto"/>
        <w:kinsoku/>
        <w:wordWrap/>
        <w:overflowPunct/>
        <w:topLinePunct w:val="0"/>
        <w:autoSpaceDE/>
        <w:autoSpaceDN/>
        <w:bidi w:val="0"/>
        <w:adjustRightInd/>
        <w:spacing w:line="300" w:lineRule="auto"/>
        <w:ind w:left="300"/>
        <w:jc w:val="left"/>
        <w:textAlignment w:val="center"/>
        <w:rPr>
          <w:color w:val="auto"/>
        </w:rPr>
      </w:pPr>
      <w:r>
        <w:rPr>
          <w:color w:val="auto"/>
        </w:rPr>
        <w:t>C．丙肝病毒结构简单，没有细胞结构</w:t>
      </w:r>
    </w:p>
    <w:p>
      <w:pPr>
        <w:keepNext w:val="0"/>
        <w:keepLines w:val="0"/>
        <w:pageBreakBefore w:val="0"/>
        <w:widowControl w:val="0"/>
        <w:shd w:val="clear" w:color="auto" w:fill="auto"/>
        <w:kinsoku/>
        <w:wordWrap/>
        <w:overflowPunct/>
        <w:topLinePunct w:val="0"/>
        <w:autoSpaceDE/>
        <w:autoSpaceDN/>
        <w:bidi w:val="0"/>
        <w:adjustRightInd/>
        <w:spacing w:line="300" w:lineRule="auto"/>
        <w:ind w:left="300"/>
        <w:jc w:val="left"/>
        <w:textAlignment w:val="center"/>
        <w:rPr>
          <w:color w:val="auto"/>
        </w:rPr>
      </w:pPr>
      <w:r>
        <w:rPr>
          <w:color w:val="auto"/>
        </w:rPr>
        <w:t>D．丙肝病毒属于生物</w:t>
      </w:r>
    </w:p>
    <w:p>
      <w:pPr>
        <w:keepNext w:val="0"/>
        <w:keepLines w:val="0"/>
        <w:pageBreakBefore w:val="0"/>
        <w:widowControl w:val="0"/>
        <w:kinsoku/>
        <w:wordWrap/>
        <w:overflowPunct/>
        <w:topLinePunct w:val="0"/>
        <w:autoSpaceDE/>
        <w:autoSpaceDN/>
        <w:bidi w:val="0"/>
        <w:adjustRightInd/>
        <w:spacing w:beforeAutospacing="0" w:afterAutospacing="0" w:line="30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二、多选题</w:t>
      </w:r>
    </w:p>
    <w:p>
      <w:pPr>
        <w:keepNext w:val="0"/>
        <w:keepLines w:val="0"/>
        <w:pageBreakBefore w:val="0"/>
        <w:widowControl w:val="0"/>
        <w:shd w:val="clear" w:color="auto" w:fill="auto"/>
        <w:kinsoku/>
        <w:wordWrap/>
        <w:overflowPunct/>
        <w:topLinePunct w:val="0"/>
        <w:autoSpaceDE/>
        <w:autoSpaceDN/>
        <w:bidi w:val="0"/>
        <w:adjustRightInd/>
        <w:spacing w:line="300" w:lineRule="auto"/>
        <w:jc w:val="left"/>
        <w:textAlignment w:val="center"/>
        <w:rPr>
          <w:color w:val="auto"/>
        </w:rPr>
      </w:pPr>
      <w:r>
        <w:rPr>
          <w:color w:val="auto"/>
        </w:rPr>
        <w:t>9．2020年10月5日，诺贝尔生理学或医学奖授予哈维·阿尔特、迈克尔·霍顿和查尔斯·M·赖斯三位科学家，以表彰他们在发现“丙型肝炎病毒”（即HCV）方面作出的贡献，该病毒体呈球形，为单股正链RNA病毒，其衣壳外包绕含脂质的囊膜，囊膜上有刺突。下列关于该病毒的说法正确的是（　　）</w:t>
      </w:r>
    </w:p>
    <w:p>
      <w:pPr>
        <w:keepNext w:val="0"/>
        <w:keepLines w:val="0"/>
        <w:pageBreakBefore w:val="0"/>
        <w:widowControl w:val="0"/>
        <w:shd w:val="clear" w:color="auto" w:fill="auto"/>
        <w:kinsoku/>
        <w:wordWrap/>
        <w:overflowPunct/>
        <w:topLinePunct w:val="0"/>
        <w:autoSpaceDE/>
        <w:autoSpaceDN/>
        <w:bidi w:val="0"/>
        <w:adjustRightInd/>
        <w:spacing w:line="300" w:lineRule="auto"/>
        <w:ind w:left="300"/>
        <w:jc w:val="left"/>
        <w:textAlignment w:val="center"/>
        <w:rPr>
          <w:color w:val="auto"/>
        </w:rPr>
      </w:pPr>
      <w:r>
        <w:rPr>
          <w:color w:val="auto"/>
        </w:rPr>
        <w:t>A．HCV的组成有RNA和蛋白质，其属于生命系统的结构层次</w:t>
      </w:r>
    </w:p>
    <w:p>
      <w:pPr>
        <w:keepNext w:val="0"/>
        <w:keepLines w:val="0"/>
        <w:pageBreakBefore w:val="0"/>
        <w:widowControl w:val="0"/>
        <w:shd w:val="clear" w:color="auto" w:fill="auto"/>
        <w:kinsoku/>
        <w:wordWrap/>
        <w:overflowPunct/>
        <w:topLinePunct w:val="0"/>
        <w:autoSpaceDE/>
        <w:autoSpaceDN/>
        <w:bidi w:val="0"/>
        <w:adjustRightInd/>
        <w:spacing w:line="300" w:lineRule="auto"/>
        <w:ind w:left="300"/>
        <w:jc w:val="left"/>
        <w:textAlignment w:val="center"/>
        <w:rPr>
          <w:color w:val="auto"/>
        </w:rPr>
      </w:pPr>
      <w:r>
        <w:rPr>
          <w:color w:val="auto"/>
        </w:rPr>
        <w:t>B．HCV的遗传物质是DNA</w:t>
      </w:r>
    </w:p>
    <w:p>
      <w:pPr>
        <w:keepNext w:val="0"/>
        <w:keepLines w:val="0"/>
        <w:pageBreakBefore w:val="0"/>
        <w:widowControl w:val="0"/>
        <w:shd w:val="clear" w:color="auto" w:fill="auto"/>
        <w:kinsoku/>
        <w:wordWrap/>
        <w:overflowPunct/>
        <w:topLinePunct w:val="0"/>
        <w:autoSpaceDE/>
        <w:autoSpaceDN/>
        <w:bidi w:val="0"/>
        <w:adjustRightInd/>
        <w:spacing w:line="300" w:lineRule="auto"/>
        <w:ind w:left="300"/>
        <w:jc w:val="left"/>
        <w:textAlignment w:val="center"/>
        <w:rPr>
          <w:color w:val="auto"/>
        </w:rPr>
      </w:pPr>
      <w:r>
        <w:rPr>
          <w:color w:val="auto"/>
        </w:rPr>
        <w:t>C．HCV的RNA位于其拟核中</w:t>
      </w:r>
    </w:p>
    <w:p>
      <w:pPr>
        <w:keepNext w:val="0"/>
        <w:keepLines w:val="0"/>
        <w:pageBreakBefore w:val="0"/>
        <w:widowControl w:val="0"/>
        <w:shd w:val="clear" w:color="auto" w:fill="auto"/>
        <w:kinsoku/>
        <w:wordWrap/>
        <w:overflowPunct/>
        <w:topLinePunct w:val="0"/>
        <w:autoSpaceDE/>
        <w:autoSpaceDN/>
        <w:bidi w:val="0"/>
        <w:adjustRightInd/>
        <w:spacing w:line="300" w:lineRule="auto"/>
        <w:ind w:left="300"/>
        <w:jc w:val="left"/>
        <w:textAlignment w:val="center"/>
        <w:rPr>
          <w:color w:val="auto"/>
        </w:rPr>
      </w:pPr>
      <w:r>
        <w:rPr>
          <w:color w:val="auto"/>
        </w:rPr>
        <w:t>D．HCV不具有细胞膜和核膜结构</w:t>
      </w:r>
    </w:p>
    <w:p>
      <w:pPr>
        <w:keepNext w:val="0"/>
        <w:keepLines w:val="0"/>
        <w:pageBreakBefore w:val="0"/>
        <w:widowControl w:val="0"/>
        <w:shd w:val="clear" w:color="auto" w:fill="auto"/>
        <w:kinsoku/>
        <w:wordWrap/>
        <w:overflowPunct/>
        <w:topLinePunct w:val="0"/>
        <w:autoSpaceDE/>
        <w:autoSpaceDN/>
        <w:bidi w:val="0"/>
        <w:adjustRightInd/>
        <w:spacing w:line="300" w:lineRule="auto"/>
        <w:jc w:val="left"/>
        <w:textAlignment w:val="center"/>
        <w:rPr>
          <w:color w:val="auto"/>
        </w:rPr>
      </w:pPr>
      <w:r>
        <w:rPr>
          <w:color w:val="auto"/>
        </w:rPr>
        <w:t>10．2020年诺贝尔生理医学奖颁给了发现丙肝病毒的三位科学家。丙肝病毒是单股正链RNA病毒，用+RNA表示。主要侵染肝细胞，引发肝炎。下图表示丙肝病毒的增殖和表达过程。对多个丙肝病毒进行分析比较，发现其核苷酸和氨基酸序列存在较大差异。目前尚无有效的疫苗预防丙肝。下列相关说法正确的是（</w:t>
      </w:r>
      <w:r>
        <w:rPr>
          <w:rFonts w:ascii="Times New Roman" w:hAnsi="Times New Roman" w:eastAsia="Times New Roman" w:cs="Times New Roman"/>
          <w:color w:val="auto"/>
          <w:kern w:val="0"/>
          <w:sz w:val="24"/>
          <w:szCs w:val="24"/>
        </w:rPr>
        <w:t>    </w:t>
      </w:r>
      <w:r>
        <w:rPr>
          <w:color w:val="auto"/>
        </w:rPr>
        <w:t>）</w:t>
      </w:r>
    </w:p>
    <w:p>
      <w:pPr>
        <w:keepNext w:val="0"/>
        <w:keepLines w:val="0"/>
        <w:pageBreakBefore w:val="0"/>
        <w:widowControl w:val="0"/>
        <w:shd w:val="clear" w:color="auto" w:fill="auto"/>
        <w:kinsoku/>
        <w:wordWrap/>
        <w:overflowPunct/>
        <w:topLinePunct w:val="0"/>
        <w:autoSpaceDE/>
        <w:autoSpaceDN/>
        <w:bidi w:val="0"/>
        <w:adjustRightInd/>
        <w:spacing w:line="300" w:lineRule="auto"/>
        <w:ind w:left="380"/>
        <w:jc w:val="left"/>
        <w:textAlignment w:val="center"/>
        <w:rPr>
          <w:color w:val="auto"/>
        </w:rPr>
      </w:pPr>
      <w:r>
        <w:rPr>
          <w:rFonts w:ascii="Times New Roman" w:hAnsi="Times New Roman" w:eastAsia="Times New Roman" w:cs="Times New Roman"/>
          <w:strike w:val="0"/>
          <w:color w:val="auto"/>
          <w:kern w:val="0"/>
          <w:sz w:val="24"/>
          <w:szCs w:val="24"/>
          <w:u w:val="none"/>
        </w:rPr>
        <w:drawing>
          <wp:anchor distT="0" distB="0" distL="114300" distR="114300" simplePos="0" relativeHeight="251661312" behindDoc="0" locked="0" layoutInCell="1" allowOverlap="1">
            <wp:simplePos x="0" y="0"/>
            <wp:positionH relativeFrom="column">
              <wp:posOffset>4095115</wp:posOffset>
            </wp:positionH>
            <wp:positionV relativeFrom="paragraph">
              <wp:posOffset>26670</wp:posOffset>
            </wp:positionV>
            <wp:extent cx="2030730" cy="870585"/>
            <wp:effectExtent l="0" t="0" r="7620" b="5715"/>
            <wp:wrapSquare wrapText="bothSides"/>
            <wp:docPr id="6" name="图片 6" descr="@@@70331cdb-9f21-4984-a2bf-10bf78c29a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70331cdb-9f21-4984-a2bf-10bf78c29a14"/>
                    <pic:cNvPicPr>
                      <a:picLocks noChangeAspect="1"/>
                    </pic:cNvPicPr>
                  </pic:nvPicPr>
                  <pic:blipFill>
                    <a:blip r:embed="rId11"/>
                    <a:stretch>
                      <a:fillRect/>
                    </a:stretch>
                  </pic:blipFill>
                  <pic:spPr>
                    <a:xfrm>
                      <a:off x="0" y="0"/>
                      <a:ext cx="2030730" cy="870585"/>
                    </a:xfrm>
                    <a:prstGeom prst="rect">
                      <a:avLst/>
                    </a:prstGeom>
                  </pic:spPr>
                </pic:pic>
              </a:graphicData>
            </a:graphic>
          </wp:anchor>
        </w:drawing>
      </w:r>
      <w:r>
        <w:rPr>
          <w:color w:val="auto"/>
        </w:rPr>
        <w:t>A．①、②过程都需要RNA聚合酶的参与</w:t>
      </w:r>
    </w:p>
    <w:p>
      <w:pPr>
        <w:keepNext w:val="0"/>
        <w:keepLines w:val="0"/>
        <w:pageBreakBefore w:val="0"/>
        <w:widowControl w:val="0"/>
        <w:shd w:val="clear" w:color="auto" w:fill="auto"/>
        <w:kinsoku/>
        <w:wordWrap/>
        <w:overflowPunct/>
        <w:topLinePunct w:val="0"/>
        <w:autoSpaceDE/>
        <w:autoSpaceDN/>
        <w:bidi w:val="0"/>
        <w:adjustRightInd/>
        <w:spacing w:line="300" w:lineRule="auto"/>
        <w:ind w:left="380"/>
        <w:jc w:val="left"/>
        <w:textAlignment w:val="center"/>
        <w:rPr>
          <w:color w:val="auto"/>
        </w:rPr>
      </w:pPr>
      <w:r>
        <w:rPr>
          <w:color w:val="auto"/>
        </w:rPr>
        <w:t>B．过程①消耗的嘧啶核苷酸数等于过程②消耗的嘌呤核苷酸数</w:t>
      </w:r>
    </w:p>
    <w:p>
      <w:pPr>
        <w:keepNext w:val="0"/>
        <w:keepLines w:val="0"/>
        <w:pageBreakBefore w:val="0"/>
        <w:widowControl w:val="0"/>
        <w:shd w:val="clear" w:color="auto" w:fill="auto"/>
        <w:kinsoku/>
        <w:wordWrap/>
        <w:overflowPunct/>
        <w:topLinePunct w:val="0"/>
        <w:autoSpaceDE/>
        <w:autoSpaceDN/>
        <w:bidi w:val="0"/>
        <w:adjustRightInd/>
        <w:spacing w:line="300" w:lineRule="auto"/>
        <w:ind w:left="380"/>
        <w:jc w:val="left"/>
        <w:textAlignment w:val="center"/>
        <w:rPr>
          <w:color w:val="auto"/>
        </w:rPr>
      </w:pPr>
      <w:r>
        <w:rPr>
          <w:color w:val="auto"/>
        </w:rPr>
        <w:t>C．过程①、②、③中，能发生碱基互补配对的是①和②</w:t>
      </w:r>
    </w:p>
    <w:p>
      <w:pPr>
        <w:keepNext w:val="0"/>
        <w:keepLines w:val="0"/>
        <w:pageBreakBefore w:val="0"/>
        <w:widowControl w:val="0"/>
        <w:shd w:val="clear" w:color="auto" w:fill="auto"/>
        <w:kinsoku/>
        <w:wordWrap/>
        <w:overflowPunct/>
        <w:topLinePunct w:val="0"/>
        <w:autoSpaceDE/>
        <w:autoSpaceDN/>
        <w:bidi w:val="0"/>
        <w:adjustRightInd/>
        <w:spacing w:line="300" w:lineRule="auto"/>
        <w:ind w:left="380"/>
        <w:jc w:val="left"/>
        <w:textAlignment w:val="center"/>
        <w:rPr>
          <w:color w:val="auto"/>
        </w:rPr>
      </w:pPr>
      <w:r>
        <w:rPr>
          <w:color w:val="auto"/>
        </w:rPr>
        <w:t>D．HCV增殖所需原料、模板和酶都由宿主细胞提供</w:t>
      </w:r>
    </w:p>
    <w:p>
      <w:pPr>
        <w:pStyle w:val="4"/>
        <w:keepNext w:val="0"/>
        <w:keepLines w:val="0"/>
        <w:pageBreakBefore w:val="0"/>
        <w:widowControl w:val="0"/>
        <w:tabs>
          <w:tab w:val="left" w:pos="4680"/>
        </w:tabs>
        <w:kinsoku/>
        <w:wordWrap/>
        <w:overflowPunct/>
        <w:topLinePunct w:val="0"/>
        <w:autoSpaceDE/>
        <w:autoSpaceDN/>
        <w:bidi w:val="0"/>
        <w:adjustRightInd/>
        <w:snapToGrid w:val="0"/>
        <w:spacing w:line="300" w:lineRule="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三、填空题</w:t>
      </w:r>
    </w:p>
    <w:p>
      <w:pPr>
        <w:keepNext w:val="0"/>
        <w:keepLines w:val="0"/>
        <w:pageBreakBefore w:val="0"/>
        <w:widowControl w:val="0"/>
        <w:shd w:val="clear" w:color="auto" w:fill="auto"/>
        <w:kinsoku/>
        <w:wordWrap/>
        <w:overflowPunct/>
        <w:topLinePunct w:val="0"/>
        <w:autoSpaceDE/>
        <w:autoSpaceDN/>
        <w:bidi w:val="0"/>
        <w:adjustRightInd/>
        <w:spacing w:line="300" w:lineRule="auto"/>
        <w:jc w:val="left"/>
        <w:textAlignment w:val="center"/>
        <w:rPr>
          <w:color w:val="auto"/>
        </w:rPr>
      </w:pPr>
      <w:r>
        <w:rPr>
          <w:rFonts w:hint="eastAsia" w:ascii="宋体" w:hAnsi="宋体" w:eastAsia="宋体" w:cs="宋体"/>
          <w:color w:val="auto"/>
          <w:sz w:val="21"/>
          <w:szCs w:val="21"/>
          <w:lang w:val="en-US" w:eastAsia="zh-CN"/>
        </w:rPr>
        <w:t>11.</w:t>
      </w:r>
      <w:r>
        <w:rPr>
          <w:color w:val="auto"/>
        </w:rPr>
        <w:t>丙型肝炎病毒（HCV）属于RNA病毒，是肝硬化和肝细胞癌的元凶之一，血源传播是其主要传播途径，在世界范围内每年有1O0多万人因HCV感染而死亡。图1是HCV的结构模式图，部分感染机制如图2所示。回答下列问题：</w:t>
      </w:r>
    </w:p>
    <w:p>
      <w:pPr>
        <w:keepNext w:val="0"/>
        <w:keepLines w:val="0"/>
        <w:pageBreakBefore w:val="0"/>
        <w:widowControl w:val="0"/>
        <w:shd w:val="clear" w:color="auto" w:fill="auto"/>
        <w:kinsoku/>
        <w:wordWrap/>
        <w:overflowPunct/>
        <w:topLinePunct w:val="0"/>
        <w:autoSpaceDE/>
        <w:autoSpaceDN/>
        <w:bidi w:val="0"/>
        <w:adjustRightInd/>
        <w:spacing w:line="300" w:lineRule="auto"/>
        <w:jc w:val="center"/>
        <w:textAlignment w:val="center"/>
        <w:rPr>
          <w:color w:val="auto"/>
        </w:rPr>
      </w:pPr>
      <w:r>
        <w:rPr>
          <w:rFonts w:ascii="Times New Roman" w:hAnsi="Times New Roman" w:eastAsia="Times New Roman" w:cs="Times New Roman"/>
          <w:strike w:val="0"/>
          <w:color w:val="auto"/>
          <w:kern w:val="0"/>
          <w:sz w:val="24"/>
          <w:szCs w:val="24"/>
          <w:u w:val="none"/>
        </w:rPr>
        <w:drawing>
          <wp:inline distT="0" distB="0" distL="114300" distR="114300">
            <wp:extent cx="4065905" cy="2197100"/>
            <wp:effectExtent l="0" t="0" r="10795" b="12700"/>
            <wp:docPr id="100009" name="图片 100009" descr="@@@f00a6573-2b7e-4d7b-8ab9-bdf2c48ffd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f00a6573-2b7e-4d7b-8ab9-bdf2c48ffd58"/>
                    <pic:cNvPicPr>
                      <a:picLocks noChangeAspect="1"/>
                    </pic:cNvPicPr>
                  </pic:nvPicPr>
                  <pic:blipFill>
                    <a:blip r:embed="rId12"/>
                    <a:stretch>
                      <a:fillRect/>
                    </a:stretch>
                  </pic:blipFill>
                  <pic:spPr>
                    <a:xfrm>
                      <a:off x="0" y="0"/>
                      <a:ext cx="4065905" cy="2197100"/>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pacing w:line="300" w:lineRule="auto"/>
        <w:jc w:val="left"/>
        <w:textAlignment w:val="center"/>
        <w:rPr>
          <w:color w:val="auto"/>
        </w:rPr>
      </w:pPr>
      <w:r>
        <w:rPr>
          <w:color w:val="auto"/>
        </w:rPr>
        <w:t>(1)图1中HCV的衣壳蛋白是由</w:t>
      </w:r>
      <w:r>
        <w:rPr>
          <w:rFonts w:ascii="Times New Roman" w:hAnsi="Times New Roman" w:eastAsia="Times New Roman" w:cs="Times New Roman"/>
          <w:b w:val="0"/>
          <w:color w:val="auto"/>
          <w:sz w:val="21"/>
          <w:u w:val="single"/>
        </w:rPr>
        <w:t xml:space="preserve">     </w:t>
      </w:r>
      <w:r>
        <w:rPr>
          <w:color w:val="auto"/>
        </w:rPr>
        <w:t>的核糖体合成的。</w:t>
      </w:r>
    </w:p>
    <w:p>
      <w:pPr>
        <w:keepNext w:val="0"/>
        <w:keepLines w:val="0"/>
        <w:pageBreakBefore w:val="0"/>
        <w:widowControl w:val="0"/>
        <w:shd w:val="clear" w:color="auto" w:fill="auto"/>
        <w:kinsoku/>
        <w:wordWrap/>
        <w:overflowPunct/>
        <w:topLinePunct w:val="0"/>
        <w:autoSpaceDE/>
        <w:autoSpaceDN/>
        <w:bidi w:val="0"/>
        <w:adjustRightInd/>
        <w:spacing w:line="300" w:lineRule="auto"/>
        <w:jc w:val="left"/>
        <w:textAlignment w:val="center"/>
        <w:rPr>
          <w:color w:val="auto"/>
        </w:rPr>
      </w:pPr>
      <w:r>
        <w:rPr>
          <w:color w:val="auto"/>
        </w:rPr>
        <w:t>(2)在HCV感染的急性期，HCV的抗原刺激人体免疫系统，使B细胞增殖分化为</w:t>
      </w:r>
      <w:r>
        <w:rPr>
          <w:rFonts w:ascii="Times New Roman" w:hAnsi="Times New Roman" w:eastAsia="Times New Roman" w:cs="Times New Roman"/>
          <w:b w:val="0"/>
          <w:color w:val="auto"/>
          <w:sz w:val="21"/>
          <w:u w:val="single"/>
        </w:rPr>
        <w:t xml:space="preserve">      </w:t>
      </w:r>
      <w:r>
        <w:rPr>
          <w:color w:val="auto"/>
        </w:rPr>
        <w:t>细胞，进而产生特异性抗体，这属于</w:t>
      </w:r>
      <w:r>
        <w:rPr>
          <w:rFonts w:ascii="Times New Roman" w:hAnsi="Times New Roman" w:eastAsia="Times New Roman" w:cs="Times New Roman"/>
          <w:b w:val="0"/>
          <w:color w:val="auto"/>
          <w:sz w:val="21"/>
          <w:u w:val="single"/>
        </w:rPr>
        <w:t xml:space="preserve">      </w:t>
      </w:r>
      <w:r>
        <w:rPr>
          <w:color w:val="auto"/>
        </w:rPr>
        <w:t>（填“体液免疫”或“细胞免疫”）。</w:t>
      </w:r>
    </w:p>
    <w:p>
      <w:pPr>
        <w:keepNext w:val="0"/>
        <w:keepLines w:val="0"/>
        <w:pageBreakBefore w:val="0"/>
        <w:widowControl w:val="0"/>
        <w:shd w:val="clear" w:color="auto" w:fill="auto"/>
        <w:kinsoku/>
        <w:wordWrap/>
        <w:overflowPunct/>
        <w:topLinePunct w:val="0"/>
        <w:autoSpaceDE/>
        <w:autoSpaceDN/>
        <w:bidi w:val="0"/>
        <w:adjustRightInd/>
        <w:spacing w:line="300" w:lineRule="auto"/>
        <w:jc w:val="left"/>
        <w:textAlignment w:val="center"/>
        <w:rPr>
          <w:color w:val="auto"/>
        </w:rPr>
      </w:pPr>
      <w:r>
        <w:rPr>
          <w:color w:val="auto"/>
        </w:rPr>
        <w:t>(3)尽早检测诊断是防治丙肝的关键。根据所学知识，尝试简要写出可适用于临床检测是否感染HCV的思路：</w:t>
      </w:r>
      <w:r>
        <w:rPr>
          <w:rFonts w:ascii="Times New Roman" w:hAnsi="Times New Roman" w:eastAsia="Times New Roman" w:cs="Times New Roman"/>
          <w:b w:val="0"/>
          <w:color w:val="auto"/>
          <w:sz w:val="21"/>
          <w:u w:val="single"/>
        </w:rPr>
        <w:t xml:space="preserve">     </w:t>
      </w:r>
      <w:r>
        <w:rPr>
          <w:color w:val="auto"/>
        </w:rPr>
        <w:t>（写出1种，具体技术不做要求）。</w:t>
      </w:r>
    </w:p>
    <w:p>
      <w:pPr>
        <w:keepNext w:val="0"/>
        <w:keepLines w:val="0"/>
        <w:pageBreakBefore w:val="0"/>
        <w:widowControl w:val="0"/>
        <w:shd w:val="clear" w:color="auto" w:fill="auto"/>
        <w:kinsoku/>
        <w:wordWrap/>
        <w:overflowPunct/>
        <w:topLinePunct w:val="0"/>
        <w:autoSpaceDE/>
        <w:autoSpaceDN/>
        <w:bidi w:val="0"/>
        <w:adjustRightInd/>
        <w:spacing w:line="300" w:lineRule="auto"/>
        <w:jc w:val="left"/>
        <w:textAlignment w:val="center"/>
        <w:rPr>
          <w:color w:val="auto"/>
        </w:rPr>
      </w:pPr>
      <w:r>
        <w:rPr>
          <w:rFonts w:hint="eastAsia" w:ascii="宋体" w:hAnsi="宋体" w:eastAsia="宋体" w:cs="宋体"/>
          <w:b w:val="0"/>
          <w:bCs/>
          <w:color w:val="auto"/>
          <w:sz w:val="21"/>
          <w:szCs w:val="21"/>
          <w:lang w:val="en-US" w:eastAsia="zh-CN"/>
        </w:rPr>
        <w:t>*12.</w:t>
      </w:r>
      <w:r>
        <w:rPr>
          <w:color w:val="auto"/>
        </w:rPr>
        <w:t>丙肝病毒（HCV）是一种单链RNA病毒，容易导致慢性丙型肝炎的发作，临床发现大多丙型肝炎患者都有不同程度的自身免疫病发生。请回答下列问题：</w:t>
      </w:r>
    </w:p>
    <w:p>
      <w:pPr>
        <w:keepNext w:val="0"/>
        <w:keepLines w:val="0"/>
        <w:pageBreakBefore w:val="0"/>
        <w:widowControl w:val="0"/>
        <w:shd w:val="clear" w:color="auto" w:fill="auto"/>
        <w:kinsoku/>
        <w:wordWrap/>
        <w:overflowPunct/>
        <w:topLinePunct w:val="0"/>
        <w:autoSpaceDE/>
        <w:autoSpaceDN/>
        <w:bidi w:val="0"/>
        <w:adjustRightInd/>
        <w:spacing w:line="300" w:lineRule="auto"/>
        <w:jc w:val="left"/>
        <w:textAlignment w:val="center"/>
        <w:rPr>
          <w:color w:val="auto"/>
        </w:rPr>
      </w:pPr>
      <w:r>
        <w:rPr>
          <w:color w:val="auto"/>
        </w:rPr>
        <w:t>(1)丙肝病毒入侵后，</w:t>
      </w:r>
      <w:r>
        <w:rPr>
          <w:rFonts w:ascii="Times New Roman" w:hAnsi="Times New Roman" w:eastAsia="Times New Roman" w:cs="Times New Roman"/>
          <w:b w:val="0"/>
          <w:color w:val="auto"/>
          <w:sz w:val="21"/>
          <w:u w:val="single"/>
        </w:rPr>
        <w:t xml:space="preserve">          </w:t>
      </w:r>
      <w:r>
        <w:rPr>
          <w:color w:val="auto"/>
        </w:rPr>
        <w:t>细胞会特异性攻击HCV感染的靶细胞，可引起肝脏损伤。</w:t>
      </w:r>
    </w:p>
    <w:p>
      <w:pPr>
        <w:keepNext w:val="0"/>
        <w:keepLines w:val="0"/>
        <w:pageBreakBefore w:val="0"/>
        <w:widowControl w:val="0"/>
        <w:shd w:val="clear" w:color="auto" w:fill="auto"/>
        <w:kinsoku/>
        <w:wordWrap/>
        <w:overflowPunct/>
        <w:topLinePunct w:val="0"/>
        <w:autoSpaceDE/>
        <w:autoSpaceDN/>
        <w:bidi w:val="0"/>
        <w:adjustRightInd/>
        <w:spacing w:line="300" w:lineRule="auto"/>
        <w:jc w:val="left"/>
        <w:textAlignment w:val="center"/>
        <w:rPr>
          <w:color w:val="auto"/>
        </w:rPr>
      </w:pPr>
      <w:r>
        <w:rPr>
          <w:color w:val="auto"/>
        </w:rPr>
        <w:t>(2)临床观察资料表明，人感染HCV后容易再次被感染，其原因最可能是</w:t>
      </w:r>
      <w:r>
        <w:rPr>
          <w:rFonts w:ascii="Times New Roman" w:hAnsi="Times New Roman" w:eastAsia="Times New Roman" w:cs="Times New Roman"/>
          <w:b w:val="0"/>
          <w:color w:val="auto"/>
          <w:sz w:val="21"/>
          <w:u w:val="single"/>
        </w:rPr>
        <w:t xml:space="preserve">                     </w:t>
      </w:r>
      <w:r>
        <w:rPr>
          <w:color w:val="auto"/>
        </w:rPr>
        <w:t>。</w:t>
      </w:r>
    </w:p>
    <w:p>
      <w:pPr>
        <w:keepNext w:val="0"/>
        <w:keepLines w:val="0"/>
        <w:pageBreakBefore w:val="0"/>
        <w:widowControl w:val="0"/>
        <w:shd w:val="clear" w:color="auto" w:fill="auto"/>
        <w:kinsoku/>
        <w:wordWrap/>
        <w:overflowPunct/>
        <w:topLinePunct w:val="0"/>
        <w:autoSpaceDE/>
        <w:autoSpaceDN/>
        <w:bidi w:val="0"/>
        <w:adjustRightInd/>
        <w:spacing w:line="300" w:lineRule="auto"/>
        <w:jc w:val="left"/>
        <w:textAlignment w:val="center"/>
        <w:rPr>
          <w:color w:val="auto"/>
        </w:rPr>
      </w:pPr>
      <w:r>
        <w:rPr>
          <w:color w:val="auto"/>
        </w:rPr>
        <w:t>(3)临床上常使用酶联免疫试剂（ELISA）检测血清中的抗HCV抗体，并作为诊断依据，其原理是</w:t>
      </w:r>
      <w:r>
        <w:rPr>
          <w:rFonts w:ascii="Times New Roman" w:hAnsi="Times New Roman" w:eastAsia="Times New Roman" w:cs="Times New Roman"/>
          <w:b w:val="0"/>
          <w:color w:val="auto"/>
          <w:sz w:val="21"/>
          <w:u w:val="single"/>
        </w:rPr>
        <w:t xml:space="preserve">              </w:t>
      </w:r>
      <w:r>
        <w:rPr>
          <w:color w:val="auto"/>
        </w:rPr>
        <w:t>。该方法不宜作为急性丙型肝炎的常规诊断，其原因是</w:t>
      </w:r>
      <w:r>
        <w:rPr>
          <w:rFonts w:ascii="Times New Roman" w:hAnsi="Times New Roman" w:eastAsia="Times New Roman" w:cs="Times New Roman"/>
          <w:b w:val="0"/>
          <w:color w:val="auto"/>
          <w:sz w:val="21"/>
          <w:u w:val="single"/>
        </w:rPr>
        <w:t xml:space="preserve">                </w:t>
      </w:r>
      <w:r>
        <w:rPr>
          <w:color w:val="auto"/>
        </w:rPr>
        <w:t>。</w:t>
      </w:r>
    </w:p>
    <w:p>
      <w:pPr>
        <w:keepNext w:val="0"/>
        <w:keepLines w:val="0"/>
        <w:pageBreakBefore w:val="0"/>
        <w:widowControl w:val="0"/>
        <w:shd w:val="clear" w:color="auto" w:fill="auto"/>
        <w:kinsoku/>
        <w:wordWrap/>
        <w:overflowPunct/>
        <w:topLinePunct w:val="0"/>
        <w:autoSpaceDE/>
        <w:autoSpaceDN/>
        <w:bidi w:val="0"/>
        <w:adjustRightInd/>
        <w:spacing w:line="300" w:lineRule="auto"/>
        <w:jc w:val="left"/>
        <w:textAlignment w:val="center"/>
        <w:rPr>
          <w:color w:val="auto"/>
        </w:rPr>
      </w:pPr>
      <w:r>
        <w:rPr>
          <w:color w:val="auto"/>
        </w:rPr>
        <w:t>(4)研究发现药物A对丙型肝炎有一定的治疗作用，为探究其作用机理，科研人员将若干只生理状况相同的健康小鼠随机均分为甲、乙两组，先用等量的同种丙肝病毒分别感染两组小鼠，随后给甲组小鼠注射一定量的生理盐水，给乙组小鼠注射等量的药物A溶液。一段时间后测得两组小鼠体内相应物质增加的相对浓度如图所示：</w:t>
      </w:r>
    </w:p>
    <w:p>
      <w:pPr>
        <w:keepNext w:val="0"/>
        <w:keepLines w:val="0"/>
        <w:pageBreakBefore w:val="0"/>
        <w:widowControl w:val="0"/>
        <w:shd w:val="clear" w:color="auto" w:fill="auto"/>
        <w:kinsoku/>
        <w:wordWrap/>
        <w:overflowPunct/>
        <w:topLinePunct w:val="0"/>
        <w:autoSpaceDE/>
        <w:autoSpaceDN/>
        <w:bidi w:val="0"/>
        <w:adjustRightInd/>
        <w:spacing w:line="300" w:lineRule="auto"/>
        <w:jc w:val="center"/>
        <w:textAlignment w:val="center"/>
        <w:rPr>
          <w:color w:val="auto"/>
        </w:rPr>
      </w:pPr>
      <w:bookmarkStart w:id="0" w:name="_GoBack"/>
      <w:r>
        <w:rPr>
          <w:rFonts w:ascii="Times New Roman" w:hAnsi="Times New Roman" w:eastAsia="Times New Roman" w:cs="Times New Roman"/>
          <w:strike w:val="0"/>
          <w:color w:val="auto"/>
          <w:kern w:val="0"/>
          <w:sz w:val="24"/>
          <w:szCs w:val="24"/>
          <w:u w:val="none"/>
        </w:rPr>
        <w:drawing>
          <wp:inline distT="0" distB="0" distL="114300" distR="114300">
            <wp:extent cx="2639060" cy="1515110"/>
            <wp:effectExtent l="0" t="0" r="8890" b="8890"/>
            <wp:docPr id="100011" name="图片 100011" descr="@@@b6238e1f-e201-42be-a150-ca4f03cc2a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b6238e1f-e201-42be-a150-ca4f03cc2a3d"/>
                    <pic:cNvPicPr>
                      <a:picLocks noChangeAspect="1"/>
                    </pic:cNvPicPr>
                  </pic:nvPicPr>
                  <pic:blipFill>
                    <a:blip r:embed="rId13"/>
                    <a:stretch>
                      <a:fillRect/>
                    </a:stretch>
                  </pic:blipFill>
                  <pic:spPr>
                    <a:xfrm>
                      <a:off x="0" y="0"/>
                      <a:ext cx="2639060" cy="1515110"/>
                    </a:xfrm>
                    <a:prstGeom prst="rect">
                      <a:avLst/>
                    </a:prstGeom>
                  </pic:spPr>
                </pic:pic>
              </a:graphicData>
            </a:graphic>
          </wp:inline>
        </w:drawing>
      </w:r>
      <w:bookmarkEnd w:id="0"/>
    </w:p>
    <w:p>
      <w:pPr>
        <w:keepNext w:val="0"/>
        <w:keepLines w:val="0"/>
        <w:pageBreakBefore w:val="0"/>
        <w:widowControl w:val="0"/>
        <w:shd w:val="clear" w:color="auto" w:fill="auto"/>
        <w:kinsoku/>
        <w:wordWrap/>
        <w:overflowPunct/>
        <w:topLinePunct w:val="0"/>
        <w:autoSpaceDE/>
        <w:autoSpaceDN/>
        <w:bidi w:val="0"/>
        <w:adjustRightInd/>
        <w:spacing w:line="300" w:lineRule="auto"/>
        <w:jc w:val="left"/>
        <w:textAlignment w:val="center"/>
        <w:rPr>
          <w:color w:val="auto"/>
        </w:rPr>
      </w:pPr>
      <w:r>
        <w:rPr>
          <w:color w:val="auto"/>
        </w:rPr>
        <w:t>据此可知药物A治疗丙型肝炎的机理是</w:t>
      </w:r>
      <w:r>
        <w:rPr>
          <w:rFonts w:ascii="Times New Roman" w:hAnsi="Times New Roman" w:eastAsia="Times New Roman" w:cs="Times New Roman"/>
          <w:b w:val="0"/>
          <w:color w:val="auto"/>
          <w:sz w:val="21"/>
          <w:u w:val="single"/>
        </w:rPr>
        <w:t xml:space="preserve">                                             </w:t>
      </w:r>
      <w:r>
        <w:rPr>
          <w:color w:val="auto"/>
        </w:rPr>
        <w:t>。</w:t>
      </w:r>
    </w:p>
    <w:p>
      <w:pPr>
        <w:keepNext w:val="0"/>
        <w:keepLines w:val="0"/>
        <w:pageBreakBefore w:val="0"/>
        <w:widowControl w:val="0"/>
        <w:kinsoku/>
        <w:wordWrap/>
        <w:overflowPunct/>
        <w:topLinePunct w:val="0"/>
        <w:autoSpaceDE/>
        <w:autoSpaceDN/>
        <w:bidi w:val="0"/>
        <w:adjustRightInd/>
        <w:spacing w:line="300" w:lineRule="auto"/>
        <w:jc w:val="left"/>
        <w:rPr>
          <w:rFonts w:hint="eastAsia" w:ascii="黑体" w:hAnsi="黑体" w:eastAsia="黑体" w:cs="黑体"/>
          <w:b/>
          <w:bCs/>
          <w:color w:val="auto"/>
          <w:sz w:val="28"/>
          <w:szCs w:val="28"/>
          <w:u w:val="single"/>
          <w:lang w:val="en-US" w:eastAsia="zh-CN"/>
        </w:rPr>
      </w:pPr>
      <w:r>
        <w:rPr>
          <w:rFonts w:hint="eastAsia" w:ascii="黑体" w:hAnsi="黑体" w:eastAsia="黑体" w:cs="黑体"/>
          <w:b/>
          <w:bCs/>
          <w:color w:val="auto"/>
          <w:sz w:val="28"/>
          <w:szCs w:val="28"/>
          <w:lang w:val="en-US" w:eastAsia="zh-CN"/>
        </w:rPr>
        <w:t>【补充习题】                                       作业时长：</w:t>
      </w:r>
      <w:r>
        <w:rPr>
          <w:rFonts w:hint="eastAsia" w:ascii="黑体" w:hAnsi="黑体" w:eastAsia="黑体" w:cs="黑体"/>
          <w:b/>
          <w:bCs/>
          <w:color w:val="auto"/>
          <w:sz w:val="28"/>
          <w:szCs w:val="28"/>
          <w:u w:val="single"/>
          <w:lang w:val="en-US" w:eastAsia="zh-CN"/>
        </w:rPr>
        <w:t>20分钟</w:t>
      </w:r>
    </w:p>
    <w:p>
      <w:pPr>
        <w:keepNext w:val="0"/>
        <w:keepLines w:val="0"/>
        <w:pageBreakBefore w:val="0"/>
        <w:widowControl w:val="0"/>
        <w:kinsoku/>
        <w:wordWrap/>
        <w:overflowPunct/>
        <w:topLinePunct w:val="0"/>
        <w:autoSpaceDE/>
        <w:autoSpaceDN/>
        <w:bidi w:val="0"/>
        <w:adjustRightInd/>
        <w:snapToGrid/>
        <w:spacing w:beforeAutospacing="0" w:afterAutospacing="0" w:line="30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一、单选题</w:t>
      </w:r>
    </w:p>
    <w:p>
      <w:pPr>
        <w:keepNext w:val="0"/>
        <w:keepLines w:val="0"/>
        <w:pageBreakBefore w:val="0"/>
        <w:widowControl w:val="0"/>
        <w:shd w:val="clear" w:color="auto" w:fill="auto"/>
        <w:kinsoku/>
        <w:wordWrap/>
        <w:overflowPunct/>
        <w:topLinePunct w:val="0"/>
        <w:autoSpaceDE/>
        <w:autoSpaceDN/>
        <w:bidi w:val="0"/>
        <w:adjustRightInd/>
        <w:spacing w:line="300" w:lineRule="auto"/>
        <w:jc w:val="left"/>
        <w:textAlignment w:val="center"/>
        <w:rPr>
          <w:color w:val="auto"/>
        </w:rPr>
      </w:pPr>
      <w:r>
        <w:rPr>
          <w:color w:val="auto"/>
        </w:rPr>
        <w:t>1．人体白细胞可以通过毛细血管的内皮间隙从血管内渗出，在组织间隙中游走。它们吞噬侵入人体的细菌、病毒、寄生虫等病原体和一些坏死的组织碎片。某些白细胞也可分泌细胞因子、抗体等物质参与免疫。下列有关说法不合理的是（</w:t>
      </w:r>
      <w:r>
        <w:rPr>
          <w:rFonts w:ascii="Times New Roman" w:hAnsi="Times New Roman" w:eastAsia="Times New Roman" w:cs="Times New Roman"/>
          <w:color w:val="auto"/>
          <w:kern w:val="0"/>
          <w:sz w:val="24"/>
          <w:szCs w:val="24"/>
        </w:rPr>
        <w:t>    </w:t>
      </w:r>
      <w:r>
        <w:rPr>
          <w:color w:val="auto"/>
        </w:rPr>
        <w:t>）</w:t>
      </w:r>
    </w:p>
    <w:p>
      <w:pPr>
        <w:keepNext w:val="0"/>
        <w:keepLines w:val="0"/>
        <w:pageBreakBefore w:val="0"/>
        <w:widowControl w:val="0"/>
        <w:shd w:val="clear" w:color="auto" w:fill="auto"/>
        <w:kinsoku/>
        <w:wordWrap/>
        <w:overflowPunct/>
        <w:topLinePunct w:val="0"/>
        <w:autoSpaceDE/>
        <w:autoSpaceDN/>
        <w:bidi w:val="0"/>
        <w:adjustRightInd/>
        <w:spacing w:line="300" w:lineRule="auto"/>
        <w:ind w:left="300"/>
        <w:jc w:val="left"/>
        <w:textAlignment w:val="center"/>
        <w:rPr>
          <w:color w:val="auto"/>
        </w:rPr>
      </w:pPr>
      <w:r>
        <w:rPr>
          <w:color w:val="auto"/>
        </w:rPr>
        <w:t>A．白细胞在组织间隙中游走体现出细胞膜具有选择透过性</w:t>
      </w:r>
    </w:p>
    <w:p>
      <w:pPr>
        <w:keepNext w:val="0"/>
        <w:keepLines w:val="0"/>
        <w:pageBreakBefore w:val="0"/>
        <w:widowControl w:val="0"/>
        <w:shd w:val="clear" w:color="auto" w:fill="auto"/>
        <w:kinsoku/>
        <w:wordWrap/>
        <w:overflowPunct/>
        <w:topLinePunct w:val="0"/>
        <w:autoSpaceDE/>
        <w:autoSpaceDN/>
        <w:bidi w:val="0"/>
        <w:adjustRightInd/>
        <w:spacing w:line="300" w:lineRule="auto"/>
        <w:ind w:left="300"/>
        <w:jc w:val="left"/>
        <w:textAlignment w:val="center"/>
        <w:rPr>
          <w:color w:val="auto"/>
        </w:rPr>
      </w:pPr>
      <w:r>
        <w:rPr>
          <w:color w:val="auto"/>
        </w:rPr>
        <w:t>B．白细胞中的线粒体可以为其吞噬细菌、病毒等提供能量</w:t>
      </w:r>
    </w:p>
    <w:p>
      <w:pPr>
        <w:keepNext w:val="0"/>
        <w:keepLines w:val="0"/>
        <w:pageBreakBefore w:val="0"/>
        <w:widowControl w:val="0"/>
        <w:shd w:val="clear" w:color="auto" w:fill="auto"/>
        <w:kinsoku/>
        <w:wordWrap/>
        <w:overflowPunct/>
        <w:topLinePunct w:val="0"/>
        <w:autoSpaceDE/>
        <w:autoSpaceDN/>
        <w:bidi w:val="0"/>
        <w:adjustRightInd/>
        <w:spacing w:line="300" w:lineRule="auto"/>
        <w:ind w:left="300"/>
        <w:jc w:val="left"/>
        <w:textAlignment w:val="center"/>
        <w:rPr>
          <w:color w:val="auto"/>
        </w:rPr>
      </w:pPr>
      <w:r>
        <w:rPr>
          <w:color w:val="auto"/>
        </w:rPr>
        <w:t>C．参与抗体合成和加工的细胞器有核糖体、内质网和高尔基体等</w:t>
      </w:r>
    </w:p>
    <w:p>
      <w:pPr>
        <w:keepNext w:val="0"/>
        <w:keepLines w:val="0"/>
        <w:pageBreakBefore w:val="0"/>
        <w:widowControl w:val="0"/>
        <w:shd w:val="clear" w:color="auto" w:fill="auto"/>
        <w:kinsoku/>
        <w:wordWrap/>
        <w:overflowPunct/>
        <w:topLinePunct w:val="0"/>
        <w:autoSpaceDE/>
        <w:autoSpaceDN/>
        <w:bidi w:val="0"/>
        <w:adjustRightInd/>
        <w:spacing w:line="300" w:lineRule="auto"/>
        <w:ind w:left="300"/>
        <w:jc w:val="left"/>
        <w:textAlignment w:val="center"/>
        <w:rPr>
          <w:color w:val="auto"/>
        </w:rPr>
      </w:pPr>
      <w:r>
        <w:rPr>
          <w:color w:val="auto"/>
        </w:rPr>
        <w:t>D．白细胞消化吞入的病原体及坏死的组织碎片需要溶酶体的参与</w:t>
      </w:r>
    </w:p>
    <w:p>
      <w:pPr>
        <w:keepNext w:val="0"/>
        <w:keepLines w:val="0"/>
        <w:pageBreakBefore w:val="0"/>
        <w:widowControl w:val="0"/>
        <w:shd w:val="clear" w:color="auto" w:fill="auto"/>
        <w:kinsoku/>
        <w:wordWrap/>
        <w:overflowPunct/>
        <w:topLinePunct w:val="0"/>
        <w:autoSpaceDE/>
        <w:autoSpaceDN/>
        <w:bidi w:val="0"/>
        <w:adjustRightInd/>
        <w:spacing w:line="300" w:lineRule="auto"/>
        <w:jc w:val="left"/>
        <w:textAlignment w:val="center"/>
        <w:rPr>
          <w:color w:val="auto"/>
        </w:rPr>
      </w:pPr>
      <w:r>
        <w:rPr>
          <w:color w:val="auto"/>
        </w:rPr>
        <w:t>2．研究发现，新型冠状病毒进入人体细胞的方式如图所示，病毒表面的刺突蛋白与人体细胞表面的ACE2受体接触后，病毒进入细胞内。如果新型冠状病毒的包膜缺乏胆固醇，那么病毒将无法进入细胞。下列说法或推测正确的是（</w:t>
      </w:r>
      <w:r>
        <w:rPr>
          <w:rFonts w:ascii="Times New Roman" w:hAnsi="Times New Roman" w:eastAsia="Times New Roman" w:cs="Times New Roman"/>
          <w:color w:val="auto"/>
          <w:kern w:val="0"/>
          <w:sz w:val="24"/>
          <w:szCs w:val="24"/>
        </w:rPr>
        <w:t>    </w:t>
      </w:r>
      <w:r>
        <w:rPr>
          <w:color w:val="auto"/>
        </w:rPr>
        <w:t>）</w:t>
      </w:r>
    </w:p>
    <w:p>
      <w:pPr>
        <w:keepNext w:val="0"/>
        <w:keepLines w:val="0"/>
        <w:pageBreakBefore w:val="0"/>
        <w:widowControl w:val="0"/>
        <w:shd w:val="clear" w:color="auto" w:fill="auto"/>
        <w:kinsoku/>
        <w:wordWrap/>
        <w:overflowPunct/>
        <w:topLinePunct w:val="0"/>
        <w:autoSpaceDE/>
        <w:autoSpaceDN/>
        <w:bidi w:val="0"/>
        <w:adjustRightInd/>
        <w:spacing w:line="300" w:lineRule="auto"/>
        <w:jc w:val="center"/>
        <w:textAlignment w:val="center"/>
        <w:rPr>
          <w:color w:val="auto"/>
        </w:rPr>
      </w:pPr>
      <w:r>
        <w:rPr>
          <w:rFonts w:ascii="Times New Roman" w:hAnsi="Times New Roman" w:eastAsia="Times New Roman" w:cs="Times New Roman"/>
          <w:strike w:val="0"/>
          <w:color w:val="auto"/>
          <w:kern w:val="0"/>
          <w:sz w:val="24"/>
          <w:szCs w:val="24"/>
          <w:u w:val="none"/>
        </w:rPr>
        <w:drawing>
          <wp:inline distT="0" distB="0" distL="114300" distR="114300">
            <wp:extent cx="2543175" cy="1466850"/>
            <wp:effectExtent l="0" t="0" r="9525" b="0"/>
            <wp:docPr id="8" name="图片 8" descr="@@@588ab6ce-ca4c-4c95-9076-e9969095c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588ab6ce-ca4c-4c95-9076-e9969095c949"/>
                    <pic:cNvPicPr>
                      <a:picLocks noChangeAspect="1"/>
                    </pic:cNvPicPr>
                  </pic:nvPicPr>
                  <pic:blipFill>
                    <a:blip r:embed="rId14"/>
                    <a:stretch>
                      <a:fillRect/>
                    </a:stretch>
                  </pic:blipFill>
                  <pic:spPr>
                    <a:xfrm>
                      <a:off x="0" y="0"/>
                      <a:ext cx="2543175" cy="1466850"/>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pacing w:line="300" w:lineRule="auto"/>
        <w:ind w:left="300"/>
        <w:jc w:val="left"/>
        <w:textAlignment w:val="center"/>
        <w:rPr>
          <w:color w:val="auto"/>
        </w:rPr>
      </w:pPr>
      <w:r>
        <w:rPr>
          <w:color w:val="auto"/>
        </w:rPr>
        <w:t>A．新型冠状病毒的遗传物质位于病毒的拟核区</w:t>
      </w:r>
    </w:p>
    <w:p>
      <w:pPr>
        <w:keepNext w:val="0"/>
        <w:keepLines w:val="0"/>
        <w:pageBreakBefore w:val="0"/>
        <w:widowControl w:val="0"/>
        <w:shd w:val="clear" w:color="auto" w:fill="auto"/>
        <w:kinsoku/>
        <w:wordWrap/>
        <w:overflowPunct/>
        <w:topLinePunct w:val="0"/>
        <w:autoSpaceDE/>
        <w:autoSpaceDN/>
        <w:bidi w:val="0"/>
        <w:adjustRightInd/>
        <w:spacing w:line="300" w:lineRule="auto"/>
        <w:ind w:left="300"/>
        <w:jc w:val="left"/>
        <w:textAlignment w:val="center"/>
        <w:rPr>
          <w:color w:val="auto"/>
        </w:rPr>
      </w:pPr>
      <w:r>
        <w:rPr>
          <w:color w:val="auto"/>
        </w:rPr>
        <w:t>B．新型冠状病毒包膜上的胆固醇可能来自宿主的细胞膜</w:t>
      </w:r>
    </w:p>
    <w:p>
      <w:pPr>
        <w:keepNext w:val="0"/>
        <w:keepLines w:val="0"/>
        <w:pageBreakBefore w:val="0"/>
        <w:widowControl w:val="0"/>
        <w:shd w:val="clear" w:color="auto" w:fill="auto"/>
        <w:kinsoku/>
        <w:wordWrap/>
        <w:overflowPunct/>
        <w:topLinePunct w:val="0"/>
        <w:autoSpaceDE/>
        <w:autoSpaceDN/>
        <w:bidi w:val="0"/>
        <w:adjustRightInd/>
        <w:spacing w:line="300" w:lineRule="auto"/>
        <w:ind w:left="300"/>
        <w:jc w:val="left"/>
        <w:textAlignment w:val="center"/>
        <w:rPr>
          <w:color w:val="auto"/>
        </w:rPr>
      </w:pPr>
      <w:r>
        <w:rPr>
          <w:color w:val="auto"/>
        </w:rPr>
        <w:t>C．刺突蛋白与人体细胞表面的ACE2受体接触，体现了细胞间的信息交流</w:t>
      </w:r>
    </w:p>
    <w:p>
      <w:pPr>
        <w:keepNext w:val="0"/>
        <w:keepLines w:val="0"/>
        <w:pageBreakBefore w:val="0"/>
        <w:widowControl w:val="0"/>
        <w:shd w:val="clear" w:color="auto" w:fill="auto"/>
        <w:kinsoku/>
        <w:wordWrap/>
        <w:overflowPunct/>
        <w:topLinePunct w:val="0"/>
        <w:autoSpaceDE/>
        <w:autoSpaceDN/>
        <w:bidi w:val="0"/>
        <w:adjustRightInd/>
        <w:spacing w:line="300" w:lineRule="auto"/>
        <w:ind w:left="300"/>
        <w:jc w:val="left"/>
        <w:textAlignment w:val="center"/>
        <w:rPr>
          <w:color w:val="auto"/>
        </w:rPr>
      </w:pPr>
      <w:r>
        <w:rPr>
          <w:color w:val="auto"/>
        </w:rPr>
        <w:t>D．为抑制新型冠状病毒在人体内增殖，人体内的胆固醇含量越低越好</w:t>
      </w:r>
    </w:p>
    <w:p>
      <w:pPr>
        <w:keepNext w:val="0"/>
        <w:keepLines w:val="0"/>
        <w:pageBreakBefore w:val="0"/>
        <w:widowControl w:val="0"/>
        <w:shd w:val="clear" w:color="auto" w:fill="auto"/>
        <w:kinsoku/>
        <w:wordWrap/>
        <w:overflowPunct/>
        <w:topLinePunct w:val="0"/>
        <w:autoSpaceDE/>
        <w:autoSpaceDN/>
        <w:bidi w:val="0"/>
        <w:adjustRightInd/>
        <w:spacing w:line="300" w:lineRule="auto"/>
        <w:jc w:val="left"/>
        <w:textAlignment w:val="center"/>
        <w:rPr>
          <w:color w:val="auto"/>
        </w:rPr>
      </w:pPr>
      <w:r>
        <w:rPr>
          <w:color w:val="auto"/>
        </w:rPr>
        <w:t>3．艾滋病是由人类免疫缺陷病毒（HIV）入侵到人体后引起的疾病。下列相关叙述正确的是（</w:t>
      </w:r>
      <w:r>
        <w:rPr>
          <w:rFonts w:ascii="Times New Roman" w:hAnsi="Times New Roman" w:eastAsia="Times New Roman" w:cs="Times New Roman"/>
          <w:color w:val="auto"/>
          <w:kern w:val="0"/>
          <w:sz w:val="24"/>
          <w:szCs w:val="24"/>
        </w:rPr>
        <w:t>    </w:t>
      </w:r>
      <w:r>
        <w:rPr>
          <w:color w:val="auto"/>
        </w:rPr>
        <w:t>）</w:t>
      </w:r>
    </w:p>
    <w:p>
      <w:pPr>
        <w:keepNext w:val="0"/>
        <w:keepLines w:val="0"/>
        <w:pageBreakBefore w:val="0"/>
        <w:widowControl w:val="0"/>
        <w:shd w:val="clear" w:color="auto" w:fill="auto"/>
        <w:kinsoku/>
        <w:wordWrap/>
        <w:overflowPunct/>
        <w:topLinePunct w:val="0"/>
        <w:autoSpaceDE/>
        <w:autoSpaceDN/>
        <w:bidi w:val="0"/>
        <w:adjustRightInd/>
        <w:spacing w:line="300" w:lineRule="auto"/>
        <w:ind w:left="300"/>
        <w:jc w:val="left"/>
        <w:textAlignment w:val="center"/>
        <w:rPr>
          <w:color w:val="auto"/>
        </w:rPr>
      </w:pPr>
      <w:r>
        <w:rPr>
          <w:color w:val="auto"/>
        </w:rPr>
        <w:t>A．HIV一旦入侵到人体，机体就不能进行特异性免疫</w:t>
      </w:r>
    </w:p>
    <w:p>
      <w:pPr>
        <w:keepNext w:val="0"/>
        <w:keepLines w:val="0"/>
        <w:pageBreakBefore w:val="0"/>
        <w:widowControl w:val="0"/>
        <w:shd w:val="clear" w:color="auto" w:fill="auto"/>
        <w:kinsoku/>
        <w:wordWrap/>
        <w:overflowPunct/>
        <w:topLinePunct w:val="0"/>
        <w:autoSpaceDE/>
        <w:autoSpaceDN/>
        <w:bidi w:val="0"/>
        <w:adjustRightInd/>
        <w:spacing w:line="300" w:lineRule="auto"/>
        <w:ind w:left="300"/>
        <w:jc w:val="left"/>
        <w:textAlignment w:val="center"/>
        <w:rPr>
          <w:color w:val="auto"/>
        </w:rPr>
      </w:pPr>
      <w:r>
        <w:rPr>
          <w:color w:val="auto"/>
        </w:rPr>
        <w:t>B．HIV在人体内增殖时不需要机体提供能量和模板等</w:t>
      </w:r>
    </w:p>
    <w:p>
      <w:pPr>
        <w:keepNext w:val="0"/>
        <w:keepLines w:val="0"/>
        <w:pageBreakBefore w:val="0"/>
        <w:widowControl w:val="0"/>
        <w:shd w:val="clear" w:color="auto" w:fill="auto"/>
        <w:kinsoku/>
        <w:wordWrap/>
        <w:overflowPunct/>
        <w:topLinePunct w:val="0"/>
        <w:autoSpaceDE/>
        <w:autoSpaceDN/>
        <w:bidi w:val="0"/>
        <w:adjustRightInd/>
        <w:spacing w:line="300" w:lineRule="auto"/>
        <w:ind w:left="300"/>
        <w:jc w:val="left"/>
        <w:textAlignment w:val="center"/>
        <w:rPr>
          <w:color w:val="auto"/>
        </w:rPr>
      </w:pPr>
      <w:r>
        <w:rPr>
          <w:color w:val="auto"/>
        </w:rPr>
        <w:t>C．人体内的辅助性T细胞膜上具有能被HIV识别的特异性受体</w:t>
      </w:r>
    </w:p>
    <w:p>
      <w:pPr>
        <w:keepNext w:val="0"/>
        <w:keepLines w:val="0"/>
        <w:pageBreakBefore w:val="0"/>
        <w:widowControl w:val="0"/>
        <w:shd w:val="clear" w:color="auto" w:fill="auto"/>
        <w:kinsoku/>
        <w:wordWrap/>
        <w:overflowPunct/>
        <w:topLinePunct w:val="0"/>
        <w:autoSpaceDE/>
        <w:autoSpaceDN/>
        <w:bidi w:val="0"/>
        <w:adjustRightInd/>
        <w:spacing w:line="300" w:lineRule="auto"/>
        <w:ind w:left="300"/>
        <w:jc w:val="left"/>
        <w:textAlignment w:val="center"/>
        <w:rPr>
          <w:color w:val="auto"/>
        </w:rPr>
      </w:pPr>
      <w:r>
        <w:rPr>
          <w:color w:val="auto"/>
        </w:rPr>
        <w:t>D．艾滋病患者的死亡是由于HIV的侵染引起机体产生恶性肿瘤</w:t>
      </w:r>
    </w:p>
    <w:p>
      <w:pPr>
        <w:keepNext w:val="0"/>
        <w:keepLines w:val="0"/>
        <w:pageBreakBefore w:val="0"/>
        <w:widowControl w:val="0"/>
        <w:shd w:val="clear" w:color="auto" w:fill="auto"/>
        <w:kinsoku/>
        <w:wordWrap/>
        <w:overflowPunct/>
        <w:topLinePunct w:val="0"/>
        <w:autoSpaceDE/>
        <w:autoSpaceDN/>
        <w:bidi w:val="0"/>
        <w:adjustRightInd/>
        <w:spacing w:line="300" w:lineRule="auto"/>
        <w:jc w:val="left"/>
        <w:textAlignment w:val="center"/>
        <w:rPr>
          <w:color w:val="auto"/>
        </w:rPr>
      </w:pPr>
      <w:r>
        <w:rPr>
          <w:color w:val="auto"/>
        </w:rPr>
        <w:t>4．细胞是生物体结构和功能的基本单位，下列叙述正确的是（</w:t>
      </w:r>
      <w:r>
        <w:rPr>
          <w:rFonts w:ascii="Times New Roman" w:hAnsi="Times New Roman" w:eastAsia="Times New Roman" w:cs="Times New Roman"/>
          <w:color w:val="auto"/>
          <w:kern w:val="0"/>
          <w:sz w:val="24"/>
          <w:szCs w:val="24"/>
        </w:rPr>
        <w:t>    </w:t>
      </w:r>
      <w:r>
        <w:rPr>
          <w:color w:val="auto"/>
        </w:rPr>
        <w:t>）</w:t>
      </w:r>
    </w:p>
    <w:p>
      <w:pPr>
        <w:keepNext w:val="0"/>
        <w:keepLines w:val="0"/>
        <w:pageBreakBefore w:val="0"/>
        <w:widowControl w:val="0"/>
        <w:shd w:val="clear" w:color="auto" w:fill="auto"/>
        <w:kinsoku/>
        <w:wordWrap/>
        <w:overflowPunct/>
        <w:topLinePunct w:val="0"/>
        <w:autoSpaceDE/>
        <w:autoSpaceDN/>
        <w:bidi w:val="0"/>
        <w:adjustRightInd/>
        <w:spacing w:line="300" w:lineRule="auto"/>
        <w:ind w:left="300"/>
        <w:jc w:val="left"/>
        <w:textAlignment w:val="center"/>
        <w:rPr>
          <w:color w:val="auto"/>
        </w:rPr>
      </w:pPr>
      <w:r>
        <w:rPr>
          <w:color w:val="auto"/>
        </w:rPr>
        <w:t>A．病毒是由核酸和蛋白质组成的单细胞生物</w:t>
      </w:r>
    </w:p>
    <w:p>
      <w:pPr>
        <w:keepNext w:val="0"/>
        <w:keepLines w:val="0"/>
        <w:pageBreakBefore w:val="0"/>
        <w:widowControl w:val="0"/>
        <w:shd w:val="clear" w:color="auto" w:fill="auto"/>
        <w:kinsoku/>
        <w:wordWrap/>
        <w:overflowPunct/>
        <w:topLinePunct w:val="0"/>
        <w:autoSpaceDE/>
        <w:autoSpaceDN/>
        <w:bidi w:val="0"/>
        <w:adjustRightInd/>
        <w:spacing w:line="300" w:lineRule="auto"/>
        <w:ind w:left="300"/>
        <w:jc w:val="left"/>
        <w:textAlignment w:val="center"/>
        <w:rPr>
          <w:color w:val="auto"/>
        </w:rPr>
      </w:pPr>
      <w:r>
        <w:rPr>
          <w:color w:val="auto"/>
        </w:rPr>
        <w:t>B．叶绿素和藻蓝素位于蓝藻细胞的叶绿体中</w:t>
      </w:r>
    </w:p>
    <w:p>
      <w:pPr>
        <w:keepNext w:val="0"/>
        <w:keepLines w:val="0"/>
        <w:pageBreakBefore w:val="0"/>
        <w:widowControl w:val="0"/>
        <w:shd w:val="clear" w:color="auto" w:fill="auto"/>
        <w:kinsoku/>
        <w:wordWrap/>
        <w:overflowPunct/>
        <w:topLinePunct w:val="0"/>
        <w:autoSpaceDE/>
        <w:autoSpaceDN/>
        <w:bidi w:val="0"/>
        <w:adjustRightInd/>
        <w:spacing w:line="300" w:lineRule="auto"/>
        <w:ind w:left="300"/>
        <w:jc w:val="left"/>
        <w:textAlignment w:val="center"/>
        <w:rPr>
          <w:color w:val="auto"/>
        </w:rPr>
      </w:pPr>
      <w:r>
        <w:rPr>
          <w:color w:val="auto"/>
        </w:rPr>
        <w:t>C．DNA、RNA和蛋白质组成的染色体位于细胞核中</w:t>
      </w:r>
    </w:p>
    <w:p>
      <w:pPr>
        <w:keepNext w:val="0"/>
        <w:keepLines w:val="0"/>
        <w:pageBreakBefore w:val="0"/>
        <w:widowControl w:val="0"/>
        <w:shd w:val="clear" w:color="auto" w:fill="auto"/>
        <w:kinsoku/>
        <w:wordWrap/>
        <w:overflowPunct/>
        <w:topLinePunct w:val="0"/>
        <w:autoSpaceDE/>
        <w:autoSpaceDN/>
        <w:bidi w:val="0"/>
        <w:adjustRightInd/>
        <w:spacing w:line="300" w:lineRule="auto"/>
        <w:ind w:left="300"/>
        <w:jc w:val="left"/>
        <w:textAlignment w:val="center"/>
        <w:rPr>
          <w:color w:val="auto"/>
        </w:rPr>
      </w:pPr>
      <w:r>
        <w:rPr>
          <w:color w:val="auto"/>
        </w:rPr>
        <w:t>D．细胞学说由动植物的统一性阐明了生物界的统一性</w:t>
      </w:r>
    </w:p>
    <w:p>
      <w:pPr>
        <w:keepNext w:val="0"/>
        <w:keepLines w:val="0"/>
        <w:pageBreakBefore w:val="0"/>
        <w:widowControl w:val="0"/>
        <w:kinsoku/>
        <w:wordWrap/>
        <w:overflowPunct/>
        <w:topLinePunct w:val="0"/>
        <w:autoSpaceDE/>
        <w:autoSpaceDN/>
        <w:bidi w:val="0"/>
        <w:adjustRightInd/>
        <w:snapToGrid/>
        <w:spacing w:beforeAutospacing="0" w:afterAutospacing="0" w:line="300" w:lineRule="auto"/>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二、多选题</w:t>
      </w:r>
    </w:p>
    <w:p>
      <w:pPr>
        <w:keepNext w:val="0"/>
        <w:keepLines w:val="0"/>
        <w:pageBreakBefore w:val="0"/>
        <w:widowControl w:val="0"/>
        <w:shd w:val="clear" w:color="auto" w:fill="auto"/>
        <w:kinsoku/>
        <w:wordWrap/>
        <w:overflowPunct/>
        <w:topLinePunct w:val="0"/>
        <w:autoSpaceDE/>
        <w:autoSpaceDN/>
        <w:bidi w:val="0"/>
        <w:adjustRightInd/>
        <w:spacing w:line="300" w:lineRule="auto"/>
        <w:jc w:val="left"/>
        <w:textAlignment w:val="center"/>
        <w:rPr>
          <w:color w:val="auto"/>
        </w:rPr>
      </w:pPr>
      <w:r>
        <w:rPr>
          <w:color w:val="auto"/>
        </w:rPr>
        <w:t>5．下图为细胞结构模式图，下列叙述错误的是（</w:t>
      </w:r>
      <w:r>
        <w:rPr>
          <w:rFonts w:ascii="Times New Roman" w:hAnsi="Times New Roman" w:eastAsia="Times New Roman" w:cs="Times New Roman"/>
          <w:color w:val="auto"/>
          <w:kern w:val="0"/>
          <w:sz w:val="24"/>
          <w:szCs w:val="24"/>
        </w:rPr>
        <w:t>    </w:t>
      </w:r>
      <w:r>
        <w:rPr>
          <w:color w:val="auto"/>
        </w:rPr>
        <w:t>）</w:t>
      </w:r>
    </w:p>
    <w:p>
      <w:pPr>
        <w:keepNext w:val="0"/>
        <w:keepLines w:val="0"/>
        <w:pageBreakBefore w:val="0"/>
        <w:widowControl w:val="0"/>
        <w:shd w:val="clear" w:color="auto" w:fill="auto"/>
        <w:kinsoku/>
        <w:wordWrap/>
        <w:overflowPunct/>
        <w:topLinePunct w:val="0"/>
        <w:autoSpaceDE/>
        <w:autoSpaceDN/>
        <w:bidi w:val="0"/>
        <w:adjustRightInd/>
        <w:spacing w:line="300" w:lineRule="auto"/>
        <w:jc w:val="center"/>
        <w:textAlignment w:val="center"/>
        <w:rPr>
          <w:color w:val="auto"/>
        </w:rPr>
      </w:pPr>
      <w:r>
        <w:rPr>
          <w:rFonts w:ascii="Times New Roman" w:hAnsi="Times New Roman" w:eastAsia="Times New Roman" w:cs="Times New Roman"/>
          <w:strike w:val="0"/>
          <w:color w:val="auto"/>
          <w:kern w:val="0"/>
          <w:sz w:val="24"/>
          <w:szCs w:val="24"/>
          <w:u w:val="none"/>
        </w:rPr>
        <w:drawing>
          <wp:inline distT="0" distB="0" distL="114300" distR="114300">
            <wp:extent cx="2228850" cy="1790700"/>
            <wp:effectExtent l="0" t="0" r="0" b="0"/>
            <wp:docPr id="100005" name="图片 100005" descr="@@@a294b799-b0b3-4ce5-bac2-c3332af00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a294b799-b0b3-4ce5-bac2-c3332af00599"/>
                    <pic:cNvPicPr>
                      <a:picLocks noChangeAspect="1"/>
                    </pic:cNvPicPr>
                  </pic:nvPicPr>
                  <pic:blipFill>
                    <a:blip r:embed="rId15"/>
                    <a:stretch>
                      <a:fillRect/>
                    </a:stretch>
                  </pic:blipFill>
                  <pic:spPr>
                    <a:xfrm>
                      <a:off x="0" y="0"/>
                      <a:ext cx="2228850" cy="1790700"/>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pacing w:line="300" w:lineRule="auto"/>
        <w:ind w:left="300"/>
        <w:jc w:val="left"/>
        <w:textAlignment w:val="center"/>
        <w:rPr>
          <w:color w:val="auto"/>
        </w:rPr>
      </w:pPr>
      <w:r>
        <w:rPr>
          <w:color w:val="auto"/>
        </w:rPr>
        <w:t>A．SARS病毒无图中的任何结构，但其体内也存在遗传物质</w:t>
      </w:r>
    </w:p>
    <w:p>
      <w:pPr>
        <w:keepNext w:val="0"/>
        <w:keepLines w:val="0"/>
        <w:pageBreakBefore w:val="0"/>
        <w:widowControl w:val="0"/>
        <w:shd w:val="clear" w:color="auto" w:fill="auto"/>
        <w:kinsoku/>
        <w:wordWrap/>
        <w:overflowPunct/>
        <w:topLinePunct w:val="0"/>
        <w:autoSpaceDE/>
        <w:autoSpaceDN/>
        <w:bidi w:val="0"/>
        <w:adjustRightInd/>
        <w:spacing w:line="300" w:lineRule="auto"/>
        <w:ind w:left="300"/>
        <w:jc w:val="left"/>
        <w:textAlignment w:val="center"/>
        <w:rPr>
          <w:color w:val="auto"/>
        </w:rPr>
      </w:pPr>
      <w:r>
        <w:rPr>
          <w:color w:val="auto"/>
        </w:rPr>
        <w:t>B．蓝细菌细胞不含有结构⑦，但能进行光合作用</w:t>
      </w:r>
    </w:p>
    <w:p>
      <w:pPr>
        <w:keepNext w:val="0"/>
        <w:keepLines w:val="0"/>
        <w:pageBreakBefore w:val="0"/>
        <w:widowControl w:val="0"/>
        <w:shd w:val="clear" w:color="auto" w:fill="auto"/>
        <w:kinsoku/>
        <w:wordWrap/>
        <w:overflowPunct/>
        <w:topLinePunct w:val="0"/>
        <w:autoSpaceDE/>
        <w:autoSpaceDN/>
        <w:bidi w:val="0"/>
        <w:adjustRightInd/>
        <w:spacing w:line="300" w:lineRule="auto"/>
        <w:ind w:left="300"/>
        <w:jc w:val="left"/>
        <w:textAlignment w:val="center"/>
        <w:rPr>
          <w:color w:val="auto"/>
        </w:rPr>
      </w:pPr>
      <w:r>
        <w:rPr>
          <w:color w:val="auto"/>
        </w:rPr>
        <w:t>C．某些细菌无结构⑥，但可能进行需氧呼吸</w:t>
      </w:r>
    </w:p>
    <w:p>
      <w:pPr>
        <w:keepNext w:val="0"/>
        <w:keepLines w:val="0"/>
        <w:pageBreakBefore w:val="0"/>
        <w:widowControl w:val="0"/>
        <w:shd w:val="clear" w:color="auto" w:fill="auto"/>
        <w:kinsoku/>
        <w:wordWrap/>
        <w:overflowPunct/>
        <w:topLinePunct w:val="0"/>
        <w:autoSpaceDE/>
        <w:autoSpaceDN/>
        <w:bidi w:val="0"/>
        <w:adjustRightInd/>
        <w:spacing w:line="300" w:lineRule="auto"/>
        <w:ind w:left="300"/>
        <w:jc w:val="left"/>
        <w:textAlignment w:val="center"/>
        <w:rPr>
          <w:color w:val="auto"/>
        </w:rPr>
      </w:pPr>
      <w:r>
        <w:rPr>
          <w:color w:val="auto"/>
        </w:rPr>
        <w:t>D．大肠杆菌和酵母菌的体内都没有结构⑨</w:t>
      </w:r>
    </w:p>
    <w:p>
      <w:pPr>
        <w:keepNext w:val="0"/>
        <w:keepLines w:val="0"/>
        <w:pageBreakBefore w:val="0"/>
        <w:widowControl w:val="0"/>
        <w:shd w:val="clear" w:color="auto" w:fill="auto"/>
        <w:kinsoku/>
        <w:wordWrap/>
        <w:overflowPunct/>
        <w:topLinePunct w:val="0"/>
        <w:autoSpaceDE/>
        <w:autoSpaceDN/>
        <w:bidi w:val="0"/>
        <w:adjustRightInd/>
        <w:spacing w:line="300" w:lineRule="auto"/>
        <w:jc w:val="left"/>
        <w:textAlignment w:val="center"/>
        <w:rPr>
          <w:color w:val="auto"/>
        </w:rPr>
      </w:pPr>
      <w:r>
        <w:rPr>
          <w:color w:val="auto"/>
        </w:rPr>
        <w:t>6．甲流是由甲型流感病毒引起的。如图为甲型流感病毒侵入人体后发生的部分特异性免疫过程。下列叙述正确的是（　　）</w:t>
      </w:r>
    </w:p>
    <w:p>
      <w:pPr>
        <w:keepNext w:val="0"/>
        <w:keepLines w:val="0"/>
        <w:pageBreakBefore w:val="0"/>
        <w:widowControl w:val="0"/>
        <w:shd w:val="clear" w:color="auto" w:fill="auto"/>
        <w:kinsoku/>
        <w:wordWrap/>
        <w:overflowPunct/>
        <w:topLinePunct w:val="0"/>
        <w:autoSpaceDE/>
        <w:autoSpaceDN/>
        <w:bidi w:val="0"/>
        <w:adjustRightInd/>
        <w:spacing w:line="300" w:lineRule="auto"/>
        <w:jc w:val="center"/>
        <w:textAlignment w:val="center"/>
        <w:rPr>
          <w:color w:val="auto"/>
        </w:rPr>
      </w:pPr>
      <w:r>
        <w:rPr>
          <w:rFonts w:ascii="Times New Roman" w:hAnsi="Times New Roman" w:eastAsia="Times New Roman" w:cs="Times New Roman"/>
          <w:strike w:val="0"/>
          <w:color w:val="auto"/>
          <w:kern w:val="0"/>
          <w:sz w:val="24"/>
          <w:szCs w:val="24"/>
          <w:u w:val="none"/>
        </w:rPr>
        <w:drawing>
          <wp:inline distT="0" distB="0" distL="114300" distR="114300">
            <wp:extent cx="3314700" cy="1962150"/>
            <wp:effectExtent l="0" t="0" r="0" b="0"/>
            <wp:docPr id="9" name="图片 9" descr="@@@c1424f84-5a69-4b77-9e66-c833bc1e15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1424f84-5a69-4b77-9e66-c833bc1e150d"/>
                    <pic:cNvPicPr>
                      <a:picLocks noChangeAspect="1"/>
                    </pic:cNvPicPr>
                  </pic:nvPicPr>
                  <pic:blipFill>
                    <a:blip r:embed="rId16"/>
                    <a:stretch>
                      <a:fillRect/>
                    </a:stretch>
                  </pic:blipFill>
                  <pic:spPr>
                    <a:xfrm>
                      <a:off x="0" y="0"/>
                      <a:ext cx="3314700" cy="1962150"/>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pacing w:line="300" w:lineRule="auto"/>
        <w:ind w:left="300"/>
        <w:jc w:val="left"/>
        <w:textAlignment w:val="center"/>
        <w:rPr>
          <w:color w:val="auto"/>
        </w:rPr>
      </w:pPr>
      <w:r>
        <w:rPr>
          <w:color w:val="auto"/>
        </w:rPr>
        <w:t>A．Y和Z细胞再次受相同抗原刺激时均会迅速增殖分化</w:t>
      </w:r>
    </w:p>
    <w:p>
      <w:pPr>
        <w:keepNext w:val="0"/>
        <w:keepLines w:val="0"/>
        <w:pageBreakBefore w:val="0"/>
        <w:widowControl w:val="0"/>
        <w:shd w:val="clear" w:color="auto" w:fill="auto"/>
        <w:kinsoku/>
        <w:wordWrap/>
        <w:overflowPunct/>
        <w:topLinePunct w:val="0"/>
        <w:autoSpaceDE/>
        <w:autoSpaceDN/>
        <w:bidi w:val="0"/>
        <w:adjustRightInd/>
        <w:spacing w:line="300" w:lineRule="auto"/>
        <w:ind w:left="300"/>
        <w:jc w:val="left"/>
        <w:textAlignment w:val="center"/>
        <w:rPr>
          <w:color w:val="auto"/>
        </w:rPr>
      </w:pPr>
      <w:r>
        <w:rPr>
          <w:color w:val="auto"/>
        </w:rPr>
        <w:t>B．B能增殖并分泌多种抗体，与流感病毒结合</w:t>
      </w:r>
    </w:p>
    <w:p>
      <w:pPr>
        <w:keepNext w:val="0"/>
        <w:keepLines w:val="0"/>
        <w:pageBreakBefore w:val="0"/>
        <w:widowControl w:val="0"/>
        <w:shd w:val="clear" w:color="auto" w:fill="auto"/>
        <w:kinsoku/>
        <w:wordWrap/>
        <w:overflowPunct/>
        <w:topLinePunct w:val="0"/>
        <w:autoSpaceDE/>
        <w:autoSpaceDN/>
        <w:bidi w:val="0"/>
        <w:adjustRightInd/>
        <w:spacing w:line="300" w:lineRule="auto"/>
        <w:ind w:left="300"/>
        <w:jc w:val="left"/>
        <w:textAlignment w:val="center"/>
        <w:rPr>
          <w:color w:val="auto"/>
        </w:rPr>
      </w:pPr>
      <w:r>
        <w:rPr>
          <w:color w:val="auto"/>
        </w:rPr>
        <w:t>C．病毒再次感染人体时Y细胞可快速分泌抗体清除病毒</w:t>
      </w:r>
    </w:p>
    <w:p>
      <w:pPr>
        <w:keepNext w:val="0"/>
        <w:keepLines w:val="0"/>
        <w:pageBreakBefore w:val="0"/>
        <w:widowControl w:val="0"/>
        <w:shd w:val="clear" w:color="auto" w:fill="auto"/>
        <w:kinsoku/>
        <w:wordWrap/>
        <w:overflowPunct/>
        <w:topLinePunct w:val="0"/>
        <w:autoSpaceDE/>
        <w:autoSpaceDN/>
        <w:bidi w:val="0"/>
        <w:adjustRightInd/>
        <w:spacing w:line="300" w:lineRule="auto"/>
        <w:ind w:left="300"/>
        <w:jc w:val="left"/>
        <w:textAlignment w:val="center"/>
        <w:rPr>
          <w:color w:val="auto"/>
        </w:rPr>
      </w:pPr>
      <w:r>
        <w:rPr>
          <w:color w:val="auto"/>
        </w:rPr>
        <w:t>D．E能诱导F裂解，并清除其中的流感病毒</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三、填空题</w:t>
      </w:r>
    </w:p>
    <w:p>
      <w:pPr>
        <w:keepNext w:val="0"/>
        <w:keepLines w:val="0"/>
        <w:pageBreakBefore w:val="0"/>
        <w:widowControl w:val="0"/>
        <w:shd w:val="clear" w:color="auto" w:fill="auto"/>
        <w:kinsoku/>
        <w:wordWrap/>
        <w:overflowPunct/>
        <w:topLinePunct w:val="0"/>
        <w:autoSpaceDE/>
        <w:autoSpaceDN/>
        <w:bidi w:val="0"/>
        <w:adjustRightInd/>
        <w:spacing w:line="300" w:lineRule="auto"/>
        <w:jc w:val="left"/>
        <w:textAlignment w:val="center"/>
        <w:rPr>
          <w:color w:val="auto"/>
        </w:rPr>
      </w:pPr>
      <w:r>
        <w:rPr>
          <w:color w:val="auto"/>
        </w:rPr>
        <w:t>7．图1为某病毒的结构示意图。图2是该病毒刺突蛋白S的部分片段结构示意图，刺突蛋白S能与宿主细胞上的特异性受体结合并介导病毒入侵细胞。图3是该病毒核酸的部分结构示意图。请回答下列问题：</w:t>
      </w:r>
    </w:p>
    <w:p>
      <w:pPr>
        <w:keepNext w:val="0"/>
        <w:keepLines w:val="0"/>
        <w:pageBreakBefore w:val="0"/>
        <w:widowControl w:val="0"/>
        <w:shd w:val="clear" w:color="auto" w:fill="auto"/>
        <w:kinsoku/>
        <w:wordWrap/>
        <w:overflowPunct/>
        <w:topLinePunct w:val="0"/>
        <w:autoSpaceDE/>
        <w:autoSpaceDN/>
        <w:bidi w:val="0"/>
        <w:adjustRightInd/>
        <w:spacing w:line="300" w:lineRule="auto"/>
        <w:jc w:val="left"/>
        <w:textAlignment w:val="center"/>
        <w:rPr>
          <w:color w:val="auto"/>
        </w:rPr>
      </w:pPr>
      <w:r>
        <w:rPr>
          <w:rFonts w:ascii="Times New Roman" w:hAnsi="Times New Roman" w:eastAsia="Times New Roman" w:cs="Times New Roman"/>
          <w:strike w:val="0"/>
          <w:color w:val="auto"/>
          <w:kern w:val="0"/>
          <w:sz w:val="24"/>
          <w:szCs w:val="24"/>
          <w:u w:val="none"/>
        </w:rPr>
        <w:drawing>
          <wp:inline distT="0" distB="0" distL="114300" distR="114300">
            <wp:extent cx="1600200" cy="1543050"/>
            <wp:effectExtent l="0" t="0" r="0" b="0"/>
            <wp:docPr id="10" name="图片 10" descr="@@@e2d5407b-a7bf-4ce7-99b7-99b54be58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2d5407b-a7bf-4ce7-99b7-99b54be58270"/>
                    <pic:cNvPicPr>
                      <a:picLocks noChangeAspect="1"/>
                    </pic:cNvPicPr>
                  </pic:nvPicPr>
                  <pic:blipFill>
                    <a:blip r:embed="rId17"/>
                    <a:stretch>
                      <a:fillRect/>
                    </a:stretch>
                  </pic:blipFill>
                  <pic:spPr>
                    <a:xfrm>
                      <a:off x="0" y="0"/>
                      <a:ext cx="1600200" cy="1543050"/>
                    </a:xfrm>
                    <a:prstGeom prst="rect">
                      <a:avLst/>
                    </a:prstGeom>
                  </pic:spPr>
                </pic:pic>
              </a:graphicData>
            </a:graphic>
          </wp:inline>
        </w:drawing>
      </w:r>
      <w:r>
        <w:rPr>
          <w:rFonts w:ascii="Times New Roman" w:hAnsi="Times New Roman" w:eastAsia="Times New Roman" w:cs="Times New Roman"/>
          <w:strike w:val="0"/>
          <w:color w:val="auto"/>
          <w:kern w:val="0"/>
          <w:sz w:val="24"/>
          <w:szCs w:val="24"/>
          <w:u w:val="none"/>
        </w:rPr>
        <w:drawing>
          <wp:inline distT="0" distB="0" distL="114300" distR="114300">
            <wp:extent cx="3190875" cy="1323975"/>
            <wp:effectExtent l="0" t="0" r="9525" b="9525"/>
            <wp:docPr id="11" name="图片 11" descr="@@@b9156134-3ef0-4418-ba4a-d8370fcac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b9156134-3ef0-4418-ba4a-d8370fcac763"/>
                    <pic:cNvPicPr>
                      <a:picLocks noChangeAspect="1"/>
                    </pic:cNvPicPr>
                  </pic:nvPicPr>
                  <pic:blipFill>
                    <a:blip r:embed="rId18"/>
                    <a:stretch>
                      <a:fillRect/>
                    </a:stretch>
                  </pic:blipFill>
                  <pic:spPr>
                    <a:xfrm>
                      <a:off x="0" y="0"/>
                      <a:ext cx="3190875" cy="1323975"/>
                    </a:xfrm>
                    <a:prstGeom prst="rect">
                      <a:avLst/>
                    </a:prstGeom>
                  </pic:spPr>
                </pic:pic>
              </a:graphicData>
            </a:graphic>
          </wp:inline>
        </w:drawing>
      </w:r>
      <w:r>
        <w:rPr>
          <w:rFonts w:ascii="Times New Roman" w:hAnsi="Times New Roman" w:eastAsia="Times New Roman" w:cs="Times New Roman"/>
          <w:strike w:val="0"/>
          <w:color w:val="auto"/>
          <w:kern w:val="0"/>
          <w:sz w:val="24"/>
          <w:szCs w:val="24"/>
          <w:u w:val="none"/>
        </w:rPr>
        <w:drawing>
          <wp:inline distT="0" distB="0" distL="114300" distR="114300">
            <wp:extent cx="1200150" cy="1743075"/>
            <wp:effectExtent l="0" t="0" r="0" b="9525"/>
            <wp:docPr id="100013" name="图片 100013" descr="@@@740db777-eee8-438f-85c9-e9d3df7b3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740db777-eee8-438f-85c9-e9d3df7b3235"/>
                    <pic:cNvPicPr>
                      <a:picLocks noChangeAspect="1"/>
                    </pic:cNvPicPr>
                  </pic:nvPicPr>
                  <pic:blipFill>
                    <a:blip r:embed="rId19"/>
                    <a:stretch>
                      <a:fillRect/>
                    </a:stretch>
                  </pic:blipFill>
                  <pic:spPr>
                    <a:xfrm>
                      <a:off x="0" y="0"/>
                      <a:ext cx="1200150" cy="1743075"/>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pacing w:line="300" w:lineRule="auto"/>
        <w:jc w:val="left"/>
        <w:textAlignment w:val="center"/>
        <w:rPr>
          <w:color w:val="auto"/>
        </w:rPr>
      </w:pPr>
      <w:r>
        <w:rPr>
          <w:color w:val="auto"/>
        </w:rPr>
        <w:t>(1)该病毒的囊膜来源于宿主细胞的细胞膜，其主要成分是</w:t>
      </w:r>
      <w:r>
        <w:rPr>
          <w:rFonts w:ascii="Times New Roman" w:hAnsi="Times New Roman" w:eastAsia="Times New Roman" w:cs="Times New Roman"/>
          <w:b w:val="0"/>
          <w:color w:val="auto"/>
          <w:sz w:val="21"/>
          <w:u w:val="single"/>
        </w:rPr>
        <w:t xml:space="preserve">      </w:t>
      </w:r>
      <w:r>
        <w:rPr>
          <w:color w:val="auto"/>
        </w:rPr>
        <w:t>，病毒刺突蛋白S的合成场所在</w:t>
      </w:r>
      <w:r>
        <w:rPr>
          <w:rFonts w:ascii="Times New Roman" w:hAnsi="Times New Roman" w:eastAsia="Times New Roman" w:cs="Times New Roman"/>
          <w:b w:val="0"/>
          <w:color w:val="auto"/>
          <w:sz w:val="21"/>
          <w:u w:val="single"/>
        </w:rPr>
        <w:t xml:space="preserve">      </w:t>
      </w:r>
      <w:r>
        <w:rPr>
          <w:color w:val="auto"/>
        </w:rPr>
        <w:t>。</w:t>
      </w:r>
    </w:p>
    <w:p>
      <w:pPr>
        <w:keepNext w:val="0"/>
        <w:keepLines w:val="0"/>
        <w:pageBreakBefore w:val="0"/>
        <w:widowControl w:val="0"/>
        <w:shd w:val="clear" w:color="auto" w:fill="auto"/>
        <w:kinsoku/>
        <w:wordWrap/>
        <w:overflowPunct/>
        <w:topLinePunct w:val="0"/>
        <w:autoSpaceDE/>
        <w:autoSpaceDN/>
        <w:bidi w:val="0"/>
        <w:adjustRightInd/>
        <w:spacing w:line="300" w:lineRule="auto"/>
        <w:jc w:val="left"/>
        <w:textAlignment w:val="center"/>
        <w:rPr>
          <w:color w:val="auto"/>
        </w:rPr>
      </w:pPr>
      <w:r>
        <w:rPr>
          <w:color w:val="auto"/>
        </w:rPr>
        <w:t>(2)从结构上看，该病毒与酵母菌相比，最大的区别是</w:t>
      </w:r>
      <w:r>
        <w:rPr>
          <w:rFonts w:ascii="Times New Roman" w:hAnsi="Times New Roman" w:eastAsia="Times New Roman" w:cs="Times New Roman"/>
          <w:b w:val="0"/>
          <w:color w:val="auto"/>
          <w:sz w:val="21"/>
          <w:u w:val="single"/>
        </w:rPr>
        <w:t xml:space="preserve">      </w:t>
      </w:r>
      <w:r>
        <w:rPr>
          <w:color w:val="auto"/>
        </w:rPr>
        <w:t>。图2和图3所示的两种分子都以</w:t>
      </w:r>
      <w:r>
        <w:rPr>
          <w:rFonts w:ascii="Times New Roman" w:hAnsi="Times New Roman" w:eastAsia="Times New Roman" w:cs="Times New Roman"/>
          <w:b w:val="0"/>
          <w:color w:val="auto"/>
          <w:sz w:val="21"/>
          <w:u w:val="single"/>
        </w:rPr>
        <w:t xml:space="preserve">      </w:t>
      </w:r>
      <w:r>
        <w:rPr>
          <w:color w:val="auto"/>
        </w:rPr>
        <w:t>作为基本骨架。</w:t>
      </w:r>
    </w:p>
    <w:p>
      <w:pPr>
        <w:keepNext w:val="0"/>
        <w:keepLines w:val="0"/>
        <w:pageBreakBefore w:val="0"/>
        <w:widowControl w:val="0"/>
        <w:shd w:val="clear" w:color="auto" w:fill="auto"/>
        <w:kinsoku/>
        <w:wordWrap/>
        <w:overflowPunct/>
        <w:topLinePunct w:val="0"/>
        <w:autoSpaceDE/>
        <w:autoSpaceDN/>
        <w:bidi w:val="0"/>
        <w:adjustRightInd/>
        <w:spacing w:line="300" w:lineRule="auto"/>
        <w:jc w:val="left"/>
        <w:textAlignment w:val="center"/>
        <w:rPr>
          <w:color w:val="auto"/>
        </w:rPr>
      </w:pPr>
      <w:r>
        <w:rPr>
          <w:color w:val="auto"/>
        </w:rPr>
        <w:t>(3)图2所示片段是由</w:t>
      </w:r>
      <w:r>
        <w:rPr>
          <w:rFonts w:ascii="Times New Roman" w:hAnsi="Times New Roman" w:eastAsia="Times New Roman" w:cs="Times New Roman"/>
          <w:b w:val="0"/>
          <w:color w:val="auto"/>
          <w:sz w:val="21"/>
          <w:u w:val="single"/>
        </w:rPr>
        <w:t xml:space="preserve">      </w:t>
      </w:r>
      <w:r>
        <w:rPr>
          <w:color w:val="auto"/>
        </w:rPr>
        <w:t>种氨基酸脱水缩合而成，结构①的名称是</w:t>
      </w:r>
      <w:r>
        <w:rPr>
          <w:rFonts w:ascii="Times New Roman" w:hAnsi="Times New Roman" w:eastAsia="Times New Roman" w:cs="Times New Roman"/>
          <w:b w:val="0"/>
          <w:color w:val="auto"/>
          <w:sz w:val="21"/>
          <w:u w:val="single"/>
        </w:rPr>
        <w:t xml:space="preserve">      </w:t>
      </w:r>
      <w:r>
        <w:rPr>
          <w:color w:val="auto"/>
        </w:rPr>
        <w:t>。</w:t>
      </w:r>
    </w:p>
    <w:p>
      <w:pPr>
        <w:keepNext w:val="0"/>
        <w:keepLines w:val="0"/>
        <w:pageBreakBefore w:val="0"/>
        <w:widowControl w:val="0"/>
        <w:shd w:val="clear" w:color="auto" w:fill="auto"/>
        <w:kinsoku/>
        <w:wordWrap/>
        <w:overflowPunct/>
        <w:topLinePunct w:val="0"/>
        <w:autoSpaceDE/>
        <w:autoSpaceDN/>
        <w:bidi w:val="0"/>
        <w:adjustRightInd/>
        <w:spacing w:line="300" w:lineRule="auto"/>
        <w:jc w:val="left"/>
        <w:textAlignment w:val="center"/>
        <w:rPr>
          <w:color w:val="auto"/>
        </w:rPr>
      </w:pPr>
      <w:r>
        <w:rPr>
          <w:color w:val="auto"/>
        </w:rPr>
        <w:t>(4)该病毒体内含有</w:t>
      </w:r>
      <w:r>
        <w:rPr>
          <w:rFonts w:ascii="Times New Roman" w:hAnsi="Times New Roman" w:eastAsia="Times New Roman" w:cs="Times New Roman"/>
          <w:b w:val="0"/>
          <w:color w:val="auto"/>
          <w:sz w:val="21"/>
          <w:u w:val="single"/>
        </w:rPr>
        <w:t xml:space="preserve">      </w:t>
      </w:r>
      <w:r>
        <w:rPr>
          <w:color w:val="auto"/>
        </w:rPr>
        <w:t>种核酸，图3方框中核苷酸的名称是</w:t>
      </w:r>
      <w:r>
        <w:rPr>
          <w:rFonts w:ascii="Times New Roman" w:hAnsi="Times New Roman" w:eastAsia="Times New Roman" w:cs="Times New Roman"/>
          <w:b w:val="0"/>
          <w:color w:val="auto"/>
          <w:sz w:val="21"/>
          <w:u w:val="single"/>
        </w:rPr>
        <w:t xml:space="preserve">      </w:t>
      </w:r>
      <w:r>
        <w:rPr>
          <w:color w:val="auto"/>
        </w:rPr>
        <w:t>，该病毒的遗传物质完全水解可以得到的物质是</w:t>
      </w:r>
      <w:r>
        <w:rPr>
          <w:rFonts w:ascii="Times New Roman" w:hAnsi="Times New Roman" w:eastAsia="Times New Roman" w:cs="Times New Roman"/>
          <w:b w:val="0"/>
          <w:color w:val="auto"/>
          <w:sz w:val="21"/>
          <w:u w:val="single"/>
        </w:rPr>
        <w:t xml:space="preserve">      </w:t>
      </w:r>
      <w:r>
        <w:rPr>
          <w:color w:val="auto"/>
        </w:rPr>
        <w:t>。</w:t>
      </w:r>
    </w:p>
    <w:p>
      <w:pPr>
        <w:keepNext w:val="0"/>
        <w:keepLines w:val="0"/>
        <w:pageBreakBefore w:val="0"/>
        <w:widowControl w:val="0"/>
        <w:shd w:val="clear" w:color="auto" w:fill="auto"/>
        <w:kinsoku/>
        <w:wordWrap/>
        <w:overflowPunct/>
        <w:topLinePunct w:val="0"/>
        <w:autoSpaceDE/>
        <w:autoSpaceDN/>
        <w:bidi w:val="0"/>
        <w:adjustRightInd/>
        <w:spacing w:line="300" w:lineRule="auto"/>
        <w:jc w:val="left"/>
        <w:textAlignment w:val="center"/>
        <w:rPr>
          <w:color w:val="auto"/>
        </w:rPr>
      </w:pPr>
      <w:r>
        <w:rPr>
          <w:color w:val="auto"/>
        </w:rPr>
        <w:t>(5)与野生型相比，该病毒的突变株侵染宿主细胞的能力明显增强，研究发现与刺突蛋白S有关。科研人员检测了野生型和突变株S蛋白中部分氨基酸序列，结果如下图，图中字母代表氨基酸残基。由图推测突变株侵染宿主细胞的能力增强的原因是</w:t>
      </w:r>
      <w:r>
        <w:rPr>
          <w:rFonts w:ascii="Times New Roman" w:hAnsi="Times New Roman" w:eastAsia="Times New Roman" w:cs="Times New Roman"/>
          <w:b w:val="0"/>
          <w:color w:val="auto"/>
          <w:sz w:val="21"/>
          <w:u w:val="single"/>
        </w:rPr>
        <w:t xml:space="preserve">      </w:t>
      </w:r>
      <w:r>
        <w:rPr>
          <w:color w:val="auto"/>
        </w:rPr>
        <w:t>。</w:t>
      </w:r>
    </w:p>
    <w:p>
      <w:pPr>
        <w:keepNext w:val="0"/>
        <w:keepLines w:val="0"/>
        <w:pageBreakBefore w:val="0"/>
        <w:widowControl w:val="0"/>
        <w:shd w:val="clear" w:color="auto" w:fill="auto"/>
        <w:kinsoku/>
        <w:wordWrap/>
        <w:overflowPunct/>
        <w:topLinePunct w:val="0"/>
        <w:autoSpaceDE/>
        <w:autoSpaceDN/>
        <w:bidi w:val="0"/>
        <w:adjustRightInd/>
        <w:spacing w:line="300" w:lineRule="auto"/>
        <w:jc w:val="center"/>
        <w:textAlignment w:val="center"/>
        <w:rPr>
          <w:color w:val="auto"/>
        </w:rPr>
      </w:pPr>
      <w:r>
        <w:rPr>
          <w:rFonts w:ascii="Times New Roman" w:hAnsi="Times New Roman" w:eastAsia="Times New Roman" w:cs="Times New Roman"/>
          <w:strike w:val="0"/>
          <w:color w:val="auto"/>
          <w:kern w:val="0"/>
          <w:sz w:val="24"/>
          <w:szCs w:val="24"/>
          <w:u w:val="none"/>
        </w:rPr>
        <w:drawing>
          <wp:inline distT="0" distB="0" distL="114300" distR="114300">
            <wp:extent cx="4305300" cy="857250"/>
            <wp:effectExtent l="0" t="0" r="0" b="0"/>
            <wp:docPr id="100015" name="图片 100015" descr="@@@dc2aead2-6b35-4bce-82ae-5475e3fe7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dc2aead2-6b35-4bce-82ae-5475e3fe7380"/>
                    <pic:cNvPicPr>
                      <a:picLocks noChangeAspect="1"/>
                    </pic:cNvPicPr>
                  </pic:nvPicPr>
                  <pic:blipFill>
                    <a:blip r:embed="rId20"/>
                    <a:stretch>
                      <a:fillRect/>
                    </a:stretch>
                  </pic:blipFill>
                  <pic:spPr>
                    <a:xfrm>
                      <a:off x="0" y="0"/>
                      <a:ext cx="4305300" cy="857250"/>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pacing w:line="300" w:lineRule="auto"/>
        <w:jc w:val="left"/>
        <w:textAlignment w:val="center"/>
        <w:rPr>
          <w:color w:val="auto"/>
        </w:rPr>
      </w:pPr>
      <w:r>
        <w:rPr>
          <w:color w:val="auto"/>
        </w:rPr>
        <w:t>8．RNA（核糖核酸）是一种重要的生物分子，存在于所有活细胞中。除了mRNA、tRNA和rRNA三种常见的RNA以外，还有很多种RNA，如基因组RNA（指一些病毒以RNA为遗传物质）、miRNA、snRNA、snoRNA、反义RNA、siRNA、lncRNA、环状RNA（circRNA）等。如图表示环状RNA和miRNA参与调控P基因表达的示意图，P基因表达的产物P蛋白具有抑制细胞凋亡的功能。回答下列问题：</w:t>
      </w:r>
    </w:p>
    <w:p>
      <w:pPr>
        <w:keepNext w:val="0"/>
        <w:keepLines w:val="0"/>
        <w:pageBreakBefore w:val="0"/>
        <w:widowControl w:val="0"/>
        <w:shd w:val="clear" w:color="auto" w:fill="auto"/>
        <w:kinsoku/>
        <w:wordWrap/>
        <w:overflowPunct/>
        <w:topLinePunct w:val="0"/>
        <w:autoSpaceDE/>
        <w:autoSpaceDN/>
        <w:bidi w:val="0"/>
        <w:adjustRightInd/>
        <w:spacing w:line="300" w:lineRule="auto"/>
        <w:jc w:val="center"/>
        <w:textAlignment w:val="center"/>
        <w:rPr>
          <w:color w:val="auto"/>
        </w:rPr>
      </w:pPr>
      <w:r>
        <w:rPr>
          <w:rFonts w:ascii="Times New Roman" w:hAnsi="Times New Roman" w:eastAsia="Times New Roman" w:cs="Times New Roman"/>
          <w:strike w:val="0"/>
          <w:color w:val="auto"/>
          <w:kern w:val="0"/>
          <w:sz w:val="24"/>
          <w:szCs w:val="24"/>
          <w:u w:val="none"/>
        </w:rPr>
        <w:drawing>
          <wp:inline distT="0" distB="0" distL="114300" distR="114300">
            <wp:extent cx="5276215" cy="2131060"/>
            <wp:effectExtent l="0" t="0" r="635" b="2540"/>
            <wp:docPr id="100017" name="图片 100017" descr="@@@e3ab6356-82a6-466e-ab74-47c905abc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e3ab6356-82a6-466e-ab74-47c905abc130"/>
                    <pic:cNvPicPr>
                      <a:picLocks noChangeAspect="1"/>
                    </pic:cNvPicPr>
                  </pic:nvPicPr>
                  <pic:blipFill>
                    <a:blip r:embed="rId21"/>
                    <a:stretch>
                      <a:fillRect/>
                    </a:stretch>
                  </pic:blipFill>
                  <pic:spPr>
                    <a:xfrm>
                      <a:off x="0" y="0"/>
                      <a:ext cx="5276800" cy="2131377"/>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pacing w:line="300" w:lineRule="auto"/>
        <w:jc w:val="left"/>
        <w:textAlignment w:val="center"/>
        <w:rPr>
          <w:color w:val="auto"/>
        </w:rPr>
      </w:pPr>
      <w:r>
        <w:rPr>
          <w:color w:val="auto"/>
        </w:rPr>
        <w:t>(1)不考虑基因组RNA，细胞内的RNA都是由基因</w:t>
      </w:r>
      <w:r>
        <w:rPr>
          <w:rFonts w:ascii="Times New Roman" w:hAnsi="Times New Roman" w:eastAsia="Times New Roman" w:cs="Times New Roman"/>
          <w:b w:val="0"/>
          <w:color w:val="auto"/>
          <w:sz w:val="21"/>
          <w:u w:val="single"/>
        </w:rPr>
        <w:t xml:space="preserve">      </w:t>
      </w:r>
      <w:r>
        <w:rPr>
          <w:color w:val="auto"/>
        </w:rPr>
        <w:t>而来的。</w:t>
      </w:r>
    </w:p>
    <w:p>
      <w:pPr>
        <w:keepNext w:val="0"/>
        <w:keepLines w:val="0"/>
        <w:pageBreakBefore w:val="0"/>
        <w:widowControl w:val="0"/>
        <w:shd w:val="clear" w:color="auto" w:fill="auto"/>
        <w:kinsoku/>
        <w:wordWrap/>
        <w:overflowPunct/>
        <w:topLinePunct w:val="0"/>
        <w:autoSpaceDE/>
        <w:autoSpaceDN/>
        <w:bidi w:val="0"/>
        <w:adjustRightInd/>
        <w:spacing w:line="300" w:lineRule="auto"/>
        <w:jc w:val="left"/>
        <w:textAlignment w:val="center"/>
        <w:rPr>
          <w:color w:val="auto"/>
        </w:rPr>
      </w:pPr>
      <w:r>
        <w:rPr>
          <w:color w:val="auto"/>
        </w:rPr>
        <w:t>(2)据图分析，核糖体在P基因mRNA上移动的方向是</w:t>
      </w:r>
      <w:r>
        <w:rPr>
          <w:rFonts w:ascii="Times New Roman" w:hAnsi="Times New Roman" w:eastAsia="Times New Roman" w:cs="Times New Roman"/>
          <w:b w:val="0"/>
          <w:color w:val="auto"/>
          <w:sz w:val="21"/>
          <w:u w:val="single"/>
        </w:rPr>
        <w:t xml:space="preserve">      </w:t>
      </w:r>
      <w:r>
        <w:rPr>
          <w:color w:val="auto"/>
        </w:rPr>
        <w:t>（填“a端→b端”或“b端→a端”），作此判断的理由是</w:t>
      </w:r>
      <w:r>
        <w:rPr>
          <w:rFonts w:ascii="Times New Roman" w:hAnsi="Times New Roman" w:eastAsia="Times New Roman" w:cs="Times New Roman"/>
          <w:b w:val="0"/>
          <w:color w:val="auto"/>
          <w:sz w:val="21"/>
          <w:u w:val="single"/>
        </w:rPr>
        <w:t xml:space="preserve">      </w:t>
      </w:r>
      <w:r>
        <w:rPr>
          <w:color w:val="auto"/>
        </w:rPr>
        <w:t>。</w:t>
      </w:r>
    </w:p>
    <w:p>
      <w:pPr>
        <w:keepNext w:val="0"/>
        <w:keepLines w:val="0"/>
        <w:pageBreakBefore w:val="0"/>
        <w:widowControl w:val="0"/>
        <w:shd w:val="clear" w:color="auto" w:fill="auto"/>
        <w:kinsoku/>
        <w:wordWrap/>
        <w:overflowPunct/>
        <w:topLinePunct w:val="0"/>
        <w:autoSpaceDE/>
        <w:autoSpaceDN/>
        <w:bidi w:val="0"/>
        <w:adjustRightInd/>
        <w:spacing w:line="300" w:lineRule="auto"/>
        <w:jc w:val="left"/>
        <w:textAlignment w:val="center"/>
        <w:rPr>
          <w:color w:val="auto"/>
        </w:rPr>
      </w:pPr>
      <w:r>
        <w:rPr>
          <w:color w:val="auto"/>
        </w:rPr>
        <w:t>(3)完善的中心法则中，</w:t>
      </w:r>
      <w:r>
        <w:rPr>
          <w:rFonts w:ascii="Times New Roman" w:hAnsi="Times New Roman" w:eastAsia="Times New Roman" w:cs="Times New Roman"/>
          <w:b w:val="0"/>
          <w:color w:val="auto"/>
          <w:sz w:val="21"/>
          <w:u w:val="single"/>
        </w:rPr>
        <w:t xml:space="preserve">      </w:t>
      </w:r>
      <w:r>
        <w:rPr>
          <w:color w:val="auto"/>
        </w:rPr>
        <w:t>未在上图中呈现。当核糖体完全读取P基因mRNA上的遗传信息后， P</w:t>
      </w:r>
      <w:r>
        <w:rPr>
          <w:color w:val="auto"/>
          <w:vertAlign w:val="subscript"/>
        </w:rPr>
        <w:t>1</w:t>
      </w:r>
      <w:r>
        <w:rPr>
          <w:color w:val="auto"/>
        </w:rPr>
        <w:t>、P</w:t>
      </w:r>
      <w:r>
        <w:rPr>
          <w:color w:val="auto"/>
          <w:vertAlign w:val="subscript"/>
        </w:rPr>
        <w:t>2</w:t>
      </w:r>
      <w:r>
        <w:rPr>
          <w:color w:val="auto"/>
        </w:rPr>
        <w:t>、P</w:t>
      </w:r>
      <w:r>
        <w:rPr>
          <w:color w:val="auto"/>
          <w:vertAlign w:val="subscript"/>
        </w:rPr>
        <w:t>3</w:t>
      </w:r>
      <w:r>
        <w:rPr>
          <w:color w:val="auto"/>
        </w:rPr>
        <w:t>三条多肽链的氨基酸序列</w:t>
      </w:r>
      <w:r>
        <w:rPr>
          <w:rFonts w:ascii="Times New Roman" w:hAnsi="Times New Roman" w:eastAsia="Times New Roman" w:cs="Times New Roman"/>
          <w:b w:val="0"/>
          <w:color w:val="auto"/>
          <w:sz w:val="21"/>
          <w:u w:val="single"/>
        </w:rPr>
        <w:t xml:space="preserve">      </w:t>
      </w:r>
      <w:r>
        <w:rPr>
          <w:color w:val="auto"/>
        </w:rPr>
        <w:t>（填“相同”或“不同”）。</w:t>
      </w:r>
    </w:p>
    <w:p>
      <w:pPr>
        <w:keepNext w:val="0"/>
        <w:keepLines w:val="0"/>
        <w:pageBreakBefore w:val="0"/>
        <w:widowControl w:val="0"/>
        <w:shd w:val="clear" w:color="auto" w:fill="auto"/>
        <w:kinsoku/>
        <w:wordWrap/>
        <w:overflowPunct/>
        <w:topLinePunct w:val="0"/>
        <w:autoSpaceDE/>
        <w:autoSpaceDN/>
        <w:bidi w:val="0"/>
        <w:adjustRightInd/>
        <w:spacing w:line="300" w:lineRule="auto"/>
        <w:jc w:val="left"/>
        <w:textAlignment w:val="center"/>
        <w:rPr>
          <w:color w:val="auto"/>
        </w:rPr>
      </w:pPr>
      <w:r>
        <w:rPr>
          <w:color w:val="auto"/>
        </w:rPr>
        <w:t>(4)据图分析，M基因抑制细胞凋亡的路径是</w:t>
      </w:r>
      <w:r>
        <w:rPr>
          <w:rFonts w:ascii="Times New Roman" w:hAnsi="Times New Roman" w:eastAsia="Times New Roman" w:cs="Times New Roman"/>
          <w:b w:val="0"/>
          <w:color w:val="auto"/>
          <w:sz w:val="21"/>
          <w:u w:val="single"/>
        </w:rPr>
        <w:t xml:space="preserve">      </w:t>
      </w:r>
      <w:r>
        <w:rPr>
          <w:color w:val="auto"/>
        </w:rPr>
        <w:t>。</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hint="eastAsia" w:ascii="宋体" w:hAnsi="宋体" w:eastAsia="宋体" w:cs="宋体"/>
          <w:color w:val="auto"/>
          <w:kern w:val="2"/>
          <w:sz w:val="21"/>
          <w:szCs w:val="21"/>
          <w:lang w:val="en-US" w:eastAsia="zh-CN" w:bidi="ar-SA"/>
        </w:rPr>
      </w:pPr>
    </w:p>
    <w:sectPr>
      <w:footerReference r:id="rId3" w:type="default"/>
      <w:pgSz w:w="11906" w:h="16838"/>
      <w:pgMar w:top="1134" w:right="1134" w:bottom="1134" w:left="1134" w:header="567" w:footer="56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Verdana">
    <w:panose1 w:val="020B0604030504040204"/>
    <w:charset w:val="00"/>
    <w:family w:val="swiss"/>
    <w:pitch w:val="default"/>
    <w:sig w:usb0="A00006FF" w:usb1="4000205B" w:usb2="00000010" w:usb3="00000000" w:csb0="2000019F" w:csb1="00000000"/>
  </w:font>
  <w:font w:name="NEU-BZ-S92">
    <w:altName w:val="宋体"/>
    <w:panose1 w:val="03000502000000000000"/>
    <w:charset w:val="86"/>
    <w:family w:val="script"/>
    <w:pitch w:val="default"/>
    <w:sig w:usb0="00000000" w:usb1="00000000" w:usb2="000A005E" w:usb3="00000000" w:csb0="003C0041" w:csb1="00000000"/>
  </w:font>
  <w:font w:name="方正书宋_GBK">
    <w:altName w:val="微软雅黑"/>
    <w:panose1 w:val="03000509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6"/>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B4HF0wAgAAY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eEybMsbPXO&#10;8ggd5fF2dQyQs1M5itIrge7EDWav69PwTuJw/7nvoh7/Dc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FB4HF0wAgAAYwQAAA4AAAAAAAAAAQAgAAAAHwEAAGRycy9lMm9Eb2MueG1sUEsFBgAA&#10;AAAGAAYAWQEAAMEFAAAAAA==&#10;">
              <v:fill on="f" focussize="0,0"/>
              <v:stroke on="f" weight="0.5pt"/>
              <v:imagedata o:title=""/>
              <o:lock v:ext="edit" aspectratio="f"/>
              <v:textbox inset="0mm,0mm,0mm,0mm" style="mso-fit-shape-to-text:t;">
                <w:txbxContent>
                  <w:p>
                    <w:pPr>
                      <w:pStyle w:val="6"/>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EDF7E31"/>
    <w:multiLevelType w:val="singleLevel"/>
    <w:tmpl w:val="DEDF7E31"/>
    <w:lvl w:ilvl="0" w:tentative="0">
      <w:start w:val="1"/>
      <w:numFmt w:val="chineseCounting"/>
      <w:suff w:val="nothing"/>
      <w:lvlText w:val="%1、"/>
      <w:lvlJc w:val="left"/>
      <w:rPr>
        <w:rFonts w:hint="eastAsia"/>
      </w:rPr>
    </w:lvl>
  </w:abstractNum>
  <w:abstractNum w:abstractNumId="1">
    <w:nsid w:val="35C388FB"/>
    <w:multiLevelType w:val="singleLevel"/>
    <w:tmpl w:val="35C388FB"/>
    <w:lvl w:ilvl="0" w:tentative="0">
      <w:start w:val="4"/>
      <w:numFmt w:val="decimal"/>
      <w:suff w:val="space"/>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0NzlkMWYzYzQ3NWU3NzlkMDEwOTRjZmFkYmFmZDcifQ=="/>
    <w:docVar w:name="KSO_WPS_MARK_KEY" w:val="a79a7c81-cab2-4b67-b755-f57afb80bf0f"/>
  </w:docVars>
  <w:rsids>
    <w:rsidRoot w:val="00FE1166"/>
    <w:rsid w:val="00083144"/>
    <w:rsid w:val="000C2415"/>
    <w:rsid w:val="000E342B"/>
    <w:rsid w:val="00172C39"/>
    <w:rsid w:val="0025547B"/>
    <w:rsid w:val="002C56F5"/>
    <w:rsid w:val="002E5A8C"/>
    <w:rsid w:val="00330C96"/>
    <w:rsid w:val="003A4269"/>
    <w:rsid w:val="003D51DC"/>
    <w:rsid w:val="003E5EF3"/>
    <w:rsid w:val="004374DA"/>
    <w:rsid w:val="004D1CEF"/>
    <w:rsid w:val="00581816"/>
    <w:rsid w:val="005E11EA"/>
    <w:rsid w:val="00654B79"/>
    <w:rsid w:val="00673E4F"/>
    <w:rsid w:val="006A6B4B"/>
    <w:rsid w:val="006F67CF"/>
    <w:rsid w:val="007176A3"/>
    <w:rsid w:val="008406F4"/>
    <w:rsid w:val="008D16C7"/>
    <w:rsid w:val="009008B8"/>
    <w:rsid w:val="00920748"/>
    <w:rsid w:val="00964A84"/>
    <w:rsid w:val="0096621C"/>
    <w:rsid w:val="009B7415"/>
    <w:rsid w:val="009D52E2"/>
    <w:rsid w:val="00AA29C2"/>
    <w:rsid w:val="00AB2DAA"/>
    <w:rsid w:val="00AC1FEC"/>
    <w:rsid w:val="00AC64B7"/>
    <w:rsid w:val="00BA4A85"/>
    <w:rsid w:val="00D11A3D"/>
    <w:rsid w:val="00D94190"/>
    <w:rsid w:val="00DF5056"/>
    <w:rsid w:val="00E107AA"/>
    <w:rsid w:val="00E35E3F"/>
    <w:rsid w:val="00F76FDE"/>
    <w:rsid w:val="00F823E4"/>
    <w:rsid w:val="00F859F1"/>
    <w:rsid w:val="00FE1166"/>
    <w:rsid w:val="01BC4933"/>
    <w:rsid w:val="02965207"/>
    <w:rsid w:val="030A3481"/>
    <w:rsid w:val="036C5AA6"/>
    <w:rsid w:val="04A051E7"/>
    <w:rsid w:val="05E3310A"/>
    <w:rsid w:val="062777CB"/>
    <w:rsid w:val="062E4A77"/>
    <w:rsid w:val="06AE1CC4"/>
    <w:rsid w:val="088D4CCB"/>
    <w:rsid w:val="098204DD"/>
    <w:rsid w:val="0A1D3427"/>
    <w:rsid w:val="0A250065"/>
    <w:rsid w:val="0A251231"/>
    <w:rsid w:val="0A280352"/>
    <w:rsid w:val="0AF542BA"/>
    <w:rsid w:val="0C35083E"/>
    <w:rsid w:val="0C924611"/>
    <w:rsid w:val="0CF90708"/>
    <w:rsid w:val="0CFC1489"/>
    <w:rsid w:val="0D305579"/>
    <w:rsid w:val="0DE45146"/>
    <w:rsid w:val="0E264689"/>
    <w:rsid w:val="0E40791B"/>
    <w:rsid w:val="0E482315"/>
    <w:rsid w:val="0E774210"/>
    <w:rsid w:val="0ED62D22"/>
    <w:rsid w:val="0EDD5DF0"/>
    <w:rsid w:val="0F0553A7"/>
    <w:rsid w:val="0F522673"/>
    <w:rsid w:val="0FF5133B"/>
    <w:rsid w:val="1068049B"/>
    <w:rsid w:val="10C40588"/>
    <w:rsid w:val="10D13AC7"/>
    <w:rsid w:val="11B456DE"/>
    <w:rsid w:val="11D1631B"/>
    <w:rsid w:val="12525F91"/>
    <w:rsid w:val="1255460F"/>
    <w:rsid w:val="12ED17BC"/>
    <w:rsid w:val="13173C0E"/>
    <w:rsid w:val="133E2072"/>
    <w:rsid w:val="13C71F28"/>
    <w:rsid w:val="13EE374C"/>
    <w:rsid w:val="150E11BA"/>
    <w:rsid w:val="15791A87"/>
    <w:rsid w:val="16D0338E"/>
    <w:rsid w:val="16D57191"/>
    <w:rsid w:val="174D6D27"/>
    <w:rsid w:val="17B56682"/>
    <w:rsid w:val="18813708"/>
    <w:rsid w:val="18C0175F"/>
    <w:rsid w:val="199C2692"/>
    <w:rsid w:val="19AA6F39"/>
    <w:rsid w:val="19AD249F"/>
    <w:rsid w:val="1A9E4D5F"/>
    <w:rsid w:val="1B0672BE"/>
    <w:rsid w:val="1B6467F3"/>
    <w:rsid w:val="1C2709AB"/>
    <w:rsid w:val="1CD5277F"/>
    <w:rsid w:val="1D87128E"/>
    <w:rsid w:val="1DC27EF0"/>
    <w:rsid w:val="1E05451A"/>
    <w:rsid w:val="1E77124A"/>
    <w:rsid w:val="1EA71650"/>
    <w:rsid w:val="1FAC68F4"/>
    <w:rsid w:val="2003348D"/>
    <w:rsid w:val="20B24BC3"/>
    <w:rsid w:val="20BA7A06"/>
    <w:rsid w:val="21167508"/>
    <w:rsid w:val="213D7346"/>
    <w:rsid w:val="21E66F14"/>
    <w:rsid w:val="23513890"/>
    <w:rsid w:val="24C238CF"/>
    <w:rsid w:val="24F233A7"/>
    <w:rsid w:val="25324ECC"/>
    <w:rsid w:val="25423C43"/>
    <w:rsid w:val="25BC7259"/>
    <w:rsid w:val="25E50E0C"/>
    <w:rsid w:val="25E63124"/>
    <w:rsid w:val="26C07516"/>
    <w:rsid w:val="271906F8"/>
    <w:rsid w:val="27CD6FAA"/>
    <w:rsid w:val="28391D8B"/>
    <w:rsid w:val="28452A15"/>
    <w:rsid w:val="291D47BB"/>
    <w:rsid w:val="29B57723"/>
    <w:rsid w:val="2A3035A4"/>
    <w:rsid w:val="2A94070E"/>
    <w:rsid w:val="2B0C0D70"/>
    <w:rsid w:val="2C0762C3"/>
    <w:rsid w:val="2C5A1A0A"/>
    <w:rsid w:val="2CEC409B"/>
    <w:rsid w:val="2DCF4A75"/>
    <w:rsid w:val="2DE73A93"/>
    <w:rsid w:val="2DE758DC"/>
    <w:rsid w:val="2DE95338"/>
    <w:rsid w:val="2F1877C3"/>
    <w:rsid w:val="2F640B7F"/>
    <w:rsid w:val="2F88521B"/>
    <w:rsid w:val="2FBA000E"/>
    <w:rsid w:val="30217E5C"/>
    <w:rsid w:val="306F06F9"/>
    <w:rsid w:val="307E587B"/>
    <w:rsid w:val="30A341B3"/>
    <w:rsid w:val="30FC59CB"/>
    <w:rsid w:val="318F65D6"/>
    <w:rsid w:val="321F6398"/>
    <w:rsid w:val="32435D80"/>
    <w:rsid w:val="32E16957"/>
    <w:rsid w:val="334F627B"/>
    <w:rsid w:val="33CF15E7"/>
    <w:rsid w:val="34265AC2"/>
    <w:rsid w:val="34996E6C"/>
    <w:rsid w:val="34B640E5"/>
    <w:rsid w:val="34BD227B"/>
    <w:rsid w:val="35AC27A7"/>
    <w:rsid w:val="35E80FC7"/>
    <w:rsid w:val="36650B8E"/>
    <w:rsid w:val="373B770A"/>
    <w:rsid w:val="378A748D"/>
    <w:rsid w:val="385C0E07"/>
    <w:rsid w:val="387B4AF8"/>
    <w:rsid w:val="396C2067"/>
    <w:rsid w:val="39E41315"/>
    <w:rsid w:val="3B2A71FC"/>
    <w:rsid w:val="3C005FCC"/>
    <w:rsid w:val="3D6D53E9"/>
    <w:rsid w:val="3DBE13AD"/>
    <w:rsid w:val="3E371A14"/>
    <w:rsid w:val="3F04232A"/>
    <w:rsid w:val="3F511CD7"/>
    <w:rsid w:val="409933E1"/>
    <w:rsid w:val="40CA000B"/>
    <w:rsid w:val="417B60BB"/>
    <w:rsid w:val="41C566AE"/>
    <w:rsid w:val="4298308D"/>
    <w:rsid w:val="435F1DB4"/>
    <w:rsid w:val="44686E59"/>
    <w:rsid w:val="469E02A9"/>
    <w:rsid w:val="46FD57C4"/>
    <w:rsid w:val="47600DDC"/>
    <w:rsid w:val="49115242"/>
    <w:rsid w:val="49634823"/>
    <w:rsid w:val="49B94DFA"/>
    <w:rsid w:val="49E35C19"/>
    <w:rsid w:val="4A6265CB"/>
    <w:rsid w:val="4AC77712"/>
    <w:rsid w:val="4AFA2015"/>
    <w:rsid w:val="4BA56A48"/>
    <w:rsid w:val="4D505C2D"/>
    <w:rsid w:val="4D607B3A"/>
    <w:rsid w:val="4D7B212F"/>
    <w:rsid w:val="4DA644C0"/>
    <w:rsid w:val="4E6C09E4"/>
    <w:rsid w:val="4EA80065"/>
    <w:rsid w:val="4F777776"/>
    <w:rsid w:val="50822328"/>
    <w:rsid w:val="51234CC8"/>
    <w:rsid w:val="51731BE4"/>
    <w:rsid w:val="519B4177"/>
    <w:rsid w:val="51A95C51"/>
    <w:rsid w:val="521C63EA"/>
    <w:rsid w:val="52F263F9"/>
    <w:rsid w:val="53383E26"/>
    <w:rsid w:val="53FA37B7"/>
    <w:rsid w:val="541756B2"/>
    <w:rsid w:val="5428172B"/>
    <w:rsid w:val="54665BE9"/>
    <w:rsid w:val="54A44D39"/>
    <w:rsid w:val="551246E8"/>
    <w:rsid w:val="55204A63"/>
    <w:rsid w:val="5777742A"/>
    <w:rsid w:val="585E15BC"/>
    <w:rsid w:val="58AB42E3"/>
    <w:rsid w:val="59712FB9"/>
    <w:rsid w:val="59B3393E"/>
    <w:rsid w:val="59D22590"/>
    <w:rsid w:val="59D40607"/>
    <w:rsid w:val="5A0159AE"/>
    <w:rsid w:val="5A1A613D"/>
    <w:rsid w:val="5A2E3792"/>
    <w:rsid w:val="5AC95648"/>
    <w:rsid w:val="5ACB4182"/>
    <w:rsid w:val="5C4B2724"/>
    <w:rsid w:val="5CBD1901"/>
    <w:rsid w:val="5D0A77A9"/>
    <w:rsid w:val="5E266E07"/>
    <w:rsid w:val="5E423C82"/>
    <w:rsid w:val="5E5C62E9"/>
    <w:rsid w:val="5E792C2A"/>
    <w:rsid w:val="5E79352B"/>
    <w:rsid w:val="5F276CB2"/>
    <w:rsid w:val="5F6A3CFF"/>
    <w:rsid w:val="5FC07B2B"/>
    <w:rsid w:val="60A005DD"/>
    <w:rsid w:val="60F456DE"/>
    <w:rsid w:val="60FA4091"/>
    <w:rsid w:val="62AE40EB"/>
    <w:rsid w:val="639316B3"/>
    <w:rsid w:val="63D6555A"/>
    <w:rsid w:val="640507B0"/>
    <w:rsid w:val="6418789A"/>
    <w:rsid w:val="65C61027"/>
    <w:rsid w:val="65EC067F"/>
    <w:rsid w:val="6694184A"/>
    <w:rsid w:val="676C3601"/>
    <w:rsid w:val="67947909"/>
    <w:rsid w:val="67EE31DB"/>
    <w:rsid w:val="681B7D1D"/>
    <w:rsid w:val="682544A1"/>
    <w:rsid w:val="68DC1286"/>
    <w:rsid w:val="69255143"/>
    <w:rsid w:val="69476318"/>
    <w:rsid w:val="6A901911"/>
    <w:rsid w:val="6B88654D"/>
    <w:rsid w:val="6BEE01FF"/>
    <w:rsid w:val="6C060AF4"/>
    <w:rsid w:val="6C2B0D83"/>
    <w:rsid w:val="6D333A34"/>
    <w:rsid w:val="6D8506AD"/>
    <w:rsid w:val="705F4F20"/>
    <w:rsid w:val="70E3282B"/>
    <w:rsid w:val="71027521"/>
    <w:rsid w:val="710D050A"/>
    <w:rsid w:val="711F521E"/>
    <w:rsid w:val="71EA0570"/>
    <w:rsid w:val="71F907B3"/>
    <w:rsid w:val="722D2CCC"/>
    <w:rsid w:val="74387CB8"/>
    <w:rsid w:val="74480E3B"/>
    <w:rsid w:val="74484A9E"/>
    <w:rsid w:val="762E7505"/>
    <w:rsid w:val="769F1D04"/>
    <w:rsid w:val="76C7195B"/>
    <w:rsid w:val="76E96531"/>
    <w:rsid w:val="77607E56"/>
    <w:rsid w:val="77BF249E"/>
    <w:rsid w:val="77D64E6B"/>
    <w:rsid w:val="77E91850"/>
    <w:rsid w:val="785030F6"/>
    <w:rsid w:val="78E569ED"/>
    <w:rsid w:val="795B1D53"/>
    <w:rsid w:val="7A6447B2"/>
    <w:rsid w:val="7AFE7B3C"/>
    <w:rsid w:val="7B373327"/>
    <w:rsid w:val="7B653379"/>
    <w:rsid w:val="7BC71A19"/>
    <w:rsid w:val="7C440456"/>
    <w:rsid w:val="7D355ACC"/>
    <w:rsid w:val="7D414429"/>
    <w:rsid w:val="7D683958"/>
    <w:rsid w:val="7D701CB7"/>
    <w:rsid w:val="7DA146D0"/>
    <w:rsid w:val="7DE07944"/>
    <w:rsid w:val="7E863678"/>
    <w:rsid w:val="7E904CFB"/>
    <w:rsid w:val="7E9C6AB3"/>
    <w:rsid w:val="7F040C9F"/>
    <w:rsid w:val="7F2C5A0D"/>
    <w:rsid w:val="7F2E07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6"/>
    <w:next w:val="3"/>
    <w:unhideWhenUsed/>
    <w:qFormat/>
    <w:uiPriority w:val="9"/>
    <w:pPr>
      <w:jc w:val="center"/>
      <w:outlineLvl w:val="5"/>
    </w:pPr>
    <w:rPr>
      <w:rFonts w:ascii="Times New Roman" w:hAnsi="Times New Roman" w:eastAsia="宋体" w:cs="Times New Roman"/>
      <w:b/>
      <w:lang w:val="en-US" w:eastAsia="zh-CN" w:bidi="ar-SA"/>
    </w:rPr>
  </w:style>
  <w:style w:type="character" w:default="1" w:styleId="13">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customStyle="1" w:styleId="3">
    <w:name w:val="正文1"/>
    <w:qFormat/>
    <w:uiPriority w:val="0"/>
    <w:pPr>
      <w:spacing w:line="300" w:lineRule="auto"/>
    </w:pPr>
    <w:rPr>
      <w:rFonts w:ascii="Times New Roman" w:hAnsi="Times New Roman" w:eastAsia="宋体" w:cs="Times New Roman"/>
      <w:szCs w:val="21"/>
      <w:lang w:val="en-US" w:eastAsia="zh-CN" w:bidi="ar-SA"/>
    </w:rPr>
  </w:style>
  <w:style w:type="paragraph" w:styleId="4">
    <w:name w:val="Plain Text"/>
    <w:basedOn w:val="1"/>
    <w:link w:val="15"/>
    <w:qFormat/>
    <w:uiPriority w:val="0"/>
    <w:rPr>
      <w:rFonts w:hint="eastAsia" w:ascii="宋体" w:hAnsi="Courier New" w:eastAsia="宋体" w:cs="Courier New"/>
      <w:szCs w:val="21"/>
    </w:rPr>
  </w:style>
  <w:style w:type="paragraph" w:styleId="5">
    <w:name w:val="Body Text Indent 2"/>
    <w:basedOn w:val="1"/>
    <w:link w:val="19"/>
    <w:qFormat/>
    <w:uiPriority w:val="0"/>
    <w:pPr>
      <w:spacing w:after="120" w:line="480" w:lineRule="auto"/>
      <w:ind w:left="420" w:leftChars="200"/>
    </w:pPr>
    <w:rPr>
      <w:rFonts w:ascii="Times New Roman" w:hAnsi="Times New Roman" w:eastAsia="宋体" w:cs="Times New Roman"/>
      <w:szCs w:val="24"/>
    </w:rPr>
  </w:style>
  <w:style w:type="paragraph" w:styleId="6">
    <w:name w:val="footer"/>
    <w:basedOn w:val="1"/>
    <w:link w:val="18"/>
    <w:unhideWhenUsed/>
    <w:qFormat/>
    <w:uiPriority w:val="99"/>
    <w:pPr>
      <w:tabs>
        <w:tab w:val="center" w:pos="4153"/>
        <w:tab w:val="right" w:pos="8306"/>
      </w:tabs>
      <w:snapToGrid w:val="0"/>
      <w:jc w:val="left"/>
    </w:pPr>
    <w:rPr>
      <w:sz w:val="18"/>
      <w:szCs w:val="18"/>
    </w:rPr>
  </w:style>
  <w:style w:type="paragraph" w:styleId="7">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HTML Preformatted"/>
    <w:basedOn w:val="1"/>
    <w:link w:val="16"/>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eastAsia="宋体" w:cs="Arial"/>
      <w:kern w:val="0"/>
      <w:szCs w:val="21"/>
    </w:rPr>
  </w:style>
  <w:style w:type="paragraph" w:styleId="9">
    <w:name w:val="Normal (Web)"/>
    <w:basedOn w:val="1"/>
    <w:qFormat/>
    <w:uiPriority w:val="0"/>
    <w:pPr>
      <w:widowControl/>
      <w:spacing w:before="100" w:beforeAutospacing="1" w:after="100" w:afterAutospacing="1"/>
      <w:jc w:val="left"/>
    </w:pPr>
    <w:rPr>
      <w:rFonts w:ascii="宋体" w:hAnsi="宋体" w:cs="宋体"/>
      <w:kern w:val="0"/>
      <w:sz w:val="24"/>
      <w:szCs w:val="24"/>
    </w:rPr>
  </w:style>
  <w:style w:type="table" w:styleId="11">
    <w:name w:val="Table Gri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2">
    <w:name w:val="Table Theme"/>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4">
    <w:name w:val="正文_0"/>
    <w:qFormat/>
    <w:uiPriority w:val="0"/>
    <w:pPr>
      <w:widowControl w:val="0"/>
      <w:jc w:val="both"/>
    </w:pPr>
    <w:rPr>
      <w:rFonts w:ascii="Calibri" w:hAnsi="Calibri" w:eastAsia="宋体" w:cs="Times New Roman"/>
      <w:kern w:val="2"/>
      <w:sz w:val="21"/>
      <w:szCs w:val="22"/>
      <w:lang w:val="en-US" w:eastAsia="zh-CN" w:bidi="ar-SA"/>
    </w:rPr>
  </w:style>
  <w:style w:type="character" w:customStyle="1" w:styleId="15">
    <w:name w:val="纯文本 Char"/>
    <w:basedOn w:val="13"/>
    <w:link w:val="4"/>
    <w:qFormat/>
    <w:uiPriority w:val="0"/>
    <w:rPr>
      <w:rFonts w:ascii="宋体" w:hAnsi="Courier New" w:eastAsia="宋体" w:cs="Courier New"/>
      <w:szCs w:val="21"/>
    </w:rPr>
  </w:style>
  <w:style w:type="character" w:customStyle="1" w:styleId="16">
    <w:name w:val="HTML 预设格式 Char"/>
    <w:basedOn w:val="13"/>
    <w:link w:val="8"/>
    <w:qFormat/>
    <w:uiPriority w:val="0"/>
    <w:rPr>
      <w:rFonts w:ascii="Arial" w:hAnsi="Arial" w:eastAsia="宋体" w:cs="Arial"/>
      <w:kern w:val="0"/>
      <w:szCs w:val="21"/>
    </w:rPr>
  </w:style>
  <w:style w:type="character" w:customStyle="1" w:styleId="17">
    <w:name w:val="页眉 Char"/>
    <w:basedOn w:val="13"/>
    <w:link w:val="7"/>
    <w:qFormat/>
    <w:uiPriority w:val="99"/>
    <w:rPr>
      <w:sz w:val="18"/>
      <w:szCs w:val="18"/>
    </w:rPr>
  </w:style>
  <w:style w:type="character" w:customStyle="1" w:styleId="18">
    <w:name w:val="页脚 Char"/>
    <w:basedOn w:val="13"/>
    <w:link w:val="6"/>
    <w:qFormat/>
    <w:uiPriority w:val="99"/>
    <w:rPr>
      <w:sz w:val="18"/>
      <w:szCs w:val="18"/>
    </w:rPr>
  </w:style>
  <w:style w:type="character" w:customStyle="1" w:styleId="19">
    <w:name w:val="正文文本缩进 2 Char"/>
    <w:basedOn w:val="13"/>
    <w:link w:val="5"/>
    <w:qFormat/>
    <w:uiPriority w:val="0"/>
    <w:rPr>
      <w:rFonts w:ascii="Times New Roman" w:hAnsi="Times New Roman" w:eastAsia="宋体" w:cs="Times New Roman"/>
      <w:szCs w:val="24"/>
    </w:rPr>
  </w:style>
  <w:style w:type="paragraph" w:styleId="20">
    <w:name w:val="List Paragraph"/>
    <w:basedOn w:val="1"/>
    <w:unhideWhenUsed/>
    <w:qFormat/>
    <w:uiPriority w:val="99"/>
    <w:pPr>
      <w:ind w:firstLine="420" w:firstLineChars="200"/>
    </w:pPr>
  </w:style>
  <w:style w:type="paragraph" w:customStyle="1" w:styleId="21">
    <w:name w:val="Char Char Char Char Char Char Char Char Char Char Char Char Char Char Char Char Char Char Char"/>
    <w:basedOn w:val="1"/>
    <w:qFormat/>
    <w:uiPriority w:val="0"/>
    <w:pPr>
      <w:widowControl/>
      <w:spacing w:line="300" w:lineRule="auto"/>
      <w:ind w:firstLine="200" w:firstLineChars="200"/>
    </w:pPr>
    <w:rPr>
      <w:rFonts w:ascii="Verdana" w:hAnsi="Verdana" w:eastAsia="宋体" w:cs="Times New Roman"/>
      <w:kern w:val="0"/>
      <w:szCs w:val="20"/>
      <w:lang w:eastAsia="en-US"/>
    </w:rPr>
  </w:style>
  <w:style w:type="paragraph" w:customStyle="1" w:styleId="22">
    <w:name w:val="无间隔"/>
    <w:qFormat/>
    <w:uiPriority w:val="0"/>
    <w:rPr>
      <w:rFonts w:ascii="NEU-BZ-S92" w:hAnsi="NEU-BZ-S92" w:eastAsia="方正书宋_GBK" w:cs="Times New Roman"/>
      <w:color w:val="000000"/>
      <w:szCs w:val="22"/>
      <w:lang w:val="en-US" w:eastAsia="zh-CN" w:bidi="ar-SA"/>
    </w:rPr>
  </w:style>
  <w:style w:type="paragraph" w:customStyle="1" w:styleId="23">
    <w:name w:val="纯文本_0"/>
    <w:basedOn w:val="14"/>
    <w:qFormat/>
    <w:uiPriority w:val="0"/>
    <w:rPr>
      <w:rFonts w:ascii="宋体" w:hAnsi="Courier New" w:cs="Courier New"/>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5761</Words>
  <Characters>6296</Characters>
  <Lines>12</Lines>
  <Paragraphs>3</Paragraphs>
  <TotalTime>1</TotalTime>
  <ScaleCrop>false</ScaleCrop>
  <LinksUpToDate>false</LinksUpToDate>
  <CharactersWithSpaces>6893</CharactersWithSpaces>
  <Application>WPS Office_11.1.0.12165_F1E327BC-269C-435d-A152-05C5408002CA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2020-09-15T08:21:00Z</dcterms:created>
  <dc:creator>PC</dc:creator>
  <cp:lastModifiedBy>刘飞</cp:lastModifiedBy>
  <dcterms:modified xsi:type="dcterms:W3CDTF">2024-12-04T05:50:49Z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2052-11.1.0.12165</vt:lpwstr>
  </property>
  <property fmtid="{D5CDD505-2E9C-101B-9397-08002B2CF9AE}" pid="3" name="ICV">
    <vt:lpwstr>7B2CA1D9925546C68E58F78F396300DF</vt:lpwstr>
  </property>
</Properties>
</file>