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body>
    <w:p w14:paraId="05E8EDD3" w14:textId="30AD0042" w:rsidR="003C2420" w:rsidRDefault="003C2420" w:rsidP="00FE5174">
      <w:pPr>
        <w:jc w:val="center"/>
        <w:rPr>
          <w:color w:val="05073B"/>
          <w:sz w:val="36"/>
          <w:szCs w:val="36"/>
          <w:rFonts w:ascii="黑体" w:hAnsi="黑体" w:eastAsia="黑体"/>
        </w:rPr>
      </w:pPr>
      <w:r w:rsidRPr="00AB59A8">
        <w:rPr>
          <w:color w:val="05073B"/>
          <w:sz w:val="36"/>
          <w:szCs w:val="36"/>
          <w:rFonts w:ascii="黑体" w:hAnsi="黑体" w:eastAsia="黑体" w:hint="eastAsia"/>
        </w:rPr>
        <w:t>古希腊悲剧中女性</w:t>
      </w:r>
      <w:r w:rsidR="000B4B22">
        <w:rPr>
          <w:color w:val="05073B"/>
          <w:sz w:val="36"/>
          <w:szCs w:val="36"/>
          <w:rFonts w:ascii="黑体" w:hAnsi="黑体" w:eastAsia="黑体" w:hint="eastAsia"/>
        </w:rPr>
        <w:t>角色的</w:t>
      </w:r>
      <w:r w:rsidRPr="00AB59A8">
        <w:rPr>
          <w:color w:val="05073B"/>
          <w:sz w:val="36"/>
          <w:szCs w:val="36"/>
          <w:rFonts w:ascii="黑体" w:hAnsi="黑体" w:eastAsia="黑体" w:hint="eastAsia"/>
        </w:rPr>
        <w:t>解读</w:t>
      </w:r>
    </w:p>
    <w:p w14:paraId="53F86AAD" w14:textId="4D185A61" w:rsidR="00AB59A8" w:rsidRPr="00D734AC" w:rsidRDefault="00D734AC" w:rsidP="00AB59A8">
      <w:pPr>
        <w:jc w:val="right"/>
        <w:rPr>
          <w:color w:val="05073B"/>
          <w:sz w:val="28"/>
          <w:szCs w:val="28"/>
          <w:rFonts w:ascii="黑体" w:hAnsi="黑体" w:eastAsia="黑体"/>
        </w:rPr>
      </w:pPr>
      <w:r w:rsidRPr="00D734AC">
        <w:rPr>
          <w:color w:val="05073B"/>
          <w:sz w:val="28"/>
          <w:szCs w:val="28"/>
          <w:rFonts w:ascii="黑体" w:hAnsi="黑体" w:eastAsia="黑体" w:hint="eastAsia"/>
        </w:rPr>
        <w:t>——</w:t>
      </w:r>
      <w:r w:rsidRPr="00D734AC" w:rsidR="00AB59A8">
        <w:rPr>
          <w:color w:val="05073B"/>
          <w:sz w:val="28"/>
          <w:szCs w:val="28"/>
          <w:rFonts w:ascii="黑体" w:hAnsi="黑体" w:eastAsia="黑体"/>
        </w:rPr>
        <w:t>以《阿伽门农》为例</w:t>
      </w:r>
    </w:p>
    <w:p w14:paraId="7C21636F" w14:textId="1FEC50BF" w:rsidR="003C2420" w:rsidRPr="00B77CFE" w:rsidRDefault="003C2420" w:rsidP="00B77CFE">
      <w:pPr>
        <w:jc w:val="both"/>
        <w:rPr>
          <w:strike/>
        </w:rPr>
      </w:pPr>
      <w:r w:rsidRPr="00B77CFE">
        <w:rPr>
          <w:b w:val="1"/>
          <w:bCs/>
          <w:rFonts w:hint="eastAsia"/>
        </w:rPr>
        <w:t>摘要</w:t>
      </w:r>
      <w:r w:rsidRPr="00B77CFE" w:rsidR="006F5E1F">
        <w:rPr>
          <w:rFonts w:hint="eastAsia"/>
        </w:rPr>
        <w:t>：</w:t>
      </w:r>
      <w:r w:rsidRPr="00B77CFE" w:rsidR="00694B3C">
        <w:t>本文以</w:t>
      </w:r>
      <w:r w:rsidRPr="00B77CFE" w:rsidR="00D734AC">
        <w:rPr>
          <w:color w:val="000000" w:themeColor="text1"/>
          <w:rFonts w:hint="eastAsia"/>
        </w:rPr>
        <w:t>悲剧</w:t>
      </w:r>
      <w:r w:rsidRPr="00B77CFE" w:rsidR="00694B3C">
        <w:t>《阿伽门农》为研究对象，探讨</w:t>
      </w:r>
      <w:r w:rsidRPr="00B77CFE" w:rsidR="00D734AC">
        <w:rPr>
          <w:color w:val="000000" w:themeColor="text1"/>
          <w:rFonts w:hint="eastAsia"/>
        </w:rPr>
        <w:t>剧</w:t>
      </w:r>
      <w:r w:rsidRPr="00B77CFE" w:rsidR="00694B3C">
        <w:t>中女性</w:t>
      </w:r>
      <w:r w:rsidRPr="00B77CFE" w:rsidR="006F5E1F">
        <w:rPr>
          <w:rFonts w:hint="eastAsia"/>
        </w:rPr>
        <w:t>角色的</w:t>
      </w:r>
      <w:r w:rsidRPr="00B77CFE" w:rsidR="00694B3C">
        <w:rPr>
          <w:rFonts w:hint="eastAsia"/>
        </w:rPr>
        <w:t>命</w:t>
      </w:r>
      <w:r w:rsidRPr="00B77CFE" w:rsidR="00694B3C">
        <w:t>运及其演变。这部悲剧是古希腊剧作家埃斯库罗斯的代表作之一，描绘了一个充满悲壮、血腥和痛苦的故事。通过</w:t>
      </w:r>
      <w:r w:rsidRPr="00B77CFE" w:rsidR="00D734AC">
        <w:rPr>
          <w:color w:val="000000" w:themeColor="text1"/>
          <w:rFonts w:hint="eastAsia"/>
        </w:rPr>
        <w:t>对剧中</w:t>
      </w:r>
      <w:r w:rsidRPr="00B77CFE" w:rsidR="00694B3C">
        <w:rPr>
          <w:color w:val="000000" w:themeColor="text1"/>
        </w:rPr>
        <w:t>女性形象</w:t>
      </w:r>
      <w:r w:rsidRPr="00B77CFE" w:rsidR="00D734AC">
        <w:rPr>
          <w:color w:val="000000" w:themeColor="text1"/>
          <w:rFonts w:hint="eastAsia"/>
        </w:rPr>
        <w:t>的分析</w:t>
      </w:r>
      <w:r w:rsidRPr="00B77CFE" w:rsidR="00694B3C">
        <w:t>，我们可以深入了解她们在悲剧中的地位和作用，以及她们对命运的抗争和无奈。本文将从命运观的角度</w:t>
      </w:r>
      <w:r w:rsidRPr="00B77CFE" w:rsidR="00D734AC">
        <w:rPr>
          <w:color w:val="000000" w:themeColor="text1"/>
          <w:rFonts w:hint="eastAsia"/>
        </w:rPr>
        <w:t>对</w:t>
      </w:r>
      <w:r w:rsidRPr="00B77CFE" w:rsidR="00694B3C">
        <w:t>她们的</w:t>
      </w:r>
      <w:r w:rsidRPr="00B77CFE" w:rsidR="006F5E1F">
        <w:rPr>
          <w:rFonts w:hint="eastAsia"/>
        </w:rPr>
        <w:t>角色</w:t>
      </w:r>
      <w:r w:rsidRPr="00B77CFE" w:rsidR="00D734AC">
        <w:rPr>
          <w:color w:val="000000" w:themeColor="text1"/>
          <w:rFonts w:hint="eastAsia"/>
        </w:rPr>
        <w:t>进行解读</w:t>
      </w:r>
      <w:r w:rsidRPr="00B77CFE" w:rsidR="00694B3C">
        <w:t>，</w:t>
      </w:r>
      <w:r w:rsidRPr="00B77CFE" w:rsidR="00D734AC">
        <w:rPr>
          <w:color w:val="000000" w:themeColor="text1"/>
          <w:rFonts w:hint="eastAsia"/>
        </w:rPr>
        <w:t>以此</w:t>
      </w:r>
      <w:r w:rsidRPr="00B77CFE" w:rsidR="00694B3C">
        <w:t>探讨女性命运观的演变</w:t>
      </w:r>
      <w:r w:rsidRPr="00B77CFE" w:rsidR="00694B3C">
        <w:rPr>
          <w:rFonts w:hint="eastAsia"/>
        </w:rPr>
        <w:t>以及</w:t>
      </w:r>
      <w:r w:rsidRPr="00B77CFE" w:rsidR="00B77CFE">
        <w:rPr>
          <w:rFonts w:hint="eastAsia"/>
        </w:rPr>
        <w:t>当时社会文化观念</w:t>
      </w:r>
      <w:r w:rsidRPr="00B77CFE" w:rsidR="00D734AC">
        <w:rPr>
          <w:color w:val="000000" w:themeColor="text1"/>
          <w:rFonts w:hint="eastAsia"/>
        </w:rPr>
        <w:t>对她们生存状态的影响</w:t>
      </w:r>
      <w:r w:rsidRPr="00B77CFE" w:rsidR="00694B3C">
        <w:t>。</w:t>
      </w:r>
    </w:p>
    <w:p w14:paraId="27F08B71" w14:textId="4FE316FF" w:rsidR="003C2420" w:rsidRPr="00B77CFE" w:rsidRDefault="003C2420" w:rsidP="00B77CFE">
      <w:pPr>
        <w:jc w:val="both"/>
      </w:pPr>
      <w:r w:rsidRPr="00B77CFE">
        <w:rPr>
          <w:b w:val="1"/>
          <w:bCs/>
          <w:rFonts w:hint="eastAsia"/>
        </w:rPr>
        <w:t>关键词</w:t>
      </w:r>
      <w:r w:rsidRPr="00B77CFE" w:rsidR="006F5E1F">
        <w:rPr>
          <w:b w:val="1"/>
          <w:bCs/>
          <w:rFonts w:hint="eastAsia"/>
        </w:rPr>
        <w:t>：</w:t>
      </w:r>
      <w:r w:rsidRPr="00B77CFE" w:rsidR="00694B3C">
        <w:rPr>
          <w:rFonts w:hint="eastAsia"/>
        </w:rPr>
        <w:t>古希腊悲剧；</w:t>
      </w:r>
      <w:r w:rsidRPr="002F6589" w:rsidR="00E815DA">
        <w:rPr>
          <w:szCs w:val="32"/>
        </w:rPr>
        <w:t>克吕泰涅斯特拉</w:t>
      </w:r>
      <w:r w:rsidR="00E815DA">
        <w:rPr>
          <w:szCs w:val="32"/>
          <w:rFonts w:hint="eastAsia"/>
        </w:rPr>
        <w:t>；</w:t>
      </w:r>
      <w:r w:rsidRPr="002F6589" w:rsidR="00E815DA">
        <w:rPr>
          <w:szCs w:val="32"/>
        </w:rPr>
        <w:t>伊菲革涅亚</w:t>
      </w:r>
      <w:r w:rsidR="00E815DA">
        <w:rPr>
          <w:szCs w:val="32"/>
          <w:rFonts w:hint="eastAsia"/>
        </w:rPr>
        <w:t>；卡珊德拉</w:t>
      </w:r>
    </w:p>
    <w:p w14:paraId="35820628" w14:textId="2EA94AF0" w:rsidR="00E815DA" w:rsidRPr="00E815DA" w:rsidRDefault="000F1AA4" w:rsidP="00E815DA">
      <w:pPr>
        <w:jc w:val="both"/>
        <w:rPr>
          <w:rStyle w:val="ts-alignment-element"/>
          <w:color w:val="000000"/>
          <w:rFonts w:ascii="Times New Roman" w:hAnsi="Times New Roman" w:cs="Times New Roman"/>
        </w:rPr>
      </w:pPr>
      <w:r w:rsidRPr="00E815DA">
        <w:rPr>
          <w:rStyle w:val="ts-alignment-element"/>
          <w:b w:val="1"/>
          <w:color w:val="000000"/>
          <w:bCs/>
          <w:rFonts w:ascii="Times New Roman" w:hAnsi="Times New Roman" w:cs="Times New Roman"/>
        </w:rPr>
        <w:t>Abstract</w:t>
      </w:r>
      <w:r w:rsidR="00306E99">
        <w:rPr>
          <w:rStyle w:val="ts-alignment-element"/>
          <w:color w:val="000000"/>
          <w:rFonts w:ascii="Times New Roman" w:hAnsi="Times New Roman" w:cs="Times New Roman" w:hint="eastAsia"/>
        </w:rPr>
        <w:t>：</w:t>
      </w:r>
      <w:r w:rsidRPr="00E815DA" w:rsidR="00E815DA">
        <w:rPr>
          <w:rStyle w:val="ts-alignment-element"/>
          <w:color w:val="000000"/>
          <w:rFonts w:ascii="Times New Roman" w:hAnsi="Times New Roman" w:cs="Times New Roman"/>
        </w:rPr>
        <w:t>This</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paper</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takes</w:t>
      </w:r>
      <w:r w:rsidRPr="00E815DA" w:rsidR="00E815DA">
        <w:rPr>
          <w:color w:val="000000"/>
          <w:rFonts w:ascii="Times New Roman" w:hAnsi="Times New Roman" w:cs="Times New Roman"/>
        </w:rPr>
        <w:t xml:space="preserve"> the </w:t>
      </w:r>
      <w:r w:rsidRPr="00E815DA" w:rsidR="00E815DA">
        <w:rPr>
          <w:rStyle w:val="ts-alignment-element"/>
          <w:color w:val="000000"/>
          <w:rFonts w:ascii="Times New Roman" w:hAnsi="Times New Roman" w:cs="Times New Roman"/>
        </w:rPr>
        <w:t>tragedy</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Agamemnon</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as</w:t>
      </w:r>
      <w:r w:rsidRPr="00E815DA" w:rsidR="00E815DA">
        <w:rPr>
          <w:color w:val="000000"/>
          <w:rFonts w:ascii="Times New Roman" w:hAnsi="Times New Roman" w:cs="Times New Roman"/>
        </w:rPr>
        <w:t xml:space="preserve"> the </w:t>
      </w:r>
      <w:r w:rsidRPr="00E815DA" w:rsidR="00E815DA">
        <w:rPr>
          <w:rStyle w:val="ts-alignment-element"/>
          <w:color w:val="000000"/>
          <w:rFonts w:ascii="Times New Roman" w:hAnsi="Times New Roman" w:cs="Times New Roman"/>
        </w:rPr>
        <w:t>research</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object</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to</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explore</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the</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fate</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and</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evolution</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of</w:t>
      </w:r>
      <w:r w:rsidRPr="00E815DA" w:rsidR="00E815DA">
        <w:rPr>
          <w:color w:val="000000"/>
          <w:rFonts w:ascii="Times New Roman" w:hAnsi="Times New Roman" w:cs="Times New Roman"/>
        </w:rPr>
        <w:t xml:space="preserve"> the </w:t>
      </w:r>
      <w:r w:rsidRPr="00E815DA" w:rsidR="00E815DA">
        <w:rPr>
          <w:rStyle w:val="ts-alignment-element"/>
          <w:color w:val="000000"/>
          <w:rFonts w:ascii="Times New Roman" w:hAnsi="Times New Roman" w:cs="Times New Roman"/>
        </w:rPr>
        <w:t>female</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characters</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in</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the</w:t>
      </w:r>
      <w:r w:rsidRPr="00E815DA" w:rsidR="00E815DA">
        <w:rPr>
          <w:color w:val="000000"/>
          <w:rFonts w:ascii="Times New Roman" w:hAnsi="Times New Roman" w:cs="Times New Roman"/>
        </w:rPr>
        <w:t xml:space="preserve"> </w:t>
      </w:r>
      <w:r w:rsidRPr="00E815DA" w:rsidR="00E815DA">
        <w:rPr>
          <w:rStyle w:val="ts-alignment-element"/>
          <w:color w:val="000000"/>
          <w:rFonts w:ascii="Times New Roman" w:hAnsi="Times New Roman" w:cs="Times New Roman"/>
        </w:rPr>
        <w:t>play.</w:t>
      </w:r>
      <w:r w:rsidRPr="00E815DA" w:rsidR="00E815DA">
        <w:rPr>
          <w:color w:val="000000"/>
          <w:rFonts w:ascii="Times New Roman" w:hAnsi="Times New Roman" w:cs="Times New Roman"/>
        </w:rPr>
        <w:t xml:space="preserve"> T</w:t>
      </w:r>
      <w:r w:rsidRPr="00E815DA" w:rsidR="00E815DA">
        <w:rPr>
          <w:rStyle w:val="ts-alignment-element"/>
          <w:color w:val="000000"/>
          <w:rFonts w:ascii="Times New Roman" w:hAnsi="Times New Roman" w:cs="Times New Roman"/>
        </w:rPr>
        <w:t xml:space="preserve">his </w:t>
      </w:r>
      <w:r w:rsidRPr="00E815DA" w:rsidR="00E815DA">
        <w:rPr>
          <w:color w:val="000000"/>
          <w:rFonts w:ascii="Times New Roman" w:hAnsi="Times New Roman" w:cs="Times New Roman"/>
        </w:rPr>
        <w:t>tragedy i</w:t>
      </w:r>
      <w:r w:rsidRPr="00E815DA" w:rsidR="00E815DA">
        <w:rPr>
          <w:rStyle w:val="ts-alignment-element"/>
          <w:color w:val="000000"/>
          <w:rFonts w:ascii="Times New Roman" w:hAnsi="Times New Roman" w:cs="Times New Roman"/>
        </w:rPr>
        <w:t xml:space="preserve">s </w:t>
      </w:r>
      <w:r w:rsidRPr="00E815DA" w:rsidR="00E815DA">
        <w:rPr>
          <w:color w:val="000000"/>
          <w:rFonts w:ascii="Times New Roman" w:hAnsi="Times New Roman" w:cs="Times New Roman"/>
        </w:rPr>
        <w:t>o</w:t>
      </w:r>
      <w:r w:rsidRPr="00E815DA" w:rsidR="00E815DA">
        <w:rPr>
          <w:rStyle w:val="ts-alignment-element"/>
          <w:color w:val="000000"/>
          <w:rFonts w:ascii="Times New Roman" w:hAnsi="Times New Roman" w:cs="Times New Roman"/>
        </w:rPr>
        <w:t xml:space="preserve">ne </w:t>
      </w:r>
      <w:r w:rsidRPr="00E815DA" w:rsidR="00E815DA">
        <w:rPr>
          <w:color w:val="000000"/>
          <w:rFonts w:ascii="Times New Roman" w:hAnsi="Times New Roman" w:cs="Times New Roman"/>
        </w:rPr>
        <w:t>of the m</w:t>
      </w:r>
      <w:r w:rsidRPr="00E815DA" w:rsidR="00E815DA">
        <w:rPr>
          <w:rStyle w:val="ts-alignment-element"/>
          <w:color w:val="000000"/>
          <w:rFonts w:ascii="Times New Roman" w:hAnsi="Times New Roman" w:cs="Times New Roman"/>
        </w:rPr>
        <w:t xml:space="preserve">asterpieces </w:t>
      </w:r>
      <w:r w:rsidRPr="00E815DA" w:rsidR="00E815DA">
        <w:rPr>
          <w:color w:val="000000"/>
          <w:rFonts w:ascii="Times New Roman" w:hAnsi="Times New Roman" w:cs="Times New Roman"/>
        </w:rPr>
        <w:t>of t</w:t>
      </w:r>
      <w:r w:rsidRPr="00E815DA" w:rsidR="00E815DA">
        <w:rPr>
          <w:rStyle w:val="ts-alignment-element"/>
          <w:color w:val="000000"/>
          <w:rFonts w:ascii="Times New Roman" w:hAnsi="Times New Roman" w:cs="Times New Roman"/>
        </w:rPr>
        <w:t xml:space="preserve">he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ncient </w:t>
      </w:r>
      <w:r w:rsidRPr="00E815DA" w:rsidR="00E815DA">
        <w:rPr>
          <w:color w:val="000000"/>
          <w:rFonts w:ascii="Times New Roman" w:hAnsi="Times New Roman" w:cs="Times New Roman"/>
        </w:rPr>
        <w:t>G</w:t>
      </w:r>
      <w:r w:rsidRPr="00E815DA" w:rsidR="00E815DA">
        <w:rPr>
          <w:rStyle w:val="ts-alignment-element"/>
          <w:color w:val="000000"/>
          <w:rFonts w:ascii="Times New Roman" w:hAnsi="Times New Roman" w:cs="Times New Roman"/>
        </w:rPr>
        <w:t xml:space="preserve">reek </w:t>
      </w:r>
      <w:r w:rsidRPr="00E815DA" w:rsidR="00E815DA">
        <w:rPr>
          <w:color w:val="000000"/>
          <w:rFonts w:ascii="Times New Roman" w:hAnsi="Times New Roman" w:cs="Times New Roman"/>
        </w:rPr>
        <w:t>p</w:t>
      </w:r>
      <w:r w:rsidRPr="00E815DA" w:rsidR="00E815DA">
        <w:rPr>
          <w:rStyle w:val="ts-alignment-element"/>
          <w:color w:val="000000"/>
          <w:rFonts w:ascii="Times New Roman" w:hAnsi="Times New Roman" w:cs="Times New Roman"/>
        </w:rPr>
        <w:t xml:space="preserve">laywright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eschylus,</w:t>
      </w:r>
      <w:r w:rsidRPr="00E815DA" w:rsidR="00E815DA">
        <w:rPr>
          <w:color w:val="000000"/>
          <w:rFonts w:ascii="Times New Roman" w:hAnsi="Times New Roman" w:cs="Times New Roman"/>
        </w:rPr>
        <w:t xml:space="preserve"> d</w:t>
      </w:r>
      <w:r w:rsidRPr="00E815DA" w:rsidR="00E815DA">
        <w:rPr>
          <w:rStyle w:val="ts-alignment-element"/>
          <w:color w:val="000000"/>
          <w:rFonts w:ascii="Times New Roman" w:hAnsi="Times New Roman" w:cs="Times New Roman"/>
        </w:rPr>
        <w:t xml:space="preserve">epicting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 </w:t>
      </w:r>
      <w:r w:rsidRPr="00E815DA" w:rsidR="00E815DA">
        <w:rPr>
          <w:color w:val="000000"/>
          <w:rFonts w:ascii="Times New Roman" w:hAnsi="Times New Roman" w:cs="Times New Roman"/>
        </w:rPr>
        <w:t>s</w:t>
      </w:r>
      <w:r w:rsidRPr="00E815DA" w:rsidR="00E815DA">
        <w:rPr>
          <w:rStyle w:val="ts-alignment-element"/>
          <w:color w:val="000000"/>
          <w:rFonts w:ascii="Times New Roman" w:hAnsi="Times New Roman" w:cs="Times New Roman"/>
        </w:rPr>
        <w:t xml:space="preserve">tory </w:t>
      </w:r>
      <w:r w:rsidRPr="00E815DA" w:rsidR="00E815DA">
        <w:rPr>
          <w:color w:val="000000"/>
          <w:rFonts w:ascii="Times New Roman" w:hAnsi="Times New Roman" w:cs="Times New Roman"/>
        </w:rPr>
        <w:t>f</w:t>
      </w:r>
      <w:r w:rsidRPr="00E815DA" w:rsidR="00E815DA">
        <w:rPr>
          <w:rStyle w:val="ts-alignment-element"/>
          <w:color w:val="000000"/>
          <w:rFonts w:ascii="Times New Roman" w:hAnsi="Times New Roman" w:cs="Times New Roman"/>
        </w:rPr>
        <w:t xml:space="preserve">ull </w:t>
      </w:r>
      <w:r w:rsidRPr="00E815DA" w:rsidR="00E815DA">
        <w:rPr>
          <w:color w:val="000000"/>
          <w:rFonts w:ascii="Times New Roman" w:hAnsi="Times New Roman" w:cs="Times New Roman"/>
        </w:rPr>
        <w:t>o</w:t>
      </w:r>
      <w:r w:rsidRPr="00E815DA" w:rsidR="00E815DA">
        <w:rPr>
          <w:rStyle w:val="ts-alignment-element"/>
          <w:color w:val="000000"/>
          <w:rFonts w:ascii="Times New Roman" w:hAnsi="Times New Roman" w:cs="Times New Roman"/>
        </w:rPr>
        <w:t xml:space="preserve">f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ragedy,</w:t>
      </w:r>
      <w:r w:rsidRPr="00E815DA" w:rsidR="00E815DA">
        <w:rPr>
          <w:color w:val="000000"/>
          <w:rFonts w:ascii="Times New Roman" w:hAnsi="Times New Roman" w:cs="Times New Roman"/>
        </w:rPr>
        <w:t xml:space="preserve"> b</w:t>
      </w:r>
      <w:r w:rsidRPr="00E815DA" w:rsidR="00E815DA">
        <w:rPr>
          <w:rStyle w:val="ts-alignment-element"/>
          <w:color w:val="000000"/>
          <w:rFonts w:ascii="Times New Roman" w:hAnsi="Times New Roman" w:cs="Times New Roman"/>
        </w:rPr>
        <w:t xml:space="preserve">lood,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nd </w:t>
      </w:r>
      <w:r w:rsidRPr="00E815DA" w:rsidR="00E815DA">
        <w:rPr>
          <w:color w:val="000000"/>
          <w:rFonts w:ascii="Times New Roman" w:hAnsi="Times New Roman" w:cs="Times New Roman"/>
        </w:rPr>
        <w:t>p</w:t>
      </w:r>
      <w:r w:rsidRPr="00E815DA" w:rsidR="00E815DA">
        <w:rPr>
          <w:rStyle w:val="ts-alignment-element"/>
          <w:color w:val="000000"/>
          <w:rFonts w:ascii="Times New Roman" w:hAnsi="Times New Roman" w:cs="Times New Roman"/>
        </w:rPr>
        <w:t xml:space="preserve">ain.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hrough </w:t>
      </w:r>
      <w:r w:rsidRPr="00E815DA" w:rsidR="00E815DA">
        <w:rPr>
          <w:color w:val="000000"/>
          <w:rFonts w:ascii="Times New Roman" w:hAnsi="Times New Roman" w:cs="Times New Roman"/>
        </w:rPr>
        <w:t>the a</w:t>
      </w:r>
      <w:r w:rsidRPr="00E815DA" w:rsidR="00E815DA">
        <w:rPr>
          <w:rStyle w:val="ts-alignment-element"/>
          <w:color w:val="000000"/>
          <w:rFonts w:ascii="Times New Roman" w:hAnsi="Times New Roman" w:cs="Times New Roman"/>
        </w:rPr>
        <w:t xml:space="preserve">nalysis </w:t>
      </w:r>
      <w:r w:rsidRPr="00E815DA" w:rsidR="00E815DA">
        <w:rPr>
          <w:color w:val="000000"/>
          <w:rFonts w:ascii="Times New Roman" w:hAnsi="Times New Roman" w:cs="Times New Roman"/>
        </w:rPr>
        <w:t>of t</w:t>
      </w:r>
      <w:r w:rsidRPr="00E815DA" w:rsidR="00E815DA">
        <w:rPr>
          <w:rStyle w:val="ts-alignment-element"/>
          <w:color w:val="000000"/>
          <w:rFonts w:ascii="Times New Roman" w:hAnsi="Times New Roman" w:cs="Times New Roman"/>
        </w:rPr>
        <w:t xml:space="preserve">he </w:t>
      </w:r>
      <w:r w:rsidRPr="00E815DA" w:rsidR="00E815DA">
        <w:rPr>
          <w:color w:val="000000"/>
          <w:rFonts w:ascii="Times New Roman" w:hAnsi="Times New Roman" w:cs="Times New Roman"/>
        </w:rPr>
        <w:t>i</w:t>
      </w:r>
      <w:r w:rsidRPr="00E815DA" w:rsidR="00E815DA">
        <w:rPr>
          <w:rStyle w:val="ts-alignment-element"/>
          <w:color w:val="000000"/>
          <w:rFonts w:ascii="Times New Roman" w:hAnsi="Times New Roman" w:cs="Times New Roman"/>
        </w:rPr>
        <w:t xml:space="preserve">mages </w:t>
      </w:r>
      <w:r w:rsidRPr="00E815DA" w:rsidR="00E815DA">
        <w:rPr>
          <w:color w:val="000000"/>
          <w:rFonts w:ascii="Times New Roman" w:hAnsi="Times New Roman" w:cs="Times New Roman"/>
        </w:rPr>
        <w:t>of w</w:t>
      </w:r>
      <w:r w:rsidRPr="00E815DA" w:rsidR="00E815DA">
        <w:rPr>
          <w:rStyle w:val="ts-alignment-element"/>
          <w:color w:val="000000"/>
          <w:rFonts w:ascii="Times New Roman" w:hAnsi="Times New Roman" w:cs="Times New Roman"/>
        </w:rPr>
        <w:t xml:space="preserve">omen </w:t>
      </w:r>
      <w:r w:rsidRPr="00E815DA" w:rsidR="00E815DA">
        <w:rPr>
          <w:color w:val="000000"/>
          <w:rFonts w:ascii="Times New Roman" w:hAnsi="Times New Roman" w:cs="Times New Roman"/>
        </w:rPr>
        <w:t>in the p</w:t>
      </w:r>
      <w:r w:rsidRPr="00E815DA" w:rsidR="00E815DA">
        <w:rPr>
          <w:rStyle w:val="ts-alignment-element"/>
          <w:color w:val="000000"/>
          <w:rFonts w:ascii="Times New Roman" w:hAnsi="Times New Roman" w:cs="Times New Roman"/>
        </w:rPr>
        <w:t>lay,</w:t>
      </w:r>
      <w:r w:rsidRPr="00E815DA" w:rsidR="00E815DA">
        <w:rPr>
          <w:color w:val="000000"/>
          <w:rFonts w:ascii="Times New Roman" w:hAnsi="Times New Roman" w:cs="Times New Roman"/>
        </w:rPr>
        <w:t xml:space="preserve"> w</w:t>
      </w:r>
      <w:r w:rsidRPr="00E815DA" w:rsidR="00E815DA">
        <w:rPr>
          <w:rStyle w:val="ts-alignment-element"/>
          <w:color w:val="000000"/>
          <w:rFonts w:ascii="Times New Roman" w:hAnsi="Times New Roman" w:cs="Times New Roman"/>
        </w:rPr>
        <w:t xml:space="preserve">e </w:t>
      </w:r>
      <w:r w:rsidRPr="00E815DA" w:rsidR="00E815DA">
        <w:rPr>
          <w:color w:val="000000"/>
          <w:rFonts w:ascii="Times New Roman" w:hAnsi="Times New Roman" w:cs="Times New Roman"/>
        </w:rPr>
        <w:t>c</w:t>
      </w:r>
      <w:r w:rsidRPr="00E815DA" w:rsidR="00E815DA">
        <w:rPr>
          <w:rStyle w:val="ts-alignment-element"/>
          <w:color w:val="000000"/>
          <w:rFonts w:ascii="Times New Roman" w:hAnsi="Times New Roman" w:cs="Times New Roman"/>
        </w:rPr>
        <w:t xml:space="preserve">an </w:t>
      </w:r>
      <w:r w:rsidRPr="00E815DA" w:rsidR="00E815DA">
        <w:rPr>
          <w:color w:val="000000"/>
          <w:rFonts w:ascii="Times New Roman" w:hAnsi="Times New Roman" w:cs="Times New Roman"/>
        </w:rPr>
        <w:t>g</w:t>
      </w:r>
      <w:r w:rsidRPr="00E815DA" w:rsidR="00E815DA">
        <w:rPr>
          <w:rStyle w:val="ts-alignment-element"/>
          <w:color w:val="000000"/>
          <w:rFonts w:ascii="Times New Roman" w:hAnsi="Times New Roman" w:cs="Times New Roman"/>
        </w:rPr>
        <w:t xml:space="preserve">ain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n </w:t>
      </w:r>
      <w:r w:rsidRPr="00E815DA" w:rsidR="00E815DA">
        <w:rPr>
          <w:color w:val="000000"/>
          <w:rFonts w:ascii="Times New Roman" w:hAnsi="Times New Roman" w:cs="Times New Roman"/>
        </w:rPr>
        <w:t>i</w:t>
      </w:r>
      <w:r w:rsidRPr="00E815DA" w:rsidR="00E815DA">
        <w:rPr>
          <w:rStyle w:val="ts-alignment-element"/>
          <w:color w:val="000000"/>
          <w:rFonts w:ascii="Times New Roman" w:hAnsi="Times New Roman" w:cs="Times New Roman"/>
        </w:rPr>
        <w:t xml:space="preserve">n-depth </w:t>
      </w:r>
      <w:r w:rsidRPr="00E815DA" w:rsidR="00E815DA">
        <w:rPr>
          <w:color w:val="000000"/>
          <w:rFonts w:ascii="Times New Roman" w:hAnsi="Times New Roman" w:cs="Times New Roman"/>
        </w:rPr>
        <w:t>u</w:t>
      </w:r>
      <w:r w:rsidRPr="00E815DA" w:rsidR="00E815DA">
        <w:rPr>
          <w:rStyle w:val="ts-alignment-element"/>
          <w:color w:val="000000"/>
          <w:rFonts w:ascii="Times New Roman" w:hAnsi="Times New Roman" w:cs="Times New Roman"/>
        </w:rPr>
        <w:t xml:space="preserve">nderstanding </w:t>
      </w:r>
      <w:r w:rsidRPr="00E815DA" w:rsidR="00E815DA">
        <w:rPr>
          <w:color w:val="000000"/>
          <w:rFonts w:ascii="Times New Roman" w:hAnsi="Times New Roman" w:cs="Times New Roman"/>
        </w:rPr>
        <w:t>o</w:t>
      </w:r>
      <w:r w:rsidRPr="00E815DA" w:rsidR="00E815DA">
        <w:rPr>
          <w:rStyle w:val="ts-alignment-element"/>
          <w:color w:val="000000"/>
          <w:rFonts w:ascii="Times New Roman" w:hAnsi="Times New Roman" w:cs="Times New Roman"/>
        </w:rPr>
        <w:t xml:space="preserve">f </w:t>
      </w:r>
      <w:r w:rsidRPr="00E815DA" w:rsidR="00E815DA">
        <w:rPr>
          <w:color w:val="000000"/>
          <w:rFonts w:ascii="Times New Roman" w:hAnsi="Times New Roman" w:cs="Times New Roman"/>
        </w:rPr>
        <w:t>their s</w:t>
      </w:r>
      <w:r w:rsidRPr="00E815DA" w:rsidR="00E815DA">
        <w:rPr>
          <w:rStyle w:val="ts-alignment-element"/>
          <w:color w:val="000000"/>
          <w:rFonts w:ascii="Times New Roman" w:hAnsi="Times New Roman" w:cs="Times New Roman"/>
        </w:rPr>
        <w:t xml:space="preserve">tatus </w:t>
      </w:r>
      <w:r w:rsidRPr="00E815DA" w:rsidR="00E815DA">
        <w:rPr>
          <w:color w:val="000000"/>
          <w:rFonts w:ascii="Times New Roman" w:hAnsi="Times New Roman" w:cs="Times New Roman"/>
        </w:rPr>
        <w:t>and r</w:t>
      </w:r>
      <w:r w:rsidRPr="00E815DA" w:rsidR="00E815DA">
        <w:rPr>
          <w:rStyle w:val="ts-alignment-element"/>
          <w:color w:val="000000"/>
          <w:rFonts w:ascii="Times New Roman" w:hAnsi="Times New Roman" w:cs="Times New Roman"/>
        </w:rPr>
        <w:t xml:space="preserve">ole </w:t>
      </w:r>
      <w:r w:rsidRPr="00E815DA" w:rsidR="00E815DA">
        <w:rPr>
          <w:color w:val="000000"/>
          <w:rFonts w:ascii="Times New Roman" w:hAnsi="Times New Roman" w:cs="Times New Roman"/>
        </w:rPr>
        <w:t>i</w:t>
      </w:r>
      <w:r w:rsidRPr="00E815DA" w:rsidR="00E815DA">
        <w:rPr>
          <w:rStyle w:val="ts-alignment-element"/>
          <w:color w:val="000000"/>
          <w:rFonts w:ascii="Times New Roman" w:hAnsi="Times New Roman" w:cs="Times New Roman"/>
        </w:rPr>
        <w:t xml:space="preserve">n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he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ragedy, </w:t>
      </w:r>
      <w:r w:rsidRPr="00E815DA" w:rsidR="00E815DA">
        <w:rPr>
          <w:color w:val="000000"/>
          <w:rFonts w:ascii="Times New Roman" w:hAnsi="Times New Roman" w:cs="Times New Roman"/>
        </w:rPr>
        <w:t>as w</w:t>
      </w:r>
      <w:r w:rsidRPr="00E815DA" w:rsidR="00E815DA">
        <w:rPr>
          <w:rStyle w:val="ts-alignment-element"/>
          <w:color w:val="000000"/>
          <w:rFonts w:ascii="Times New Roman" w:hAnsi="Times New Roman" w:cs="Times New Roman"/>
        </w:rPr>
        <w:t xml:space="preserve">ell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s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heir </w:t>
      </w:r>
      <w:r w:rsidRPr="00E815DA" w:rsidR="00E815DA">
        <w:rPr>
          <w:color w:val="000000"/>
          <w:rFonts w:ascii="Times New Roman" w:hAnsi="Times New Roman" w:cs="Times New Roman"/>
        </w:rPr>
        <w:t>s</w:t>
      </w:r>
      <w:r w:rsidRPr="00E815DA" w:rsidR="00E815DA">
        <w:rPr>
          <w:rStyle w:val="ts-alignment-element"/>
          <w:color w:val="000000"/>
          <w:rFonts w:ascii="Times New Roman" w:hAnsi="Times New Roman" w:cs="Times New Roman"/>
        </w:rPr>
        <w:t xml:space="preserve">truggle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nd </w:t>
      </w:r>
      <w:r w:rsidRPr="00E815DA" w:rsidR="00E815DA">
        <w:rPr>
          <w:color w:val="000000"/>
          <w:rFonts w:ascii="Times New Roman" w:hAnsi="Times New Roman" w:cs="Times New Roman"/>
        </w:rPr>
        <w:t>h</w:t>
      </w:r>
      <w:r w:rsidRPr="00E815DA" w:rsidR="00E815DA">
        <w:rPr>
          <w:rStyle w:val="ts-alignment-element"/>
          <w:color w:val="000000"/>
          <w:rFonts w:ascii="Times New Roman" w:hAnsi="Times New Roman" w:cs="Times New Roman"/>
        </w:rPr>
        <w:t xml:space="preserve">elplessness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gainst </w:t>
      </w:r>
      <w:r w:rsidRPr="00E815DA" w:rsidR="00E815DA">
        <w:rPr>
          <w:color w:val="000000"/>
          <w:rFonts w:ascii="Times New Roman" w:hAnsi="Times New Roman" w:cs="Times New Roman"/>
        </w:rPr>
        <w:t>f</w:t>
      </w:r>
      <w:r w:rsidRPr="00E815DA" w:rsidR="00E815DA">
        <w:rPr>
          <w:rStyle w:val="ts-alignment-element"/>
          <w:color w:val="000000"/>
          <w:rFonts w:ascii="Times New Roman" w:hAnsi="Times New Roman" w:cs="Times New Roman"/>
        </w:rPr>
        <w:t xml:space="preserve">ate.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his </w:t>
      </w:r>
      <w:r w:rsidRPr="00E815DA" w:rsidR="00E815DA">
        <w:rPr>
          <w:color w:val="000000"/>
          <w:rFonts w:ascii="Times New Roman" w:hAnsi="Times New Roman" w:cs="Times New Roman"/>
        </w:rPr>
        <w:t>p</w:t>
      </w:r>
      <w:r w:rsidRPr="00E815DA" w:rsidR="00E815DA">
        <w:rPr>
          <w:rStyle w:val="ts-alignment-element"/>
          <w:color w:val="000000"/>
          <w:rFonts w:ascii="Times New Roman" w:hAnsi="Times New Roman" w:cs="Times New Roman"/>
        </w:rPr>
        <w:t xml:space="preserve">aper </w:t>
      </w:r>
      <w:r w:rsidRPr="00E815DA" w:rsidR="00E815DA">
        <w:rPr>
          <w:color w:val="000000"/>
          <w:rFonts w:ascii="Times New Roman" w:hAnsi="Times New Roman" w:cs="Times New Roman"/>
        </w:rPr>
        <w:t>w</w:t>
      </w:r>
      <w:r w:rsidRPr="00E815DA" w:rsidR="00E815DA">
        <w:rPr>
          <w:rStyle w:val="ts-alignment-element"/>
          <w:color w:val="000000"/>
          <w:rFonts w:ascii="Times New Roman" w:hAnsi="Times New Roman" w:cs="Times New Roman"/>
        </w:rPr>
        <w:t xml:space="preserve">ill </w:t>
      </w:r>
      <w:r w:rsidRPr="00E815DA" w:rsidR="00E815DA">
        <w:rPr>
          <w:color w:val="000000"/>
          <w:rFonts w:ascii="Times New Roman" w:hAnsi="Times New Roman" w:cs="Times New Roman"/>
        </w:rPr>
        <w:t>i</w:t>
      </w:r>
      <w:r w:rsidRPr="00E815DA" w:rsidR="00E815DA">
        <w:rPr>
          <w:rStyle w:val="ts-alignment-element"/>
          <w:color w:val="000000"/>
          <w:rFonts w:ascii="Times New Roman" w:hAnsi="Times New Roman" w:cs="Times New Roman"/>
        </w:rPr>
        <w:t xml:space="preserve">nterpret </w:t>
      </w:r>
      <w:r w:rsidRPr="00E815DA" w:rsidR="00E815DA">
        <w:rPr>
          <w:color w:val="000000"/>
          <w:rFonts w:ascii="Times New Roman" w:hAnsi="Times New Roman" w:cs="Times New Roman"/>
        </w:rPr>
        <w:t>their r</w:t>
      </w:r>
      <w:r w:rsidRPr="00E815DA" w:rsidR="00E815DA">
        <w:rPr>
          <w:rStyle w:val="ts-alignment-element"/>
          <w:color w:val="000000"/>
          <w:rFonts w:ascii="Times New Roman" w:hAnsi="Times New Roman" w:cs="Times New Roman"/>
        </w:rPr>
        <w:t xml:space="preserve">oles </w:t>
      </w:r>
      <w:r w:rsidRPr="00E815DA" w:rsidR="00E815DA">
        <w:rPr>
          <w:color w:val="000000"/>
          <w:rFonts w:ascii="Times New Roman" w:hAnsi="Times New Roman" w:cs="Times New Roman"/>
        </w:rPr>
        <w:t>f</w:t>
      </w:r>
      <w:r w:rsidRPr="00E815DA" w:rsidR="00E815DA">
        <w:rPr>
          <w:rStyle w:val="ts-alignment-element"/>
          <w:color w:val="000000"/>
          <w:rFonts w:ascii="Times New Roman" w:hAnsi="Times New Roman" w:cs="Times New Roman"/>
        </w:rPr>
        <w:t xml:space="preserve">rom </w:t>
      </w:r>
      <w:r w:rsidRPr="00E815DA" w:rsidR="00E815DA">
        <w:rPr>
          <w:color w:val="000000"/>
          <w:rFonts w:ascii="Times New Roman" w:hAnsi="Times New Roman" w:cs="Times New Roman"/>
        </w:rPr>
        <w:t>the p</w:t>
      </w:r>
      <w:r w:rsidRPr="00E815DA" w:rsidR="00E815DA">
        <w:rPr>
          <w:rStyle w:val="ts-alignment-element"/>
          <w:color w:val="000000"/>
          <w:rFonts w:ascii="Times New Roman" w:hAnsi="Times New Roman" w:cs="Times New Roman"/>
        </w:rPr>
        <w:t xml:space="preserve">erspective </w:t>
      </w:r>
      <w:r w:rsidRPr="00E815DA" w:rsidR="00E815DA">
        <w:rPr>
          <w:color w:val="000000"/>
          <w:rFonts w:ascii="Times New Roman" w:hAnsi="Times New Roman" w:cs="Times New Roman"/>
        </w:rPr>
        <w:t>of the c</w:t>
      </w:r>
      <w:r w:rsidRPr="00E815DA" w:rsidR="00E815DA">
        <w:rPr>
          <w:rStyle w:val="ts-alignment-element"/>
          <w:color w:val="000000"/>
          <w:rFonts w:ascii="Times New Roman" w:hAnsi="Times New Roman" w:cs="Times New Roman"/>
        </w:rPr>
        <w:t xml:space="preserve">oncept </w:t>
      </w:r>
      <w:r w:rsidRPr="00E815DA" w:rsidR="00E815DA">
        <w:rPr>
          <w:color w:val="000000"/>
          <w:rFonts w:ascii="Times New Roman" w:hAnsi="Times New Roman" w:cs="Times New Roman"/>
        </w:rPr>
        <w:t>of fate,</w:t>
      </w:r>
      <w:r w:rsidRPr="00E815DA" w:rsidR="00E815DA">
        <w:rPr>
          <w:rStyle w:val="ts-alignment-element"/>
          <w:color w:val="000000"/>
          <w:rFonts w:ascii="Times New Roman" w:hAnsi="Times New Roman" w:cs="Times New Roman"/>
        </w:rPr>
        <w:t xml:space="preserve"> </w:t>
      </w:r>
      <w:r w:rsidRPr="00E815DA" w:rsidR="00E815DA">
        <w:rPr>
          <w:color w:val="000000"/>
          <w:rFonts w:ascii="Times New Roman" w:hAnsi="Times New Roman" w:cs="Times New Roman"/>
        </w:rPr>
        <w:t>s</w:t>
      </w:r>
      <w:r w:rsidRPr="00E815DA" w:rsidR="00E815DA">
        <w:rPr>
          <w:rStyle w:val="ts-alignment-element"/>
          <w:color w:val="000000"/>
          <w:rFonts w:ascii="Times New Roman" w:hAnsi="Times New Roman" w:cs="Times New Roman"/>
        </w:rPr>
        <w:t xml:space="preserve">o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s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o </w:t>
      </w:r>
      <w:r w:rsidRPr="00E815DA" w:rsidR="00E815DA">
        <w:rPr>
          <w:color w:val="000000"/>
          <w:rFonts w:ascii="Times New Roman" w:hAnsi="Times New Roman" w:cs="Times New Roman"/>
        </w:rPr>
        <w:t>e</w:t>
      </w:r>
      <w:r w:rsidRPr="00E815DA" w:rsidR="00E815DA">
        <w:rPr>
          <w:rStyle w:val="ts-alignment-element"/>
          <w:color w:val="000000"/>
          <w:rFonts w:ascii="Times New Roman" w:hAnsi="Times New Roman" w:cs="Times New Roman"/>
        </w:rPr>
        <w:t xml:space="preserve">xplore </w:t>
      </w:r>
      <w:r w:rsidRPr="00E815DA" w:rsidR="00E815DA">
        <w:rPr>
          <w:color w:val="000000"/>
          <w:rFonts w:ascii="Times New Roman" w:hAnsi="Times New Roman" w:cs="Times New Roman"/>
        </w:rPr>
        <w:t>the e</w:t>
      </w:r>
      <w:r w:rsidRPr="00E815DA" w:rsidR="00E815DA">
        <w:rPr>
          <w:rStyle w:val="ts-alignment-element"/>
          <w:color w:val="000000"/>
          <w:rFonts w:ascii="Times New Roman" w:hAnsi="Times New Roman" w:cs="Times New Roman"/>
        </w:rPr>
        <w:t xml:space="preserve">volution </w:t>
      </w:r>
      <w:r w:rsidRPr="00E815DA" w:rsidR="00E815DA">
        <w:rPr>
          <w:color w:val="000000"/>
          <w:rFonts w:ascii="Times New Roman" w:hAnsi="Times New Roman" w:cs="Times New Roman"/>
        </w:rPr>
        <w:t>of w</w:t>
      </w:r>
      <w:r w:rsidRPr="00E815DA" w:rsidR="00E815DA">
        <w:rPr>
          <w:rStyle w:val="ts-alignment-element"/>
          <w:color w:val="000000"/>
          <w:rFonts w:ascii="Times New Roman" w:hAnsi="Times New Roman" w:cs="Times New Roman"/>
        </w:rPr>
        <w:t xml:space="preserve">omen's </w:t>
      </w:r>
      <w:r w:rsidRPr="00E815DA" w:rsidR="00E815DA">
        <w:rPr>
          <w:color w:val="000000"/>
          <w:rFonts w:ascii="Times New Roman" w:hAnsi="Times New Roman" w:cs="Times New Roman"/>
        </w:rPr>
        <w:t>v</w:t>
      </w:r>
      <w:r w:rsidRPr="00E815DA" w:rsidR="00E815DA">
        <w:rPr>
          <w:rStyle w:val="ts-alignment-element"/>
          <w:color w:val="000000"/>
          <w:rFonts w:ascii="Times New Roman" w:hAnsi="Times New Roman" w:cs="Times New Roman"/>
        </w:rPr>
        <w:t xml:space="preserve">iew </w:t>
      </w:r>
      <w:r w:rsidRPr="00E815DA" w:rsidR="00E815DA">
        <w:rPr>
          <w:color w:val="000000"/>
          <w:rFonts w:ascii="Times New Roman" w:hAnsi="Times New Roman" w:cs="Times New Roman"/>
        </w:rPr>
        <w:t>of f</w:t>
      </w:r>
      <w:r w:rsidRPr="00E815DA" w:rsidR="00E815DA">
        <w:rPr>
          <w:rStyle w:val="ts-alignment-element"/>
          <w:color w:val="000000"/>
          <w:rFonts w:ascii="Times New Roman" w:hAnsi="Times New Roman" w:cs="Times New Roman"/>
        </w:rPr>
        <w:t xml:space="preserve">ate </w:t>
      </w:r>
      <w:r w:rsidRPr="00E815DA" w:rsidR="00E815DA">
        <w:rPr>
          <w:color w:val="000000"/>
          <w:rFonts w:ascii="Times New Roman" w:hAnsi="Times New Roman" w:cs="Times New Roman"/>
        </w:rPr>
        <w:t>and t</w:t>
      </w:r>
      <w:r w:rsidRPr="00E815DA" w:rsidR="00E815DA">
        <w:rPr>
          <w:rStyle w:val="ts-alignment-element"/>
          <w:color w:val="000000"/>
          <w:rFonts w:ascii="Times New Roman" w:hAnsi="Times New Roman" w:cs="Times New Roman"/>
        </w:rPr>
        <w:t xml:space="preserve">he </w:t>
      </w:r>
      <w:r w:rsidRPr="00E815DA" w:rsidR="00E815DA">
        <w:rPr>
          <w:color w:val="000000"/>
          <w:rFonts w:ascii="Times New Roman" w:hAnsi="Times New Roman" w:cs="Times New Roman"/>
        </w:rPr>
        <w:t>i</w:t>
      </w:r>
      <w:r w:rsidRPr="00E815DA" w:rsidR="00E815DA">
        <w:rPr>
          <w:rStyle w:val="ts-alignment-element"/>
          <w:color w:val="000000"/>
          <w:rFonts w:ascii="Times New Roman" w:hAnsi="Times New Roman" w:cs="Times New Roman"/>
        </w:rPr>
        <w:t xml:space="preserve">nfluence </w:t>
      </w:r>
      <w:r w:rsidRPr="00E815DA" w:rsidR="00E815DA">
        <w:rPr>
          <w:color w:val="000000"/>
          <w:rFonts w:ascii="Times New Roman" w:hAnsi="Times New Roman" w:cs="Times New Roman"/>
        </w:rPr>
        <w:t>o</w:t>
      </w:r>
      <w:r w:rsidRPr="00E815DA" w:rsidR="00E815DA">
        <w:rPr>
          <w:rStyle w:val="ts-alignment-element"/>
          <w:color w:val="000000"/>
          <w:rFonts w:ascii="Times New Roman" w:hAnsi="Times New Roman" w:cs="Times New Roman"/>
        </w:rPr>
        <w:t xml:space="preserve">f </w:t>
      </w:r>
      <w:r w:rsidRPr="00E815DA" w:rsidR="00E815DA">
        <w:rPr>
          <w:color w:val="000000"/>
          <w:rFonts w:ascii="Times New Roman" w:hAnsi="Times New Roman" w:cs="Times New Roman"/>
        </w:rPr>
        <w:t>s</w:t>
      </w:r>
      <w:r w:rsidRPr="00E815DA" w:rsidR="00E815DA">
        <w:rPr>
          <w:rStyle w:val="ts-alignment-element"/>
          <w:color w:val="000000"/>
          <w:rFonts w:ascii="Times New Roman" w:hAnsi="Times New Roman" w:cs="Times New Roman"/>
        </w:rPr>
        <w:t xml:space="preserve">ocial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nd </w:t>
      </w:r>
      <w:r w:rsidRPr="00E815DA" w:rsidR="00E815DA">
        <w:rPr>
          <w:color w:val="000000"/>
          <w:rFonts w:ascii="Times New Roman" w:hAnsi="Times New Roman" w:cs="Times New Roman"/>
        </w:rPr>
        <w:t>c</w:t>
      </w:r>
      <w:r w:rsidRPr="00E815DA" w:rsidR="00E815DA">
        <w:rPr>
          <w:rStyle w:val="ts-alignment-element"/>
          <w:color w:val="000000"/>
          <w:rFonts w:ascii="Times New Roman" w:hAnsi="Times New Roman" w:cs="Times New Roman"/>
        </w:rPr>
        <w:t xml:space="preserve">ultural </w:t>
      </w:r>
      <w:r w:rsidRPr="00E815DA" w:rsidR="00E815DA">
        <w:rPr>
          <w:color w:val="000000"/>
          <w:rFonts w:ascii="Times New Roman" w:hAnsi="Times New Roman" w:cs="Times New Roman"/>
        </w:rPr>
        <w:t>c</w:t>
      </w:r>
      <w:r w:rsidRPr="00E815DA" w:rsidR="00E815DA">
        <w:rPr>
          <w:rStyle w:val="ts-alignment-element"/>
          <w:color w:val="000000"/>
          <w:rFonts w:ascii="Times New Roman" w:hAnsi="Times New Roman" w:cs="Times New Roman"/>
        </w:rPr>
        <w:t xml:space="preserve">oncepts </w:t>
      </w:r>
      <w:r w:rsidRPr="00E815DA" w:rsidR="00E815DA">
        <w:rPr>
          <w:color w:val="000000"/>
          <w:rFonts w:ascii="Times New Roman" w:hAnsi="Times New Roman" w:cs="Times New Roman"/>
        </w:rPr>
        <w:t>o</w:t>
      </w:r>
      <w:r w:rsidRPr="00E815DA" w:rsidR="00E815DA">
        <w:rPr>
          <w:rStyle w:val="ts-alignment-element"/>
          <w:color w:val="000000"/>
          <w:rFonts w:ascii="Times New Roman" w:hAnsi="Times New Roman" w:cs="Times New Roman"/>
        </w:rPr>
        <w:t xml:space="preserve">n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heir </w:t>
      </w:r>
      <w:r w:rsidRPr="00E815DA" w:rsidR="00E815DA">
        <w:rPr>
          <w:color w:val="000000"/>
          <w:rFonts w:ascii="Times New Roman" w:hAnsi="Times New Roman" w:cs="Times New Roman"/>
        </w:rPr>
        <w:t>l</w:t>
      </w:r>
      <w:r w:rsidRPr="00E815DA" w:rsidR="00E815DA">
        <w:rPr>
          <w:rStyle w:val="ts-alignment-element"/>
          <w:color w:val="000000"/>
          <w:rFonts w:ascii="Times New Roman" w:hAnsi="Times New Roman" w:cs="Times New Roman"/>
        </w:rPr>
        <w:t xml:space="preserve">iving </w:t>
      </w:r>
      <w:r w:rsidRPr="00E815DA" w:rsidR="00E815DA">
        <w:rPr>
          <w:color w:val="000000"/>
          <w:rFonts w:ascii="Times New Roman" w:hAnsi="Times New Roman" w:cs="Times New Roman"/>
        </w:rPr>
        <w:t>c</w:t>
      </w:r>
      <w:r w:rsidRPr="00E815DA" w:rsidR="00E815DA">
        <w:rPr>
          <w:rStyle w:val="ts-alignment-element"/>
          <w:color w:val="000000"/>
          <w:rFonts w:ascii="Times New Roman" w:hAnsi="Times New Roman" w:cs="Times New Roman"/>
        </w:rPr>
        <w:t xml:space="preserve">onditions </w:t>
      </w:r>
      <w:r w:rsidRPr="00E815DA" w:rsidR="00E815DA">
        <w:rPr>
          <w:color w:val="000000"/>
          <w:rFonts w:ascii="Times New Roman" w:hAnsi="Times New Roman" w:cs="Times New Roman"/>
        </w:rPr>
        <w:t>a</w:t>
      </w:r>
      <w:r w:rsidRPr="00E815DA" w:rsidR="00E815DA">
        <w:rPr>
          <w:rStyle w:val="ts-alignment-element"/>
          <w:color w:val="000000"/>
          <w:rFonts w:ascii="Times New Roman" w:hAnsi="Times New Roman" w:cs="Times New Roman"/>
        </w:rPr>
        <w:t xml:space="preserve">t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hat </w:t>
      </w:r>
      <w:r w:rsidRPr="00E815DA" w:rsidR="00E815DA">
        <w:rPr>
          <w:color w:val="000000"/>
          <w:rFonts w:ascii="Times New Roman" w:hAnsi="Times New Roman" w:cs="Times New Roman"/>
        </w:rPr>
        <w:t>t</w:t>
      </w:r>
      <w:r w:rsidRPr="00E815DA" w:rsidR="00E815DA">
        <w:rPr>
          <w:rStyle w:val="ts-alignment-element"/>
          <w:color w:val="000000"/>
          <w:rFonts w:ascii="Times New Roman" w:hAnsi="Times New Roman" w:cs="Times New Roman"/>
        </w:rPr>
        <w:t xml:space="preserve">ime. </w:t>
      </w:r>
    </w:p>
    <w:p w14:paraId="132F277A" w14:textId="16FCE840" w:rsidR="00E815DA" w:rsidRPr="00E815DA" w:rsidRDefault="00E815DA" w:rsidP="00E815DA">
      <w:pPr>
        <w:jc w:val="both"/>
        <w:rPr>
          <w:rFonts w:ascii="Times New Roman" w:hAnsi="Times New Roman" w:cs="Times New Roman"/>
        </w:rPr>
      </w:pPr>
      <w:r w:rsidRPr="00306E99">
        <w:rPr>
          <w:b w:val="1"/>
          <w:color w:val="000000"/>
          <w:bCs/>
          <w:rFonts w:ascii="Times New Roman" w:hAnsi="Times New Roman" w:cs="Times New Roman"/>
        </w:rPr>
        <w:t>K</w:t>
      </w:r>
      <w:r w:rsidRPr="00306E99">
        <w:rPr>
          <w:rStyle w:val="ts-alignment-element"/>
          <w:b w:val="1"/>
          <w:color w:val="000000"/>
          <w:bCs/>
          <w:rFonts w:ascii="Times New Roman" w:hAnsi="Times New Roman" w:cs="Times New Roman"/>
        </w:rPr>
        <w:t>eywords:</w:t>
      </w:r>
      <w:r w:rsidRPr="00E815DA">
        <w:rPr>
          <w:rStyle w:val="ts-alignment-element"/>
          <w:color w:val="000000"/>
          <w:rFonts w:ascii="Times New Roman" w:hAnsi="Times New Roman" w:cs="Times New Roman"/>
        </w:rPr>
        <w:t xml:space="preserve"> </w:t>
      </w:r>
      <w:r w:rsidRPr="00E815DA">
        <w:rPr>
          <w:color w:val="000000"/>
          <w:rFonts w:ascii="Times New Roman" w:hAnsi="Times New Roman" w:cs="Times New Roman"/>
        </w:rPr>
        <w:t>a</w:t>
      </w:r>
      <w:r w:rsidRPr="00E815DA">
        <w:rPr>
          <w:rStyle w:val="ts-alignment-element"/>
          <w:color w:val="000000"/>
          <w:rFonts w:ascii="Times New Roman" w:hAnsi="Times New Roman" w:cs="Times New Roman"/>
        </w:rPr>
        <w:t xml:space="preserve">ncient </w:t>
      </w:r>
      <w:r w:rsidRPr="00E815DA">
        <w:rPr>
          <w:color w:val="000000"/>
          <w:rFonts w:ascii="Times New Roman" w:hAnsi="Times New Roman" w:cs="Times New Roman"/>
        </w:rPr>
        <w:t>G</w:t>
      </w:r>
      <w:r w:rsidRPr="00E815DA">
        <w:rPr>
          <w:rStyle w:val="ts-alignment-element"/>
          <w:color w:val="000000"/>
          <w:rFonts w:ascii="Times New Roman" w:hAnsi="Times New Roman" w:cs="Times New Roman"/>
        </w:rPr>
        <w:t>reek</w:t>
      </w:r>
      <w:r w:rsidRPr="00306E99">
        <w:rPr>
          <w:rStyle w:val="ts-alignment-element"/>
          <w:color w:val="000000"/>
          <w:rFonts w:ascii="Times New Roman" w:hAnsi="Times New Roman" w:cs="Times New Roman"/>
        </w:rPr>
        <w:t xml:space="preserve"> </w:t>
      </w:r>
      <w:r w:rsidRPr="00306E99">
        <w:rPr>
          <w:color w:val="000000"/>
          <w:rFonts w:ascii="Times New Roman" w:hAnsi="Times New Roman" w:cs="Times New Roman"/>
        </w:rPr>
        <w:t>t</w:t>
      </w:r>
      <w:r w:rsidRPr="00306E99">
        <w:rPr>
          <w:rStyle w:val="ts-alignment-element-highlighted"/>
          <w:color w:val="000000"/>
          <w:rFonts w:ascii="Times New Roman" w:hAnsi="Times New Roman" w:cs="Times New Roman"/>
        </w:rPr>
        <w:t>ragedy;</w:t>
      </w:r>
      <w:r w:rsidRPr="00306E99">
        <w:rPr>
          <w:rStyle w:val="ts-alignment-element"/>
          <w:color w:val="000000"/>
          <w:rFonts w:ascii="Times New Roman" w:hAnsi="Times New Roman" w:cs="Times New Roman"/>
        </w:rPr>
        <w:t xml:space="preserve"> </w:t>
      </w:r>
      <w:r w:rsidRPr="00E815DA">
        <w:rPr>
          <w:color w:val="000000"/>
          <w:rFonts w:ascii="Times New Roman" w:hAnsi="Times New Roman" w:cs="Times New Roman"/>
        </w:rPr>
        <w:t>C</w:t>
      </w:r>
      <w:r w:rsidRPr="00E815DA">
        <w:rPr>
          <w:rStyle w:val="ts-alignment-element"/>
          <w:color w:val="000000"/>
          <w:rFonts w:ascii="Times New Roman" w:hAnsi="Times New Roman" w:cs="Times New Roman"/>
        </w:rPr>
        <w:t xml:space="preserve">lytemnestra; </w:t>
      </w:r>
      <w:r w:rsidRPr="00E815DA">
        <w:rPr>
          <w:color w:val="000000"/>
          <w:rFonts w:ascii="Times New Roman" w:hAnsi="Times New Roman" w:cs="Times New Roman"/>
        </w:rPr>
        <w:t>I</w:t>
      </w:r>
      <w:r w:rsidRPr="00E815DA">
        <w:rPr>
          <w:rStyle w:val="ts-alignment-element"/>
          <w:color w:val="000000"/>
          <w:rFonts w:ascii="Times New Roman" w:hAnsi="Times New Roman" w:cs="Times New Roman"/>
        </w:rPr>
        <w:t>phigenia; Cassandra</w:t>
      </w:r>
    </w:p>
    <w:p w14:paraId="76523701" w14:textId="77777777" w:rsidR="003C2420" w:rsidRPr="0062585A" w:rsidRDefault="003C2420" w:rsidP="0062585A">
      <w:pPr>
        <w:jc w:val="center"/>
        <w:rPr>
          <w:b w:val="1"/>
          <w:sz w:val="28"/>
          <w:bCs/>
          <w:szCs w:val="36"/>
        </w:rPr>
      </w:pPr>
      <w:r w:rsidRPr="0062585A">
        <w:rPr>
          <w:b w:val="1"/>
          <w:sz w:val="28"/>
          <w:bCs/>
          <w:szCs w:val="36"/>
        </w:rPr>
        <w:t>引言</w:t>
      </w:r>
    </w:p>
    <w:p w14:paraId="4B151DBE" w14:textId="6BBA9A80" w:rsidR="007F6104" w:rsidRPr="003C2420" w:rsidRDefault="00726BFB" w:rsidP="0062585A">
      <w:pPr>
        <w:ind w:firstLine="480" w:firstLineChars="200"/>
        <w:rPr>
          <w:szCs w:val="32"/>
        </w:rPr>
      </w:pPr>
      <w:r w:rsidRPr="003C2420">
        <w:rPr>
          <w:szCs w:val="32"/>
        </w:rPr>
        <w:t>古希腊悲剧以其深邃的思想、精湛的技艺和丰富的人物形象，对后世产生了深远的影响。在古希腊悲剧中，女性角色往往承载了命运的坎坷与无奈，她们的形象与命运成为我们解读古希腊悲剧的一个重要视角。</w:t>
      </w:r>
      <w:r w:rsidRPr="0024306F" w:rsidR="0024306F">
        <w:rPr>
          <w:szCs w:val="32"/>
        </w:rPr>
        <w:t>古希腊悲剧中女性命运观的研究呈现出复杂性和多元性</w:t>
      </w:r>
      <w:r w:rsidR="008F3543">
        <w:rPr>
          <w:rStyle w:val="a5"/>
          <w:szCs w:val="32"/>
        </w:rPr>
        <w:footnoteReference w:id="1"/>
      </w:r>
      <w:r w:rsidR="00697077">
        <w:rPr>
          <w:szCs w:val="32"/>
          <w:rFonts w:hint="eastAsia"/>
        </w:rPr>
        <w:t>，</w:t>
      </w:r>
      <w:r w:rsidRPr="0024306F" w:rsidR="0024306F">
        <w:rPr>
          <w:szCs w:val="32"/>
        </w:rPr>
        <w:t>虽然女性的地位在古希腊社会中相对较低，但在悲剧中，她们的形象和角色仍然具有重要的意义。随着时间的推移，古希腊社会对女性命运观的认识逐渐发生了变化</w:t>
      </w:r>
      <w:r w:rsidR="008F3543">
        <w:rPr>
          <w:rStyle w:val="a5"/>
          <w:szCs w:val="32"/>
        </w:rPr>
        <w:footnoteReference w:id="2"/>
      </w:r>
      <w:r w:rsidRPr="0024306F" w:rsidR="0024306F">
        <w:rPr>
          <w:szCs w:val="32"/>
        </w:rPr>
        <w:t>，但这种变化是缓慢的，并且受到了各种因素的影响。</w:t>
      </w:r>
      <w:r w:rsidR="00D1471F">
        <w:rPr>
          <w:szCs w:val="32"/>
          <w:rFonts w:hint="eastAsia"/>
        </w:rPr>
        <w:t>目前学术界对</w:t>
      </w:r>
      <w:r w:rsidRPr="00D1471F" w:rsidR="00D1471F">
        <w:rPr>
          <w:szCs w:val="32"/>
        </w:rPr>
        <w:t>古希腊悲剧中女性命运的研究现状主要集中在女性在社会地位</w:t>
      </w:r>
      <w:r w:rsidR="00E815DA">
        <w:rPr>
          <w:rStyle w:val="a5"/>
          <w:szCs w:val="32"/>
        </w:rPr>
        <w:footnoteReference w:id="3"/>
      </w:r>
      <w:r w:rsidRPr="00D1471F" w:rsidR="00D1471F">
        <w:rPr>
          <w:szCs w:val="32"/>
        </w:rPr>
        <w:t>、婚姻和爱情方面的不自由和被限制</w:t>
      </w:r>
      <w:r w:rsidR="00E815DA">
        <w:rPr>
          <w:rStyle w:val="a5"/>
          <w:szCs w:val="32"/>
        </w:rPr>
        <w:footnoteReference w:id="4"/>
      </w:r>
      <w:r w:rsidR="00E815DA">
        <w:rPr>
          <w:szCs w:val="32"/>
          <w:rFonts w:hint="eastAsia"/>
        </w:rPr>
        <w:t>。</w:t>
      </w:r>
      <w:r w:rsidRPr="00D1471F" w:rsidR="00D1471F">
        <w:rPr>
          <w:szCs w:val="32"/>
        </w:rPr>
        <w:t>这些研究揭示了古希腊社会对女性的态度和评价</w:t>
      </w:r>
      <w:r w:rsidR="00306E99">
        <w:rPr>
          <w:szCs w:val="32"/>
          <w:rFonts w:hint="eastAsia"/>
        </w:rPr>
        <w:t>、</w:t>
      </w:r>
      <w:r w:rsidRPr="00D1471F" w:rsidR="00D1471F">
        <w:rPr>
          <w:szCs w:val="32"/>
        </w:rPr>
        <w:t>女性在政治集团操纵下被迫承担莫须有骂名的情况</w:t>
      </w:r>
      <w:r w:rsidR="00E815DA">
        <w:rPr>
          <w:rStyle w:val="a5"/>
          <w:szCs w:val="32"/>
        </w:rPr>
        <w:footnoteReference w:id="5"/>
      </w:r>
      <w:r w:rsidRPr="00D1471F" w:rsidR="00D1471F">
        <w:rPr>
          <w:szCs w:val="32"/>
        </w:rPr>
        <w:t>。</w:t>
      </w:r>
      <w:r w:rsidR="00D1471F">
        <w:rPr>
          <w:szCs w:val="32"/>
          <w:rFonts w:hint="eastAsia"/>
        </w:rPr>
        <w:t>然而</w:t>
      </w:r>
      <w:r w:rsidRPr="00D1471F" w:rsidR="00D1471F">
        <w:rPr>
          <w:color w:val="000000" w:themeColor="text1"/>
          <w:szCs w:val="32"/>
          <w:rFonts w:hint="eastAsia"/>
        </w:rPr>
        <w:t>对于女性角色的内心世界和情感体验则关注较少</w:t>
      </w:r>
      <w:r w:rsidR="00306E99">
        <w:rPr>
          <w:color w:val="000000" w:themeColor="text1"/>
          <w:szCs w:val="32"/>
          <w:rFonts w:hint="eastAsia"/>
        </w:rPr>
        <w:t>且</w:t>
      </w:r>
      <w:r w:rsidRPr="0024306F">
        <w:rPr>
          <w:color w:val="000000" w:themeColor="text1"/>
          <w:szCs w:val="32"/>
          <w:rFonts w:hint="eastAsia"/>
        </w:rPr>
        <w:t>对女性命运观与历史文化背景关系的研究</w:t>
      </w:r>
      <w:r w:rsidRPr="0024306F" w:rsidR="00D1471F">
        <w:rPr>
          <w:color w:val="000000" w:themeColor="text1"/>
          <w:szCs w:val="32"/>
          <w:rFonts w:hint="eastAsia"/>
        </w:rPr>
        <w:t>尚未深入</w:t>
      </w:r>
      <w:r w:rsidRPr="0024306F">
        <w:rPr>
          <w:color w:val="000000" w:themeColor="text1"/>
          <w:szCs w:val="32"/>
          <w:rFonts w:hint="eastAsia"/>
        </w:rPr>
        <w:t>。</w:t>
      </w:r>
      <w:r w:rsidRPr="00726BFB">
        <w:rPr>
          <w:szCs w:val="32"/>
          <w:rFonts w:hint="eastAsia"/>
        </w:rPr>
        <w:t>古希腊悲剧中的女性角色往往受到当时历史文化背景的影响，她们的命运观与当时的社会期望和</w:t>
      </w:r>
      <w:r w:rsidRPr="0024306F" w:rsidR="00977DDD">
        <w:rPr>
          <w:color w:val="000000" w:themeColor="text1"/>
          <w:szCs w:val="32"/>
          <w:rFonts w:hint="eastAsia"/>
        </w:rPr>
        <w:t>伦理</w:t>
      </w:r>
      <w:r w:rsidRPr="00726BFB">
        <w:rPr>
          <w:szCs w:val="32"/>
          <w:rFonts w:hint="eastAsia"/>
        </w:rPr>
        <w:t>规范</w:t>
      </w:r>
      <w:r w:rsidR="00977DDD">
        <w:rPr>
          <w:szCs w:val="32"/>
          <w:rFonts w:hint="eastAsia"/>
        </w:rPr>
        <w:t>密切相关</w:t>
      </w:r>
      <w:r w:rsidRPr="00726BFB">
        <w:rPr>
          <w:szCs w:val="32"/>
          <w:rFonts w:hint="eastAsia"/>
        </w:rPr>
        <w:t>。</w:t>
      </w:r>
      <w:r w:rsidRPr="003C2420" w:rsidR="007F6104">
        <w:rPr>
          <w:szCs w:val="32"/>
        </w:rPr>
        <w:t>本文</w:t>
      </w:r>
      <w:r w:rsidR="007F6104">
        <w:rPr>
          <w:szCs w:val="32"/>
          <w:rFonts w:hint="eastAsia"/>
        </w:rPr>
        <w:t>将</w:t>
      </w:r>
      <w:r w:rsidRPr="0024306F" w:rsidR="00977DDD">
        <w:rPr>
          <w:color w:val="000000" w:themeColor="text1"/>
          <w:szCs w:val="32"/>
          <w:rFonts w:hint="eastAsia"/>
        </w:rPr>
        <w:t>尝试</w:t>
      </w:r>
      <w:r w:rsidRPr="003C2420" w:rsidR="007F6104">
        <w:rPr>
          <w:szCs w:val="32"/>
        </w:rPr>
        <w:t>以《阿伽门农》</w:t>
      </w:r>
      <w:r w:rsidRPr="0024306F" w:rsidR="000747FD">
        <w:rPr>
          <w:color w:val="000000" w:themeColor="text1"/>
          <w:szCs w:val="32"/>
          <w:rFonts w:hint="eastAsia"/>
        </w:rPr>
        <w:t>悲剧</w:t>
      </w:r>
      <w:r w:rsidRPr="0024306F" w:rsidR="00977DDD">
        <w:rPr>
          <w:color w:val="000000" w:themeColor="text1"/>
          <w:szCs w:val="32"/>
          <w:rFonts w:hint="eastAsia"/>
        </w:rPr>
        <w:t>中的女性</w:t>
      </w:r>
      <w:r w:rsidR="00306E99">
        <w:rPr>
          <w:color w:val="000000" w:themeColor="text1"/>
          <w:szCs w:val="32"/>
          <w:rFonts w:hint="eastAsia"/>
        </w:rPr>
        <w:t>角色</w:t>
      </w:r>
      <w:r w:rsidRPr="003C2420" w:rsidR="007F6104">
        <w:rPr>
          <w:szCs w:val="32"/>
        </w:rPr>
        <w:t>为研究对象，</w:t>
      </w:r>
      <w:r w:rsidR="007F6104">
        <w:rPr>
          <w:szCs w:val="32"/>
          <w:rFonts w:hint="eastAsia"/>
        </w:rPr>
        <w:t>深入探讨</w:t>
      </w:r>
      <w:r w:rsidRPr="0024306F" w:rsidR="00977DDD">
        <w:rPr>
          <w:color w:val="000000" w:themeColor="text1"/>
          <w:szCs w:val="32"/>
          <w:rFonts w:hint="eastAsia"/>
        </w:rPr>
        <w:t>剧</w:t>
      </w:r>
      <w:r w:rsidRPr="003C2420" w:rsidR="007F6104">
        <w:rPr>
          <w:szCs w:val="32"/>
        </w:rPr>
        <w:t>中女性</w:t>
      </w:r>
      <w:r w:rsidRPr="000747FD" w:rsidR="000747FD">
        <w:rPr>
          <w:szCs w:val="32"/>
          <w:rFonts w:hint="eastAsia"/>
        </w:rPr>
        <w:t>的</w:t>
      </w:r>
      <w:r w:rsidRPr="003C2420" w:rsidR="007F6104">
        <w:rPr>
          <w:szCs w:val="32"/>
        </w:rPr>
        <w:t>命运及其演变</w:t>
      </w:r>
      <w:r w:rsidRPr="000747FD" w:rsidR="000747FD">
        <w:rPr>
          <w:szCs w:val="32"/>
          <w:rFonts w:hint="eastAsia"/>
        </w:rPr>
        <w:t>。</w:t>
      </w:r>
      <w:r w:rsidRPr="0024306F" w:rsidR="00BA7A44">
        <w:rPr>
          <w:color w:val="000000" w:themeColor="text1"/>
          <w:szCs w:val="32"/>
          <w:rFonts w:hint="eastAsia"/>
        </w:rPr>
        <w:t>从而更好地</w:t>
      </w:r>
      <w:r w:rsidRPr="003C2420" w:rsidR="007F6104">
        <w:rPr>
          <w:szCs w:val="32"/>
        </w:rPr>
        <w:t>了解</w:t>
      </w:r>
      <w:r w:rsidR="00694B3C">
        <w:rPr>
          <w:szCs w:val="32"/>
          <w:rFonts w:hint="eastAsia"/>
        </w:rPr>
        <w:t>女性</w:t>
      </w:r>
      <w:r w:rsidRPr="003C2420" w:rsidR="007F6104">
        <w:rPr>
          <w:szCs w:val="32"/>
        </w:rPr>
        <w:t>在悲剧中的地位和作用，以及</w:t>
      </w:r>
      <w:r w:rsidRPr="003C2420" w:rsidR="00E815DA">
        <w:rPr>
          <w:szCs w:val="32"/>
        </w:rPr>
        <w:t>她们对命运的抗争和</w:t>
      </w:r>
      <w:r w:rsidRPr="000747FD" w:rsidR="000747FD">
        <w:rPr>
          <w:szCs w:val="32"/>
        </w:rPr>
        <w:t>女性的命运观所反映的社会文化现象</w:t>
      </w:r>
      <w:r w:rsidRPr="003C2420" w:rsidR="007F6104">
        <w:rPr>
          <w:szCs w:val="32"/>
        </w:rPr>
        <w:t>。</w:t>
      </w:r>
    </w:p>
    <w:p w14:paraId="622FDC05" w14:textId="581680B6" w:rsidR="00377F27" w:rsidRPr="0062585A" w:rsidRDefault="002D46ED" w:rsidP="00DB631F">
      <w:pPr>
        <w:jc w:val="center"/>
        <w:rPr>
          <w:b w:val="1"/>
          <w:sz w:val="28"/>
          <w:bCs/>
          <w:szCs w:val="36"/>
          <w:rFonts w:hint="eastAsia"/>
        </w:rPr>
      </w:pPr>
      <w:r w:rsidRPr="0062585A">
        <w:rPr>
          <w:b w:val="1"/>
          <w:sz w:val="28"/>
          <w:bCs/>
          <w:szCs w:val="36"/>
          <w:rFonts w:hint="eastAsia"/>
        </w:rPr>
        <w:lastRenderedPageBreak/>
      </w:r>
      <w:r w:rsidRPr="0062585A">
        <w:rPr>
          <w:b w:val="1"/>
          <w:sz w:val="28"/>
          <w:bCs/>
          <w:szCs w:val="36"/>
          <w:rFonts w:hint="eastAsia"/>
        </w:rPr>
        <w:t>一、《阿伽门农》悲剧介绍</w:t>
      </w:r>
    </w:p>
    <w:p w14:paraId="6A8EE8BC" w14:textId="720A9339" w:rsidR="00377F27" w:rsidRDefault="006753D4" w:rsidP="00DB631F">
      <w:pPr>
        <w:ind w:firstLine="480" w:firstLineChars="200"/>
        <w:rPr>
          <w:szCs w:val="32"/>
        </w:rPr>
      </w:pPr>
      <w:r w:rsidRPr="006753D4">
        <w:rPr>
          <w:szCs w:val="32"/>
          <w:rFonts w:hint="eastAsia"/>
        </w:rPr>
        <w:t>《阿伽门农》(Agamemnon)</w:t>
      </w:r>
      <w:r>
        <w:rPr>
          <w:szCs w:val="32"/>
          <w:rFonts w:hint="eastAsia"/>
        </w:rPr>
        <w:t>是</w:t>
      </w:r>
      <w:r w:rsidRPr="006753D4">
        <w:rPr>
          <w:szCs w:val="32"/>
          <w:rFonts w:hint="eastAsia"/>
        </w:rPr>
        <w:t>埃斯库罗斯</w:t>
      </w:r>
      <w:r>
        <w:rPr>
          <w:rStyle w:val="a5"/>
          <w:szCs w:val="32"/>
        </w:rPr>
        <w:footnoteReference w:id="6"/>
      </w:r>
      <w:r>
        <w:rPr>
          <w:szCs w:val="32"/>
          <w:rFonts w:hint="eastAsia"/>
        </w:rPr>
        <w:t>笔下</w:t>
      </w:r>
      <w:r w:rsidRPr="006753D4">
        <w:rPr>
          <w:szCs w:val="32"/>
          <w:rFonts w:hint="eastAsia"/>
        </w:rPr>
        <w:t>其著名三</w:t>
      </w:r>
      <w:r w:rsidR="009D011D">
        <w:rPr>
          <w:szCs w:val="32"/>
          <w:rFonts w:hint="eastAsia"/>
        </w:rPr>
        <w:t>联</w:t>
      </w:r>
      <w:r w:rsidRPr="006753D4">
        <w:rPr>
          <w:szCs w:val="32"/>
          <w:rFonts w:hint="eastAsia"/>
        </w:rPr>
        <w:t>剧“奥瑞斯提亚</w:t>
      </w:r>
      <w:r>
        <w:rPr>
          <w:rStyle w:val="a5"/>
          <w:szCs w:val="32"/>
        </w:rPr>
        <w:footnoteReference w:id="7"/>
      </w:r>
      <w:r w:rsidRPr="006753D4">
        <w:rPr>
          <w:szCs w:val="32"/>
          <w:rFonts w:hint="eastAsia"/>
        </w:rPr>
        <w:t>”(</w:t>
      </w:r>
      <w:r w:rsidRPr="00DE753D" w:rsidR="00DE753D">
        <w:rPr>
          <w:szCs w:val="32"/>
        </w:rPr>
        <w:t>Oresteia</w:t>
      </w:r>
      <w:r w:rsidRPr="006753D4">
        <w:rPr>
          <w:szCs w:val="32"/>
          <w:rFonts w:hint="eastAsia"/>
        </w:rPr>
        <w:t>)中的第一部，也是篇幅最长的一部，被公认为古希腊悲剧经典中的经典。</w:t>
      </w:r>
    </w:p>
    <w:p w14:paraId="7E171CAA" w14:textId="484A01E0" w:rsidR="00861668" w:rsidRDefault="00E16981" w:rsidP="00DB631F">
      <w:pPr>
        <w:ind w:firstLine="480" w:firstLineChars="200"/>
        <w:rPr>
          <w:szCs w:val="32"/>
        </w:rPr>
      </w:pPr>
      <w:r w:rsidRPr="00E16981">
        <w:rPr>
          <w:szCs w:val="32"/>
        </w:rPr>
        <w:t>阿伽门农</w:t>
      </w:r>
      <w:r w:rsidRPr="00E16981">
        <w:rPr>
          <w:szCs w:val="32"/>
        </w:rPr>
        <w:t>是</w:t>
      </w:r>
      <w:r w:rsidR="004D282E">
        <w:rPr>
          <w:szCs w:val="32"/>
          <w:rFonts w:hint="eastAsia"/>
        </w:rPr>
        <w:t>迈锡尼的</w:t>
      </w:r>
      <w:r w:rsidRPr="00E16981">
        <w:rPr>
          <w:szCs w:val="32"/>
        </w:rPr>
        <w:t>国王，</w:t>
      </w:r>
      <w:r w:rsidR="00583D33">
        <w:rPr>
          <w:szCs w:val="32"/>
          <w:rFonts w:hint="eastAsia"/>
        </w:rPr>
        <w:t>他</w:t>
      </w:r>
      <w:r w:rsidR="004D282E">
        <w:rPr>
          <w:szCs w:val="32"/>
          <w:rFonts w:hint="eastAsia"/>
        </w:rPr>
        <w:t>弟弟墨涅拉奥斯</w:t>
      </w:r>
      <w:r w:rsidR="00DE753D">
        <w:rPr>
          <w:szCs w:val="32"/>
          <w:rFonts w:hint="eastAsia"/>
        </w:rPr>
        <w:t>(</w:t>
      </w:r>
      <w:r w:rsidRPr="00DE753D" w:rsidR="00DE753D">
        <w:rPr>
          <w:szCs w:val="32"/>
        </w:rPr>
        <w:t>Menelaus</w:t>
      </w:r>
      <w:r w:rsidR="00DE753D">
        <w:rPr>
          <w:szCs w:val="32"/>
        </w:rPr>
        <w:t>)</w:t>
      </w:r>
      <w:r w:rsidR="004D282E">
        <w:rPr>
          <w:szCs w:val="32"/>
          <w:rFonts w:hint="eastAsia"/>
        </w:rPr>
        <w:t>的妻子海伦</w:t>
      </w:r>
      <w:r w:rsidR="00A33F1A">
        <w:rPr>
          <w:rStyle w:val="a5"/>
          <w:szCs w:val="32"/>
        </w:rPr>
        <w:footnoteReference w:id="8"/>
      </w:r>
      <w:r w:rsidR="00A33F1A">
        <w:rPr>
          <w:szCs w:val="32"/>
          <w:rFonts w:hint="eastAsia"/>
        </w:rPr>
        <w:t xml:space="preserve"> </w:t>
      </w:r>
      <w:r w:rsidR="00DE753D">
        <w:rPr>
          <w:szCs w:val="32"/>
          <w:rFonts w:hint="eastAsia"/>
        </w:rPr>
        <w:t>(</w:t>
      </w:r>
      <w:r w:rsidRPr="00DE753D" w:rsidR="00DE753D">
        <w:rPr>
          <w:szCs w:val="32"/>
        </w:rPr>
        <w:t>Helen</w:t>
      </w:r>
      <w:r w:rsidR="00DE753D">
        <w:rPr>
          <w:szCs w:val="32"/>
        </w:rPr>
        <w:t>)</w:t>
      </w:r>
      <w:r w:rsidR="004D282E">
        <w:rPr>
          <w:szCs w:val="32"/>
          <w:rFonts w:hint="eastAsia"/>
        </w:rPr>
        <w:t>被特洛伊城的王子</w:t>
      </w:r>
      <w:r w:rsidRPr="004D282E" w:rsidR="004D282E">
        <w:rPr>
          <w:szCs w:val="32"/>
        </w:rPr>
        <w:t>帕里斯</w:t>
      </w:r>
      <w:r w:rsidR="00DE753D">
        <w:rPr>
          <w:szCs w:val="32"/>
          <w:rFonts w:hint="eastAsia"/>
        </w:rPr>
        <w:t>(</w:t>
      </w:r>
      <w:r w:rsidRPr="00DE753D" w:rsidR="00DE753D">
        <w:rPr>
          <w:szCs w:val="32"/>
        </w:rPr>
        <w:t>Paris</w:t>
      </w:r>
      <w:r w:rsidR="00DE753D">
        <w:rPr>
          <w:szCs w:val="32"/>
        </w:rPr>
        <w:t>)</w:t>
      </w:r>
      <w:r w:rsidRPr="004D282E" w:rsidR="004D282E">
        <w:rPr>
          <w:szCs w:val="32"/>
        </w:rPr>
        <w:t>诱走，墨涅拉奥斯</w:t>
      </w:r>
      <w:r w:rsidRPr="004D282E" w:rsidR="004D282E">
        <w:rPr>
          <w:szCs w:val="32"/>
        </w:rPr>
        <w:t>得知此事后前往迈锡尼与兄长策划讨伐特洛伊。阿伽门农</w:t>
      </w:r>
      <w:r w:rsidR="004D282E">
        <w:rPr>
          <w:szCs w:val="32"/>
          <w:rFonts w:hint="eastAsia"/>
        </w:rPr>
        <w:t>成立希腊联军</w:t>
      </w:r>
      <w:r w:rsidR="00A33F1A">
        <w:rPr>
          <w:szCs w:val="32"/>
          <w:rFonts w:hint="eastAsia"/>
        </w:rPr>
        <w:t>发动了</w:t>
      </w:r>
      <w:r w:rsidR="004D282E">
        <w:rPr>
          <w:szCs w:val="32"/>
          <w:rFonts w:hint="eastAsia"/>
        </w:rPr>
        <w:t>特洛伊战争</w:t>
      </w:r>
      <w:r w:rsidR="004D282E">
        <w:rPr>
          <w:rStyle w:val="a5"/>
          <w:szCs w:val="32"/>
        </w:rPr>
        <w:footnoteReference w:id="9"/>
      </w:r>
      <w:r w:rsidR="004D282E">
        <w:rPr>
          <w:szCs w:val="32"/>
          <w:rFonts w:hint="eastAsia"/>
        </w:rPr>
        <w:t>。</w:t>
      </w:r>
      <w:r w:rsidR="00B85FAC">
        <w:rPr>
          <w:szCs w:val="32"/>
          <w:rFonts w:hint="eastAsia"/>
        </w:rPr>
        <w:t>他将军队召集在奥利斯港口。征战之际，</w:t>
      </w:r>
      <w:r w:rsidRPr="002F6589" w:rsidR="002F6589">
        <w:rPr>
          <w:szCs w:val="32"/>
        </w:rPr>
        <w:t>阿伽门农</w:t>
      </w:r>
      <w:r w:rsidR="00377F27">
        <w:rPr>
          <w:szCs w:val="32"/>
          <w:rFonts w:hint="eastAsia"/>
        </w:rPr>
        <w:t>射杀了</w:t>
      </w:r>
      <w:r w:rsidRPr="002F6589" w:rsidR="00377F27">
        <w:rPr>
          <w:szCs w:val="32"/>
        </w:rPr>
        <w:t>献给</w:t>
      </w:r>
      <w:r w:rsidR="00B85FAC">
        <w:rPr>
          <w:szCs w:val="32"/>
          <w:rFonts w:hint="eastAsia"/>
        </w:rPr>
        <w:t>狩猎</w:t>
      </w:r>
      <w:r w:rsidRPr="002F6589" w:rsidR="00377F27">
        <w:rPr>
          <w:szCs w:val="32"/>
        </w:rPr>
        <w:t>女神阿尔忒弥斯</w:t>
      </w:r>
      <w:r w:rsidR="00DE753D">
        <w:rPr>
          <w:szCs w:val="32"/>
          <w:rFonts w:hint="eastAsia"/>
        </w:rPr>
        <w:t>(</w:t>
      </w:r>
      <w:r w:rsidRPr="00DE753D" w:rsidR="00DE753D">
        <w:rPr>
          <w:szCs w:val="32"/>
        </w:rPr>
        <w:t>Artemis</w:t>
      </w:r>
      <w:r w:rsidR="00DE753D">
        <w:rPr>
          <w:szCs w:val="32"/>
        </w:rPr>
        <w:t>)</w:t>
      </w:r>
      <w:r w:rsidRPr="002F6589" w:rsidR="00377F27">
        <w:rPr>
          <w:szCs w:val="32"/>
        </w:rPr>
        <w:t>的</w:t>
      </w:r>
      <w:r w:rsidR="00306E99">
        <w:rPr>
          <w:szCs w:val="32"/>
          <w:rFonts w:hint="eastAsia"/>
        </w:rPr>
        <w:t>一头</w:t>
      </w:r>
      <w:r w:rsidRPr="002F6589" w:rsidR="00377F27">
        <w:rPr>
          <w:szCs w:val="32"/>
        </w:rPr>
        <w:t>鹿</w:t>
      </w:r>
      <w:r w:rsidR="00306E99">
        <w:rPr>
          <w:szCs w:val="32"/>
          <w:rFonts w:hint="eastAsia"/>
        </w:rPr>
        <w:t>，</w:t>
      </w:r>
      <w:r w:rsidRPr="002F6589" w:rsidR="00377F27">
        <w:rPr>
          <w:szCs w:val="32"/>
        </w:rPr>
        <w:t>还说</w:t>
      </w:r>
      <w:r w:rsidR="00377F27">
        <w:rPr>
          <w:szCs w:val="32"/>
          <w:rFonts w:hint="eastAsia"/>
        </w:rPr>
        <w:t>他</w:t>
      </w:r>
      <w:r w:rsidR="00B85FAC">
        <w:rPr>
          <w:szCs w:val="32"/>
          <w:rFonts w:hint="eastAsia"/>
        </w:rPr>
        <w:t>比狩猎女神厉害。</w:t>
      </w:r>
      <w:r w:rsidRPr="002F6589" w:rsidR="00377F27">
        <w:rPr>
          <w:szCs w:val="32"/>
        </w:rPr>
        <w:t>女神</w:t>
      </w:r>
      <w:r w:rsidR="00377F27">
        <w:rPr>
          <w:szCs w:val="32"/>
          <w:rFonts w:hint="eastAsia"/>
        </w:rPr>
        <w:t>对他</w:t>
      </w:r>
      <w:r w:rsidRPr="002F6589" w:rsidR="00377F27">
        <w:rPr>
          <w:szCs w:val="32"/>
        </w:rPr>
        <w:t>无礼</w:t>
      </w:r>
      <w:r w:rsidR="00377F27">
        <w:rPr>
          <w:szCs w:val="32"/>
          <w:rFonts w:hint="eastAsia"/>
        </w:rPr>
        <w:t>很</w:t>
      </w:r>
      <w:r w:rsidRPr="002F6589" w:rsidR="00377F27">
        <w:rPr>
          <w:szCs w:val="32"/>
        </w:rPr>
        <w:t>生气，决</w:t>
      </w:r>
      <w:r w:rsidR="00377F27">
        <w:rPr>
          <w:szCs w:val="32"/>
          <w:rFonts w:hint="eastAsia"/>
        </w:rPr>
        <w:t>定</w:t>
      </w:r>
      <w:r w:rsidRPr="002F6589" w:rsidR="00377F27">
        <w:rPr>
          <w:szCs w:val="32"/>
        </w:rPr>
        <w:t>给一些教训。她让奥里斯港口缺少了风的推助，船只无法从海湾开出去</w:t>
      </w:r>
      <w:r w:rsidR="00377F27">
        <w:rPr>
          <w:szCs w:val="32"/>
          <w:rFonts w:hint="eastAsia"/>
        </w:rPr>
        <w:t>。</w:t>
      </w:r>
      <w:r w:rsidRPr="002F6589" w:rsidR="00377F27">
        <w:rPr>
          <w:szCs w:val="32"/>
        </w:rPr>
        <w:t>希腊人束手无策，只好去找预言家卡尔卡斯</w:t>
      </w:r>
      <w:r w:rsidR="00DE753D">
        <w:rPr>
          <w:szCs w:val="32"/>
          <w:rFonts w:hint="eastAsia"/>
        </w:rPr>
        <w:t>(</w:t>
      </w:r>
      <w:r w:rsidRPr="00DE753D" w:rsidR="00DE753D">
        <w:rPr>
          <w:szCs w:val="32"/>
        </w:rPr>
        <w:t>Kakas</w:t>
      </w:r>
      <w:r w:rsidR="00DE753D">
        <w:rPr>
          <w:szCs w:val="32"/>
        </w:rPr>
        <w:t>)</w:t>
      </w:r>
      <w:r w:rsidRPr="002F6589" w:rsidR="00377F27">
        <w:rPr>
          <w:szCs w:val="32"/>
        </w:rPr>
        <w:t>，向他请教如何摆脱困境。卡尔卡斯</w:t>
      </w:r>
      <w:r w:rsidR="00B85FAC">
        <w:rPr>
          <w:szCs w:val="32"/>
          <w:rFonts w:hint="eastAsia"/>
        </w:rPr>
        <w:t>让</w:t>
      </w:r>
      <w:r w:rsidRPr="002F6589" w:rsidR="00377F27">
        <w:rPr>
          <w:szCs w:val="32"/>
        </w:rPr>
        <w:t>阿伽门农</w:t>
      </w:r>
      <w:r w:rsidR="00B85FAC">
        <w:rPr>
          <w:szCs w:val="32"/>
          <w:rFonts w:hint="eastAsia"/>
        </w:rPr>
        <w:t>把</w:t>
      </w:r>
      <w:r w:rsidRPr="002F6589" w:rsidR="00377F27">
        <w:rPr>
          <w:szCs w:val="32"/>
        </w:rPr>
        <w:t>女儿伊菲革涅亚</w:t>
      </w:r>
      <w:r w:rsidR="00DE753D">
        <w:rPr>
          <w:szCs w:val="32"/>
          <w:rFonts w:hint="eastAsia"/>
        </w:rPr>
        <w:t>(</w:t>
      </w:r>
      <w:r w:rsidRPr="00DE753D" w:rsidR="00DE753D">
        <w:rPr>
          <w:szCs w:val="32"/>
        </w:rPr>
        <w:t>Iphigenia</w:t>
      </w:r>
      <w:r w:rsidR="00DE753D">
        <w:rPr>
          <w:szCs w:val="32"/>
        </w:rPr>
        <w:t>)</w:t>
      </w:r>
      <w:r w:rsidRPr="002F6589" w:rsidR="00377F27">
        <w:rPr>
          <w:szCs w:val="32"/>
        </w:rPr>
        <w:t>献祭给阿尔忒弥斯</w:t>
      </w:r>
      <w:r w:rsidR="00C17955">
        <w:rPr>
          <w:szCs w:val="32"/>
          <w:rFonts w:hint="eastAsia"/>
        </w:rPr>
        <w:t>(</w:t>
      </w:r>
      <w:r w:rsidRPr="00DE753D" w:rsidR="00C17955">
        <w:rPr>
          <w:szCs w:val="32"/>
        </w:rPr>
        <w:t>Artemis</w:t>
      </w:r>
      <w:r w:rsidR="00C17955">
        <w:rPr>
          <w:szCs w:val="32"/>
        </w:rPr>
        <w:t>)</w:t>
      </w:r>
      <w:r w:rsidRPr="002F6589" w:rsidR="00377F27">
        <w:rPr>
          <w:szCs w:val="32"/>
        </w:rPr>
        <w:t>女神，这样女神才肯宽恕。预言家的话让阿伽门农</w:t>
      </w:r>
      <w:r w:rsidRPr="002F6589" w:rsidR="00377F27">
        <w:rPr>
          <w:szCs w:val="32"/>
        </w:rPr>
        <w:t>陷入绝望</w:t>
      </w:r>
      <w:r w:rsidR="00697077">
        <w:rPr>
          <w:szCs w:val="32"/>
          <w:rFonts w:hint="eastAsia"/>
        </w:rPr>
        <w:t>。</w:t>
      </w:r>
      <w:r w:rsidRPr="002F6589" w:rsidR="00377F27">
        <w:rPr>
          <w:szCs w:val="32"/>
        </w:rPr>
        <w:t>经过劝说，阿伽门农</w:t>
      </w:r>
      <w:r w:rsidRPr="002F6589" w:rsidR="00377F27">
        <w:rPr>
          <w:szCs w:val="32"/>
        </w:rPr>
        <w:t>只得同意把女儿献祭给女神。</w:t>
      </w:r>
      <w:r w:rsidR="00BC13CF">
        <w:rPr>
          <w:szCs w:val="32"/>
          <w:rFonts w:hint="eastAsia"/>
        </w:rPr>
        <w:t>阿伽门农</w:t>
      </w:r>
      <w:r w:rsidR="00BC13CF">
        <w:rPr>
          <w:szCs w:val="32"/>
          <w:rFonts w:hint="eastAsia"/>
        </w:rPr>
        <w:t>不敢把实情告知</w:t>
      </w:r>
      <w:r w:rsidRPr="002F6589" w:rsidR="00377F27">
        <w:rPr>
          <w:szCs w:val="32"/>
        </w:rPr>
        <w:t>妻子。他写了一封信给迈锡尼的妻子克吕泰涅斯特拉</w:t>
      </w:r>
      <w:r w:rsidR="00C17955">
        <w:rPr>
          <w:szCs w:val="32"/>
          <w:rFonts w:hint="eastAsia"/>
        </w:rPr>
        <w:t>(</w:t>
      </w:r>
      <w:r w:rsidRPr="00DE753D" w:rsidR="00C17955">
        <w:rPr>
          <w:szCs w:val="32"/>
        </w:rPr>
        <w:t>Clytemnestra</w:t>
      </w:r>
      <w:r w:rsidR="00C17955">
        <w:rPr>
          <w:szCs w:val="32"/>
        </w:rPr>
        <w:t>)</w:t>
      </w:r>
      <w:r w:rsidRPr="002F6589" w:rsidR="00377F27">
        <w:rPr>
          <w:szCs w:val="32"/>
        </w:rPr>
        <w:t>，他在信里撒谎说他想让女儿跟光荣的英雄阿喀琉斯</w:t>
      </w:r>
      <w:r w:rsidR="00DE753D">
        <w:rPr>
          <w:szCs w:val="32"/>
          <w:rFonts w:hint="eastAsia"/>
        </w:rPr>
        <w:t>(</w:t>
      </w:r>
      <w:r w:rsidRPr="00DE753D" w:rsidR="00DE753D">
        <w:rPr>
          <w:szCs w:val="32"/>
        </w:rPr>
        <w:t>Achilles</w:t>
      </w:r>
      <w:r w:rsidR="00DE753D">
        <w:rPr>
          <w:szCs w:val="32"/>
        </w:rPr>
        <w:t>)</w:t>
      </w:r>
      <w:r w:rsidRPr="002F6589" w:rsidR="00377F27">
        <w:rPr>
          <w:szCs w:val="32"/>
        </w:rPr>
        <w:t>订婚</w:t>
      </w:r>
      <w:r w:rsidR="00B85FAC">
        <w:rPr>
          <w:szCs w:val="32"/>
          <w:rFonts w:hint="eastAsia"/>
        </w:rPr>
        <w:t>。</w:t>
      </w:r>
      <w:r w:rsidRPr="002F6589" w:rsidR="00377F27">
        <w:rPr>
          <w:szCs w:val="32"/>
        </w:rPr>
        <w:t>因此让妻子把女儿送到奥里斯来。</w:t>
      </w:r>
      <w:r w:rsidR="00BC13CF">
        <w:rPr>
          <w:szCs w:val="32"/>
          <w:rFonts w:hint="eastAsia"/>
        </w:rPr>
        <w:t>信件一送出，</w:t>
      </w:r>
      <w:r w:rsidRPr="002F6589" w:rsidR="00377F27">
        <w:rPr>
          <w:szCs w:val="32"/>
        </w:rPr>
        <w:t>他</w:t>
      </w:r>
      <w:r w:rsidR="00377F27">
        <w:rPr>
          <w:szCs w:val="32"/>
          <w:rFonts w:hint="eastAsia"/>
        </w:rPr>
        <w:t>就</w:t>
      </w:r>
      <w:r w:rsidRPr="002F6589" w:rsidR="00377F27">
        <w:rPr>
          <w:szCs w:val="32"/>
        </w:rPr>
        <w:t>后悔不迭</w:t>
      </w:r>
      <w:r w:rsidR="00B85FAC">
        <w:rPr>
          <w:szCs w:val="32"/>
          <w:rFonts w:hint="eastAsia"/>
        </w:rPr>
        <w:t>。又</w:t>
      </w:r>
      <w:r w:rsidRPr="002F6589" w:rsidR="00377F27">
        <w:rPr>
          <w:szCs w:val="32"/>
        </w:rPr>
        <w:t>在当天夜晚</w:t>
      </w:r>
      <w:r w:rsidR="00BC13CF">
        <w:rPr>
          <w:szCs w:val="32"/>
          <w:rFonts w:hint="eastAsia"/>
        </w:rPr>
        <w:t>派</w:t>
      </w:r>
      <w:r w:rsidRPr="002F6589" w:rsidR="00377F27">
        <w:rPr>
          <w:szCs w:val="32"/>
        </w:rPr>
        <w:t>仆人送</w:t>
      </w:r>
      <w:r w:rsidRPr="002F6589" w:rsidR="00BC13CF">
        <w:rPr>
          <w:szCs w:val="32"/>
        </w:rPr>
        <w:t>另</w:t>
      </w:r>
      <w:r w:rsidRPr="002F6589" w:rsidR="00377F27">
        <w:rPr>
          <w:szCs w:val="32"/>
        </w:rPr>
        <w:t>一封信给他的妻子，叮嘱</w:t>
      </w:r>
      <w:r w:rsidR="00B85FAC">
        <w:rPr>
          <w:szCs w:val="32"/>
          <w:rFonts w:hint="eastAsia"/>
        </w:rPr>
        <w:t>妻子</w:t>
      </w:r>
      <w:r w:rsidRPr="002F6589" w:rsidR="00377F27">
        <w:rPr>
          <w:szCs w:val="32"/>
        </w:rPr>
        <w:t>一定不要把女儿送到奥里斯来，因为他另有打算。仆人刚起程，还没离开大营多远，信就被墨涅拉奥斯</w:t>
      </w:r>
      <w:r w:rsidRPr="002F6589" w:rsidR="00377F27">
        <w:rPr>
          <w:szCs w:val="32"/>
        </w:rPr>
        <w:t>搜去。</w:t>
      </w:r>
      <w:r w:rsidR="00B85FAC">
        <w:rPr>
          <w:szCs w:val="32"/>
          <w:rFonts w:hint="eastAsia"/>
        </w:rPr>
        <w:t>他</w:t>
      </w:r>
      <w:r w:rsidRPr="002F6589" w:rsidR="00377F27">
        <w:rPr>
          <w:szCs w:val="32"/>
        </w:rPr>
        <w:t>大声呵斥哥哥，兄弟两人争执起来，互不相让。</w:t>
      </w:r>
    </w:p>
    <w:p w14:paraId="052727EC" w14:textId="3AC73A71" w:rsidR="00805B90" w:rsidRDefault="00B85FAC" w:rsidP="00DB631F">
      <w:pPr>
        <w:ind w:firstLine="480" w:firstLineChars="200"/>
        <w:rPr>
          <w:szCs w:val="32"/>
        </w:rPr>
      </w:pPr>
      <w:r>
        <w:rPr>
          <w:szCs w:val="32"/>
          <w:rFonts w:hint="eastAsia"/>
        </w:rPr>
        <w:t>此时</w:t>
      </w:r>
      <w:r w:rsidRPr="002F6589" w:rsidR="00377F27">
        <w:rPr>
          <w:szCs w:val="32"/>
        </w:rPr>
        <w:t>仆人</w:t>
      </w:r>
      <w:r w:rsidR="00BC13CF">
        <w:rPr>
          <w:szCs w:val="32"/>
          <w:rFonts w:hint="eastAsia"/>
        </w:rPr>
        <w:t>向</w:t>
      </w:r>
      <w:r w:rsidRPr="002F6589" w:rsidR="00377F27">
        <w:rPr>
          <w:szCs w:val="32"/>
        </w:rPr>
        <w:t>阿伽门农</w:t>
      </w:r>
      <w:r w:rsidR="00BC13CF">
        <w:rPr>
          <w:szCs w:val="32"/>
          <w:rFonts w:hint="eastAsia"/>
        </w:rPr>
        <w:t>报告</w:t>
      </w:r>
      <w:r w:rsidRPr="002F6589" w:rsidR="00377F27">
        <w:rPr>
          <w:szCs w:val="32"/>
        </w:rPr>
        <w:t>，说他的女儿已经</w:t>
      </w:r>
      <w:r w:rsidRPr="002F6589" w:rsidR="00BC13CF">
        <w:rPr>
          <w:szCs w:val="32"/>
        </w:rPr>
        <w:t>来</w:t>
      </w:r>
      <w:r w:rsidR="00A144F8">
        <w:rPr>
          <w:szCs w:val="32"/>
          <w:rFonts w:hint="eastAsia"/>
        </w:rPr>
        <w:t>了</w:t>
      </w:r>
      <w:r w:rsidRPr="002F6589" w:rsidR="00377F27">
        <w:rPr>
          <w:szCs w:val="32"/>
        </w:rPr>
        <w:t>，她的母亲和弟弟俄瑞斯忒斯</w:t>
      </w:r>
      <w:r w:rsidR="00BF56B1">
        <w:rPr>
          <w:szCs w:val="32"/>
          <w:rFonts w:hint="eastAsia"/>
        </w:rPr>
        <w:t>（</w:t>
      </w:r>
      <w:r w:rsidRPr="00BF56B1" w:rsidR="00BF56B1">
        <w:rPr>
          <w:szCs w:val="32"/>
        </w:rPr>
        <w:t>Orestes</w:t>
      </w:r>
      <w:r w:rsidR="00BF56B1">
        <w:rPr>
          <w:szCs w:val="32"/>
          <w:rFonts w:hint="eastAsia"/>
        </w:rPr>
        <w:t>）</w:t>
      </w:r>
      <w:r w:rsidRPr="002F6589" w:rsidR="00377F27">
        <w:rPr>
          <w:szCs w:val="32"/>
        </w:rPr>
        <w:t>也陪同前来。</w:t>
      </w:r>
      <w:r w:rsidR="00A144F8">
        <w:rPr>
          <w:szCs w:val="32"/>
          <w:rFonts w:hint="eastAsia"/>
        </w:rPr>
        <w:t>一切都来不及了。</w:t>
      </w:r>
      <w:r w:rsidRPr="002F6589" w:rsidR="00377F27">
        <w:rPr>
          <w:szCs w:val="32"/>
        </w:rPr>
        <w:t>阿伽门农</w:t>
      </w:r>
      <w:r w:rsidRPr="002F6589" w:rsidR="00377F27">
        <w:rPr>
          <w:szCs w:val="32"/>
        </w:rPr>
        <w:t>请求墨涅拉奥斯</w:t>
      </w:r>
      <w:r w:rsidR="00377F27">
        <w:rPr>
          <w:szCs w:val="32"/>
          <w:rFonts w:hint="eastAsia"/>
        </w:rPr>
        <w:t>不要</w:t>
      </w:r>
      <w:r w:rsidRPr="002F6589" w:rsidR="00377F27">
        <w:rPr>
          <w:szCs w:val="32"/>
        </w:rPr>
        <w:t>让克吕泰涅斯特拉</w:t>
      </w:r>
      <w:r w:rsidRPr="002F6589" w:rsidR="00377F27">
        <w:rPr>
          <w:szCs w:val="32"/>
        </w:rPr>
        <w:t>知道这件事</w:t>
      </w:r>
      <w:r w:rsidR="00377F27">
        <w:rPr>
          <w:szCs w:val="32"/>
          <w:rFonts w:hint="eastAsia"/>
        </w:rPr>
        <w:t>。</w:t>
      </w:r>
      <w:r w:rsidRPr="002F6589" w:rsidR="00377F27">
        <w:rPr>
          <w:szCs w:val="32"/>
        </w:rPr>
        <w:t>伊菲革涅亚</w:t>
      </w:r>
      <w:r w:rsidRPr="002F6589" w:rsidR="00377F27">
        <w:rPr>
          <w:szCs w:val="32"/>
        </w:rPr>
        <w:t>进来热烈地拥抱了许久未见的父亲，</w:t>
      </w:r>
      <w:r w:rsidR="00BC13CF">
        <w:rPr>
          <w:szCs w:val="32"/>
          <w:rFonts w:hint="eastAsia"/>
        </w:rPr>
        <w:t>阿伽门农</w:t>
      </w:r>
      <w:r w:rsidR="00377F27">
        <w:rPr>
          <w:szCs w:val="32"/>
          <w:rFonts w:hint="eastAsia"/>
        </w:rPr>
        <w:t>对</w:t>
      </w:r>
      <w:r w:rsidR="00BC13CF">
        <w:rPr>
          <w:szCs w:val="32"/>
          <w:rFonts w:hint="eastAsia"/>
        </w:rPr>
        <w:t>女儿</w:t>
      </w:r>
      <w:r w:rsidRPr="002F6589" w:rsidR="00377F27">
        <w:rPr>
          <w:szCs w:val="32"/>
        </w:rPr>
        <w:t>说</w:t>
      </w:r>
      <w:r w:rsidR="00377F27">
        <w:rPr>
          <w:szCs w:val="32"/>
          <w:rFonts w:hint="eastAsia"/>
        </w:rPr>
        <w:t>了</w:t>
      </w:r>
      <w:r w:rsidRPr="002F6589" w:rsidR="00377F27">
        <w:rPr>
          <w:szCs w:val="32"/>
        </w:rPr>
        <w:t>献祭</w:t>
      </w:r>
      <w:r w:rsidR="00377F27">
        <w:rPr>
          <w:szCs w:val="32"/>
          <w:rFonts w:hint="eastAsia"/>
        </w:rPr>
        <w:t>的事。并</w:t>
      </w:r>
      <w:r w:rsidRPr="002F6589" w:rsidR="00377F27">
        <w:rPr>
          <w:szCs w:val="32"/>
        </w:rPr>
        <w:t>使出浑身解数来应付妻子</w:t>
      </w:r>
      <w:r w:rsidR="00377F27">
        <w:rPr>
          <w:szCs w:val="32"/>
          <w:rFonts w:hint="eastAsia"/>
        </w:rPr>
        <w:t>。</w:t>
      </w:r>
      <w:r w:rsidRPr="002F6589" w:rsidR="00377F27">
        <w:rPr>
          <w:szCs w:val="32"/>
        </w:rPr>
        <w:t>然而，克吕泰涅斯特拉</w:t>
      </w:r>
      <w:r w:rsidRPr="002F6589" w:rsidR="00377F27">
        <w:rPr>
          <w:szCs w:val="32"/>
        </w:rPr>
        <w:t>和年轻的王子阿喀琉斯</w:t>
      </w:r>
      <w:r w:rsidR="00A144F8">
        <w:rPr>
          <w:szCs w:val="32"/>
          <w:rFonts w:hint="eastAsia"/>
        </w:rPr>
        <w:t>偶然间</w:t>
      </w:r>
      <w:r w:rsidRPr="002F6589" w:rsidR="00377F27">
        <w:rPr>
          <w:szCs w:val="32"/>
        </w:rPr>
        <w:t>碰了面。克吕泰涅斯特拉</w:t>
      </w:r>
      <w:r w:rsidRPr="002F6589" w:rsidR="00377F27">
        <w:rPr>
          <w:szCs w:val="32"/>
        </w:rPr>
        <w:t>谈到了他和女儿的订婚事宜。阿喀琉斯</w:t>
      </w:r>
      <w:r w:rsidR="00BF56B1">
        <w:rPr>
          <w:szCs w:val="32"/>
          <w:rFonts w:hint="eastAsia"/>
        </w:rPr>
        <w:t>(</w:t>
      </w:r>
      <w:r w:rsidRPr="00DE753D" w:rsidR="00BF56B1">
        <w:rPr>
          <w:szCs w:val="32"/>
        </w:rPr>
        <w:t>Achilles</w:t>
      </w:r>
      <w:r w:rsidR="00BF56B1">
        <w:rPr>
          <w:szCs w:val="32"/>
        </w:rPr>
        <w:t>)</w:t>
      </w:r>
      <w:r w:rsidRPr="002F6589" w:rsidR="00377F27">
        <w:rPr>
          <w:szCs w:val="32"/>
        </w:rPr>
        <w:t>听到这个毫无准备的消息后，惊讶得连连退后，克吕泰涅斯特拉</w:t>
      </w:r>
      <w:r w:rsidRPr="002F6589" w:rsidR="00377F27">
        <w:rPr>
          <w:szCs w:val="32"/>
        </w:rPr>
        <w:t>这才恍然大悟，自己上当受骗了。克吕泰涅斯特拉</w:t>
      </w:r>
      <w:r w:rsidR="00C17955">
        <w:rPr>
          <w:szCs w:val="32"/>
          <w:rFonts w:hint="eastAsia"/>
        </w:rPr>
        <w:lastRenderedPageBreak/>
      </w:r>
      <w:r w:rsidRPr="002F6589" w:rsidR="00377F27">
        <w:rPr>
          <w:szCs w:val="32"/>
        </w:rPr>
        <w:t>来到</w:t>
      </w:r>
      <w:r w:rsidR="00BC13CF">
        <w:rPr>
          <w:szCs w:val="32"/>
          <w:rFonts w:hint="eastAsia"/>
        </w:rPr>
        <w:t>她</w:t>
      </w:r>
      <w:r w:rsidRPr="002F6589" w:rsidR="00377F27">
        <w:rPr>
          <w:szCs w:val="32"/>
        </w:rPr>
        <w:t>丈夫阿伽门农</w:t>
      </w:r>
      <w:r w:rsidRPr="002F6589" w:rsidR="00377F27">
        <w:rPr>
          <w:szCs w:val="32"/>
        </w:rPr>
        <w:t>的面前</w:t>
      </w:r>
      <w:r w:rsidR="00377F27">
        <w:rPr>
          <w:szCs w:val="32"/>
          <w:rFonts w:hint="eastAsia"/>
        </w:rPr>
        <w:t>，质问丈夫为何要这样做。</w:t>
      </w:r>
      <w:r w:rsidRPr="009A196D" w:rsidR="00377F27">
        <w:rPr>
          <w:szCs w:val="32"/>
        </w:rPr>
        <w:t>但阿伽门农</w:t>
      </w:r>
      <w:r w:rsidRPr="009A196D" w:rsidR="00377F27">
        <w:rPr>
          <w:szCs w:val="32"/>
        </w:rPr>
        <w:t>主意已定，只是冷静地</w:t>
      </w:r>
      <w:r w:rsidR="00377F27">
        <w:rPr>
          <w:szCs w:val="32"/>
          <w:rFonts w:hint="eastAsia"/>
        </w:rPr>
        <w:t>解释自己迫不得已，也</w:t>
      </w:r>
      <w:r w:rsidRPr="009A196D" w:rsidR="00377F27">
        <w:rPr>
          <w:szCs w:val="32"/>
        </w:rPr>
        <w:t>不再听她的哭诉，</w:t>
      </w:r>
      <w:r w:rsidR="00377F27">
        <w:rPr>
          <w:szCs w:val="32"/>
          <w:rFonts w:hint="eastAsia"/>
        </w:rPr>
        <w:t>解释</w:t>
      </w:r>
      <w:r w:rsidRPr="009A196D" w:rsidR="00377F27">
        <w:rPr>
          <w:szCs w:val="32"/>
        </w:rPr>
        <w:t>完便离开了。但伊菲革涅亚</w:t>
      </w:r>
      <w:r w:rsidRPr="009A196D" w:rsidR="00377F27">
        <w:rPr>
          <w:szCs w:val="32"/>
        </w:rPr>
        <w:t>勇敢地站在</w:t>
      </w:r>
      <w:r w:rsidR="00A144F8">
        <w:rPr>
          <w:szCs w:val="32"/>
          <w:rFonts w:hint="eastAsia"/>
        </w:rPr>
        <w:t>母亲</w:t>
      </w:r>
      <w:r w:rsidRPr="009A196D" w:rsidR="00377F27">
        <w:rPr>
          <w:szCs w:val="32"/>
        </w:rPr>
        <w:t>面前</w:t>
      </w:r>
      <w:r w:rsidR="00377F27">
        <w:rPr>
          <w:szCs w:val="32"/>
          <w:rFonts w:hint="eastAsia"/>
        </w:rPr>
        <w:t>表示自己</w:t>
      </w:r>
      <w:r w:rsidR="00BC13CF">
        <w:rPr>
          <w:szCs w:val="32"/>
          <w:rFonts w:hint="eastAsia"/>
        </w:rPr>
        <w:t>愿意</w:t>
      </w:r>
      <w:r w:rsidR="00377F27">
        <w:rPr>
          <w:szCs w:val="32"/>
          <w:rFonts w:hint="eastAsia"/>
        </w:rPr>
        <w:t>为全希腊人的幸福和荣誉献出自己的生命。</w:t>
      </w:r>
      <w:r w:rsidRPr="009A196D" w:rsidR="00377F27">
        <w:rPr>
          <w:szCs w:val="32"/>
        </w:rPr>
        <w:t>阿伽门农</w:t>
      </w:r>
      <w:r w:rsidRPr="009A196D" w:rsidR="00377F27">
        <w:rPr>
          <w:szCs w:val="32"/>
        </w:rPr>
        <w:t>忍痛将其送上祭坛。伊菲革涅亚</w:t>
      </w:r>
      <w:r w:rsidRPr="009A196D" w:rsidR="00377F27">
        <w:rPr>
          <w:szCs w:val="32"/>
        </w:rPr>
        <w:t>没有畏惧。</w:t>
      </w:r>
    </w:p>
    <w:p w14:paraId="16FF820B" w14:textId="338B1C1C" w:rsidR="00377F27" w:rsidRDefault="00377F27" w:rsidP="00DB631F">
      <w:pPr>
        <w:ind w:firstLine="480" w:firstLineChars="200"/>
        <w:rPr>
          <w:szCs w:val="32"/>
        </w:rPr>
      </w:pPr>
      <w:r w:rsidRPr="009A196D">
        <w:rPr>
          <w:szCs w:val="32"/>
        </w:rPr>
        <w:t>位于奥里斯城外的女神阿尔忒弥斯</w:t>
      </w:r>
      <w:r w:rsidRPr="009A196D">
        <w:rPr>
          <w:szCs w:val="32"/>
        </w:rPr>
        <w:t>的圣林里聚集了希腊所有的士兵</w:t>
      </w:r>
      <w:r w:rsidR="00805B90">
        <w:rPr>
          <w:szCs w:val="32"/>
          <w:rFonts w:hint="eastAsia"/>
        </w:rPr>
        <w:t>。</w:t>
      </w:r>
      <w:r w:rsidRPr="009A196D">
        <w:rPr>
          <w:szCs w:val="32"/>
        </w:rPr>
        <w:t>伊菲革涅亚</w:t>
      </w:r>
      <w:r w:rsidR="00A144F8">
        <w:rPr>
          <w:szCs w:val="32"/>
          <w:rFonts w:hint="eastAsia"/>
        </w:rPr>
        <w:t>坚定的向祭坛走去。</w:t>
      </w:r>
      <w:r w:rsidRPr="009A196D">
        <w:rPr>
          <w:szCs w:val="32"/>
        </w:rPr>
        <w:t>人们清楚地听到挥刀的声音。然而，奇迹出现了</w:t>
      </w:r>
      <w:r>
        <w:rPr>
          <w:szCs w:val="32"/>
          <w:rFonts w:hint="eastAsia"/>
        </w:rPr>
        <w:t>，</w:t>
      </w:r>
      <w:r w:rsidRPr="009A196D">
        <w:rPr>
          <w:szCs w:val="32"/>
        </w:rPr>
        <w:t>就在这一瞬间，姑娘在全军的视线中消失了，出现在刀下的是一只高大美丽的鹿，它躺在地上挣扎着，鲜血溅满了祭坛。原来，阿尔忒弥斯</w:t>
      </w:r>
      <w:r w:rsidRPr="009A196D">
        <w:rPr>
          <w:szCs w:val="32"/>
        </w:rPr>
        <w:t>生了怜悯之心，将</w:t>
      </w:r>
      <w:r w:rsidRPr="009A196D" w:rsidR="00805B90">
        <w:rPr>
          <w:szCs w:val="32"/>
        </w:rPr>
        <w:t>伊菲革涅亚</w:t>
      </w:r>
      <w:r w:rsidRPr="009A196D">
        <w:rPr>
          <w:szCs w:val="32"/>
        </w:rPr>
        <w:t>带走了。</w:t>
      </w:r>
      <w:r>
        <w:rPr>
          <w:szCs w:val="32"/>
          <w:rFonts w:hint="eastAsia"/>
        </w:rPr>
        <w:t>女神</w:t>
      </w:r>
      <w:r w:rsidRPr="009A196D">
        <w:rPr>
          <w:szCs w:val="32"/>
        </w:rPr>
        <w:t>用鹿代替了勇敢无畏的少女。阿伽门农</w:t>
      </w:r>
      <w:r w:rsidRPr="009A196D">
        <w:rPr>
          <w:szCs w:val="32"/>
        </w:rPr>
        <w:t>完成了祭礼回来时，他的妻子早已经离开，往迈锡尼去了。女神原谅了</w:t>
      </w:r>
      <w:r>
        <w:rPr>
          <w:szCs w:val="32"/>
          <w:rFonts w:hint="eastAsia"/>
        </w:rPr>
        <w:t>希腊人</w:t>
      </w:r>
      <w:r w:rsidRPr="009A196D">
        <w:rPr>
          <w:szCs w:val="32"/>
        </w:rPr>
        <w:t>，</w:t>
      </w:r>
      <w:r>
        <w:rPr>
          <w:szCs w:val="32"/>
          <w:rFonts w:hint="eastAsia"/>
        </w:rPr>
        <w:t>让他</w:t>
      </w:r>
      <w:r w:rsidRPr="009A196D">
        <w:rPr>
          <w:szCs w:val="32"/>
        </w:rPr>
        <w:t>们的舰船顺利航行</w:t>
      </w:r>
      <w:r>
        <w:rPr>
          <w:szCs w:val="32"/>
          <w:rFonts w:hint="eastAsia"/>
        </w:rPr>
        <w:t>。</w:t>
      </w:r>
      <w:r w:rsidRPr="008A58BE">
        <w:rPr>
          <w:szCs w:val="32"/>
          <w:rFonts w:hint="eastAsia"/>
        </w:rPr>
        <w:t>阿伽门农</w:t>
      </w:r>
      <w:r w:rsidR="00554955">
        <w:rPr>
          <w:szCs w:val="32"/>
          <w:rFonts w:hint="eastAsia"/>
        </w:rPr>
        <w:t>身</w:t>
      </w:r>
      <w:r w:rsidRPr="008A58BE">
        <w:rPr>
          <w:szCs w:val="32"/>
          <w:rFonts w:hint="eastAsia"/>
        </w:rPr>
        <w:t>为联军统帅，率领船队，浩浩荡荡开赴特洛伊。</w:t>
      </w:r>
    </w:p>
    <w:p w14:paraId="632C8B74" w14:textId="319021DB" w:rsidR="00377F27" w:rsidRDefault="00377F27" w:rsidP="00DB631F">
      <w:pPr>
        <w:ind w:firstLine="480" w:firstLineChars="200"/>
      </w:pPr>
      <w:r w:rsidRPr="008A58BE">
        <w:rPr>
          <w:szCs w:val="32"/>
          <w:rFonts w:hint="eastAsia"/>
        </w:rPr>
        <w:t>阿伽门农</w:t>
      </w:r>
      <w:r w:rsidRPr="008A58BE">
        <w:rPr>
          <w:szCs w:val="32"/>
          <w:rFonts w:hint="eastAsia"/>
        </w:rPr>
        <w:t>和墨涅拉奥斯</w:t>
      </w:r>
      <w:r w:rsidRPr="008A58BE">
        <w:rPr>
          <w:szCs w:val="32"/>
          <w:rFonts w:hint="eastAsia"/>
        </w:rPr>
        <w:t>离家外出，这一走，就是十年。阿伽门农</w:t>
      </w:r>
      <w:r w:rsidRPr="008A58BE">
        <w:rPr>
          <w:szCs w:val="32"/>
          <w:rFonts w:hint="eastAsia"/>
        </w:rPr>
        <w:t>走后，迈锡尼王国就空虚了。阿伽门农</w:t>
      </w:r>
      <w:r w:rsidR="00A144F8">
        <w:rPr>
          <w:szCs w:val="32"/>
          <w:rFonts w:hint="eastAsia"/>
        </w:rPr>
        <w:t>的</w:t>
      </w:r>
      <w:r w:rsidRPr="008A58BE">
        <w:rPr>
          <w:szCs w:val="32"/>
          <w:rFonts w:hint="eastAsia"/>
        </w:rPr>
        <w:t>叔叔堤厄斯忒斯</w:t>
      </w:r>
      <w:r w:rsidR="00173560">
        <w:rPr>
          <w:rStyle w:val="a5"/>
          <w:szCs w:val="32"/>
        </w:rPr>
        <w:footnoteReference w:id="10"/>
      </w:r>
      <w:r w:rsidR="00554955">
        <w:rPr>
          <w:szCs w:val="32"/>
          <w:rFonts w:hint="eastAsia"/>
        </w:rPr>
        <w:t>(</w:t>
      </w:r>
      <w:r w:rsidRPr="00554955" w:rsidR="00554955">
        <w:rPr>
          <w:szCs w:val="32"/>
        </w:rPr>
        <w:t>Tastes</w:t>
      </w:r>
      <w:r w:rsidR="00554955">
        <w:rPr>
          <w:szCs w:val="32"/>
        </w:rPr>
        <w:t>)</w:t>
      </w:r>
      <w:r w:rsidR="00A144F8">
        <w:rPr>
          <w:szCs w:val="32"/>
          <w:rFonts w:hint="eastAsia"/>
        </w:rPr>
        <w:t>趁虚而入</w:t>
      </w:r>
      <w:r w:rsidRPr="008A58BE">
        <w:rPr>
          <w:szCs w:val="32"/>
          <w:rFonts w:hint="eastAsia"/>
        </w:rPr>
        <w:t>。他早就谋划着对阿特柔斯</w:t>
      </w:r>
      <w:r w:rsidR="00785F60">
        <w:rPr>
          <w:rStyle w:val="a5"/>
          <w:szCs w:val="32"/>
        </w:rPr>
        <w:footnoteReference w:id="11"/>
      </w:r>
      <w:r w:rsidRPr="008A58BE">
        <w:rPr>
          <w:szCs w:val="32"/>
          <w:rFonts w:hint="eastAsia"/>
        </w:rPr>
        <w:t>家族进行复仇。他计划诱惑克吕泰涅斯特拉，让她当自己的情妇，等阿伽门农</w:t>
      </w:r>
      <w:r w:rsidRPr="008A58BE">
        <w:rPr>
          <w:szCs w:val="32"/>
          <w:rFonts w:hint="eastAsia"/>
        </w:rPr>
        <w:t>一回来，</w:t>
      </w:r>
      <w:r w:rsidR="00805B90">
        <w:rPr>
          <w:szCs w:val="32"/>
          <w:rFonts w:hint="eastAsia"/>
        </w:rPr>
        <w:t>和</w:t>
      </w:r>
      <w:r w:rsidRPr="008A58BE">
        <w:rPr>
          <w:szCs w:val="32"/>
          <w:rFonts w:hint="eastAsia"/>
        </w:rPr>
        <w:t>克吕泰涅斯特</w:t>
      </w:r>
      <w:r w:rsidR="00805B90">
        <w:rPr>
          <w:szCs w:val="32"/>
          <w:rFonts w:hint="eastAsia"/>
        </w:rPr>
        <w:t>一起</w:t>
      </w:r>
      <w:r w:rsidRPr="008A58BE">
        <w:rPr>
          <w:szCs w:val="32"/>
          <w:rFonts w:hint="eastAsia"/>
        </w:rPr>
        <w:t>杀死阿伽门</w:t>
      </w:r>
      <w:r w:rsidRPr="008A58BE">
        <w:rPr>
          <w:szCs w:val="32"/>
          <w:rFonts w:hint="eastAsia"/>
        </w:rPr>
        <w:t>。不过，克吕泰涅斯特拉</w:t>
      </w:r>
      <w:r w:rsidRPr="008A58BE">
        <w:rPr>
          <w:szCs w:val="32"/>
          <w:rFonts w:hint="eastAsia"/>
        </w:rPr>
        <w:t>看不上这个老头子，倒是</w:t>
      </w:r>
      <w:r w:rsidR="00173560">
        <w:rPr>
          <w:szCs w:val="32"/>
          <w:rFonts w:hint="eastAsia"/>
        </w:rPr>
        <w:t>对</w:t>
      </w:r>
      <w:r w:rsidRPr="008A58BE">
        <w:rPr>
          <w:szCs w:val="32"/>
          <w:rFonts w:hint="eastAsia"/>
        </w:rPr>
        <w:t>他</w:t>
      </w:r>
      <w:r w:rsidR="00173560">
        <w:rPr>
          <w:szCs w:val="32"/>
          <w:rFonts w:hint="eastAsia"/>
        </w:rPr>
        <w:t>的</w:t>
      </w:r>
      <w:r w:rsidRPr="008A58BE">
        <w:rPr>
          <w:szCs w:val="32"/>
          <w:rFonts w:hint="eastAsia"/>
        </w:rPr>
        <w:t>儿子埃癸斯托斯</w:t>
      </w:r>
      <w:r w:rsidR="00554955">
        <w:rPr>
          <w:szCs w:val="32"/>
          <w:rFonts w:hint="eastAsia"/>
        </w:rPr>
        <w:t>(</w:t>
      </w:r>
      <w:r w:rsidRPr="00554955" w:rsidR="00554955">
        <w:rPr>
          <w:szCs w:val="32"/>
        </w:rPr>
        <w:t>Aegyptus</w:t>
      </w:r>
      <w:r w:rsidR="00554955">
        <w:rPr>
          <w:szCs w:val="32"/>
        </w:rPr>
        <w:t>)</w:t>
      </w:r>
      <w:r w:rsidRPr="008A58BE">
        <w:rPr>
          <w:szCs w:val="32"/>
          <w:rFonts w:hint="eastAsia"/>
        </w:rPr>
        <w:t>很</w:t>
      </w:r>
      <w:r w:rsidR="00173560">
        <w:rPr>
          <w:szCs w:val="32"/>
          <w:rFonts w:hint="eastAsia"/>
        </w:rPr>
        <w:t>有好感</w:t>
      </w:r>
      <w:r w:rsidRPr="008A58BE">
        <w:rPr>
          <w:szCs w:val="32"/>
          <w:rFonts w:hint="eastAsia"/>
        </w:rPr>
        <w:t>。老奸巨猾的堤厄斯忒斯</w:t>
      </w:r>
      <w:r>
        <w:rPr>
          <w:szCs w:val="32"/>
          <w:rFonts w:hint="eastAsia"/>
        </w:rPr>
        <w:t>就</w:t>
      </w:r>
      <w:r w:rsidR="00805B90">
        <w:rPr>
          <w:szCs w:val="32"/>
          <w:rFonts w:hint="eastAsia"/>
        </w:rPr>
        <w:t>让</w:t>
      </w:r>
      <w:r w:rsidRPr="008A58BE">
        <w:rPr>
          <w:szCs w:val="32"/>
          <w:rFonts w:hint="eastAsia"/>
        </w:rPr>
        <w:t>自己</w:t>
      </w:r>
      <w:r w:rsidR="00730EC1">
        <w:rPr>
          <w:szCs w:val="32"/>
          <w:rFonts w:hint="eastAsia"/>
        </w:rPr>
        <w:t>的</w:t>
      </w:r>
      <w:r w:rsidRPr="008A58BE">
        <w:rPr>
          <w:szCs w:val="32"/>
          <w:rFonts w:hint="eastAsia"/>
        </w:rPr>
        <w:t>儿子埃癸斯托斯</w:t>
      </w:r>
      <w:r w:rsidRPr="008A58BE">
        <w:rPr>
          <w:szCs w:val="32"/>
          <w:rFonts w:hint="eastAsia"/>
        </w:rPr>
        <w:t>做了克吕泰涅斯特拉</w:t>
      </w:r>
      <w:r w:rsidRPr="008A58BE">
        <w:rPr>
          <w:szCs w:val="32"/>
          <w:rFonts w:hint="eastAsia"/>
        </w:rPr>
        <w:t>的情夫，</w:t>
      </w:r>
      <w:r w:rsidRPr="008A58BE" w:rsidR="00730EC1">
        <w:rPr>
          <w:szCs w:val="32"/>
          <w:rFonts w:hint="eastAsia"/>
        </w:rPr>
        <w:t>埃癸斯托斯</w:t>
      </w:r>
      <w:r w:rsidRPr="008A58BE">
        <w:rPr>
          <w:szCs w:val="32"/>
          <w:rFonts w:hint="eastAsia"/>
        </w:rPr>
        <w:t>实施</w:t>
      </w:r>
      <w:r w:rsidR="00730EC1">
        <w:rPr>
          <w:szCs w:val="32"/>
          <w:rFonts w:hint="eastAsia"/>
        </w:rPr>
        <w:t>了</w:t>
      </w:r>
      <w:r w:rsidRPr="008A58BE">
        <w:rPr>
          <w:szCs w:val="32"/>
          <w:rFonts w:hint="eastAsia"/>
        </w:rPr>
        <w:t>父亲的计划，</w:t>
      </w:r>
      <w:r w:rsidR="00730EC1">
        <w:rPr>
          <w:szCs w:val="32"/>
          <w:rFonts w:hint="eastAsia"/>
        </w:rPr>
        <w:t>不断</w:t>
      </w:r>
      <w:r w:rsidRPr="008A58BE">
        <w:rPr>
          <w:szCs w:val="32"/>
          <w:rFonts w:hint="eastAsia"/>
        </w:rPr>
        <w:t>煽起克吕泰涅斯特拉</w:t>
      </w:r>
      <w:r w:rsidRPr="008A58BE">
        <w:rPr>
          <w:szCs w:val="32"/>
          <w:rFonts w:hint="eastAsia"/>
        </w:rPr>
        <w:t>的怒火。克吕泰涅斯特拉</w:t>
      </w:r>
      <w:r w:rsidRPr="008A58BE">
        <w:rPr>
          <w:szCs w:val="32"/>
          <w:rFonts w:hint="eastAsia"/>
        </w:rPr>
        <w:t>怨恨阿伽门农</w:t>
      </w:r>
      <w:r w:rsidRPr="008A58BE">
        <w:rPr>
          <w:szCs w:val="32"/>
          <w:rFonts w:hint="eastAsia"/>
        </w:rPr>
        <w:t>在奥利斯把伊菲革涅亚</w:t>
      </w:r>
      <w:r w:rsidRPr="008A58BE">
        <w:rPr>
          <w:szCs w:val="32"/>
          <w:rFonts w:hint="eastAsia"/>
        </w:rPr>
        <w:t>当作祭品敬神。可是最终让她下了</w:t>
      </w:r>
      <w:r>
        <w:rPr>
          <w:szCs w:val="32"/>
          <w:rFonts w:hint="eastAsia"/>
        </w:rPr>
        <w:t>要杀死阿伽门农</w:t>
      </w:r>
      <w:r w:rsidRPr="008A58BE">
        <w:rPr>
          <w:szCs w:val="32"/>
          <w:rFonts w:hint="eastAsia"/>
        </w:rPr>
        <w:t>决心的</w:t>
      </w:r>
      <w:r>
        <w:rPr>
          <w:szCs w:val="32"/>
          <w:rFonts w:hint="eastAsia"/>
        </w:rPr>
        <w:t>是</w:t>
      </w:r>
      <w:r w:rsidRPr="008A58BE">
        <w:rPr>
          <w:szCs w:val="32"/>
          <w:rFonts w:hint="eastAsia"/>
        </w:rPr>
        <w:t>阿伽门农</w:t>
      </w:r>
      <w:r>
        <w:rPr>
          <w:szCs w:val="32"/>
          <w:rFonts w:hint="eastAsia"/>
        </w:rPr>
        <w:t>得胜归来时</w:t>
      </w:r>
      <w:r w:rsidRPr="008A58BE">
        <w:rPr>
          <w:szCs w:val="32"/>
          <w:rFonts w:hint="eastAsia"/>
        </w:rPr>
        <w:t>把普里阿摩斯</w:t>
      </w:r>
      <w:r w:rsidR="00554955">
        <w:rPr>
          <w:szCs w:val="32"/>
          <w:rFonts w:hint="eastAsia"/>
        </w:rPr>
        <w:t>(</w:t>
      </w:r>
      <w:r w:rsidRPr="00554955" w:rsidR="00554955">
        <w:rPr>
          <w:szCs w:val="32"/>
        </w:rPr>
        <w:t>Priam</w:t>
      </w:r>
      <w:r w:rsidR="00554955">
        <w:rPr>
          <w:szCs w:val="32"/>
        </w:rPr>
        <w:t>)</w:t>
      </w:r>
      <w:r w:rsidRPr="008A58BE">
        <w:rPr>
          <w:szCs w:val="32"/>
          <w:rFonts w:hint="eastAsia"/>
        </w:rPr>
        <w:t>的女儿卡珊德拉</w:t>
      </w:r>
      <w:r w:rsidR="00554955">
        <w:rPr>
          <w:szCs w:val="32"/>
          <w:rFonts w:hint="eastAsia"/>
        </w:rPr>
        <w:t>(</w:t>
      </w:r>
      <w:r w:rsidRPr="00554955" w:rsidR="00554955">
        <w:rPr>
          <w:szCs w:val="32"/>
        </w:rPr>
        <w:t>Cassandra</w:t>
      </w:r>
      <w:r w:rsidR="00554955">
        <w:rPr>
          <w:szCs w:val="32"/>
        </w:rPr>
        <w:t>)</w:t>
      </w:r>
      <w:r w:rsidRPr="008A58BE">
        <w:rPr>
          <w:szCs w:val="32"/>
          <w:rFonts w:hint="eastAsia"/>
        </w:rPr>
        <w:t>带回</w:t>
      </w:r>
      <w:r w:rsidR="00730EC1">
        <w:rPr>
          <w:szCs w:val="32"/>
          <w:rFonts w:hint="eastAsia"/>
        </w:rPr>
        <w:t>了</w:t>
      </w:r>
      <w:r w:rsidRPr="008A58BE">
        <w:rPr>
          <w:szCs w:val="32"/>
          <w:rFonts w:hint="eastAsia"/>
        </w:rPr>
        <w:t>家</w:t>
      </w:r>
      <w:r w:rsidR="00173560">
        <w:rPr>
          <w:szCs w:val="32"/>
          <w:rFonts w:hint="eastAsia"/>
        </w:rPr>
        <w:t>做</w:t>
      </w:r>
      <w:r w:rsidRPr="008A58BE">
        <w:rPr>
          <w:szCs w:val="32"/>
          <w:rFonts w:hint="eastAsia"/>
        </w:rPr>
        <w:t>妻子。当阿伽门农</w:t>
      </w:r>
      <w:r w:rsidRPr="008A58BE">
        <w:rPr>
          <w:szCs w:val="32"/>
          <w:rFonts w:hint="eastAsia"/>
        </w:rPr>
        <w:t>率领军队进城</w:t>
      </w:r>
      <w:r>
        <w:rPr>
          <w:szCs w:val="32"/>
          <w:rFonts w:hint="eastAsia"/>
        </w:rPr>
        <w:t>时</w:t>
      </w:r>
      <w:r w:rsidRPr="008A58BE">
        <w:rPr>
          <w:szCs w:val="32"/>
          <w:rFonts w:hint="eastAsia"/>
        </w:rPr>
        <w:t>王后克吕泰涅斯特拉</w:t>
      </w:r>
      <w:r w:rsidRPr="008A58BE">
        <w:rPr>
          <w:szCs w:val="32"/>
          <w:rFonts w:hint="eastAsia"/>
        </w:rPr>
        <w:t>带着他们的儿女前来欢迎丈夫。阿伽门农</w:t>
      </w:r>
      <w:r w:rsidRPr="008A58BE">
        <w:rPr>
          <w:szCs w:val="32"/>
          <w:rFonts w:hint="eastAsia"/>
        </w:rPr>
        <w:t>兴奋</w:t>
      </w:r>
      <w:r w:rsidR="00730EC1">
        <w:rPr>
          <w:szCs w:val="32"/>
          <w:rFonts w:hint="eastAsia"/>
        </w:rPr>
        <w:t>地</w:t>
      </w:r>
      <w:r w:rsidRPr="008A58BE">
        <w:rPr>
          <w:szCs w:val="32"/>
          <w:rFonts w:hint="eastAsia"/>
        </w:rPr>
        <w:t>拥抱他久别重逢的妻子，然后朝埃癸斯托斯</w:t>
      </w:r>
      <w:r w:rsidRPr="008A58BE">
        <w:rPr>
          <w:szCs w:val="32"/>
          <w:rFonts w:hint="eastAsia"/>
        </w:rPr>
        <w:t>走去跟他热烈地握手</w:t>
      </w:r>
      <w:r w:rsidR="00C84F36">
        <w:rPr>
          <w:szCs w:val="32"/>
          <w:rFonts w:hint="eastAsia"/>
        </w:rPr>
        <w:t>。</w:t>
      </w:r>
      <w:r w:rsidRPr="008A58BE">
        <w:rPr>
          <w:szCs w:val="32"/>
          <w:rFonts w:hint="eastAsia"/>
        </w:rPr>
        <w:t>然后，阿伽门农</w:t>
      </w:r>
      <w:r w:rsidRPr="008A58BE">
        <w:rPr>
          <w:szCs w:val="32"/>
          <w:rFonts w:hint="eastAsia"/>
        </w:rPr>
        <w:t>朝宫殿走去</w:t>
      </w:r>
      <w:r>
        <w:rPr>
          <w:szCs w:val="32"/>
          <w:rFonts w:hint="eastAsia"/>
        </w:rPr>
        <w:t>，</w:t>
      </w:r>
      <w:r w:rsidRPr="008A58BE">
        <w:rPr>
          <w:szCs w:val="32"/>
          <w:rFonts w:hint="eastAsia"/>
        </w:rPr>
        <w:t>跟在他后面的是普里阿摩斯</w:t>
      </w:r>
      <w:r w:rsidRPr="008A58BE">
        <w:rPr>
          <w:szCs w:val="32"/>
          <w:rFonts w:hint="eastAsia"/>
        </w:rPr>
        <w:t>的女儿</w:t>
      </w:r>
      <w:r w:rsidR="00C84F36">
        <w:rPr>
          <w:szCs w:val="32"/>
          <w:rFonts w:hint="eastAsia"/>
        </w:rPr>
        <w:t>、</w:t>
      </w:r>
      <w:r w:rsidRPr="008A58BE">
        <w:rPr>
          <w:szCs w:val="32"/>
          <w:rFonts w:hint="eastAsia"/>
        </w:rPr>
        <w:t>预言家卡珊德拉</w:t>
      </w:r>
      <w:r w:rsidRPr="008A58BE">
        <w:rPr>
          <w:szCs w:val="32"/>
          <w:rFonts w:hint="eastAsia"/>
        </w:rPr>
        <w:t>。克吕泰涅斯特拉</w:t>
      </w:r>
      <w:r w:rsidRPr="008A58BE">
        <w:rPr>
          <w:szCs w:val="32"/>
          <w:rFonts w:hint="eastAsia"/>
        </w:rPr>
        <w:t>立刻醋意大发</w:t>
      </w:r>
      <w:r w:rsidR="00C17955">
        <w:rPr>
          <w:szCs w:val="32"/>
          <w:rFonts w:hint="eastAsia"/>
        </w:rPr>
        <w:t>，</w:t>
      </w:r>
      <w:r w:rsidRPr="008A58BE">
        <w:rPr>
          <w:szCs w:val="32"/>
          <w:rFonts w:hint="eastAsia"/>
        </w:rPr>
        <w:t>当即决定</w:t>
      </w:r>
      <w:r>
        <w:rPr>
          <w:szCs w:val="32"/>
          <w:rFonts w:hint="eastAsia"/>
        </w:rPr>
        <w:t>要</w:t>
      </w:r>
      <w:r w:rsidRPr="008A58BE">
        <w:rPr>
          <w:szCs w:val="32"/>
          <w:rFonts w:hint="eastAsia"/>
        </w:rPr>
        <w:t>尽早把这位年轻的女预言家和他的丈夫同时杀掉。回到宫殿，阿伽门农</w:t>
      </w:r>
      <w:r w:rsidRPr="008A58BE">
        <w:rPr>
          <w:szCs w:val="32"/>
          <w:rFonts w:hint="eastAsia"/>
        </w:rPr>
        <w:t>和随他归来的人看到王后为他们特意安排了豪华的宴会</w:t>
      </w:r>
      <w:r>
        <w:rPr>
          <w:szCs w:val="32"/>
          <w:rFonts w:hint="eastAsia"/>
        </w:rPr>
        <w:t>。</w:t>
      </w:r>
      <w:r w:rsidRPr="008A58BE">
        <w:rPr>
          <w:szCs w:val="32"/>
          <w:rFonts w:hint="eastAsia"/>
        </w:rPr>
        <w:t>他的妻子本想让埃癸斯托斯</w:t>
      </w:r>
      <w:r w:rsidR="00BF56B1">
        <w:rPr>
          <w:szCs w:val="32"/>
          <w:rFonts w:hint="eastAsia"/>
        </w:rPr>
        <w:t>(</w:t>
      </w:r>
      <w:r w:rsidRPr="00554955" w:rsidR="00BF56B1">
        <w:rPr>
          <w:szCs w:val="32"/>
        </w:rPr>
        <w:t>Aegyptus</w:t>
      </w:r>
      <w:r w:rsidR="00BF56B1">
        <w:rPr>
          <w:szCs w:val="32"/>
        </w:rPr>
        <w:t>)</w:t>
      </w:r>
      <w:r w:rsidRPr="008A58BE">
        <w:rPr>
          <w:szCs w:val="32"/>
          <w:rFonts w:hint="eastAsia"/>
        </w:rPr>
        <w:t>雇用的的杀手在宴席上杀死他，但女预言家的到来催促着她和埃癸斯托斯</w:t>
      </w:r>
      <w:r w:rsidRPr="008A58BE">
        <w:rPr>
          <w:szCs w:val="32"/>
          <w:rFonts w:hint="eastAsia"/>
        </w:rPr>
        <w:t>加速行动。风尘仆仆的阿伽门农</w:t>
      </w:r>
      <w:r w:rsidRPr="008A58BE">
        <w:rPr>
          <w:szCs w:val="32"/>
          <w:rFonts w:hint="eastAsia"/>
        </w:rPr>
        <w:t>告诉妻子，自己需要先洗一个热水澡。殷勤的妻子为他准备好热腾腾的洗澡水，还同意让丈夫公开纳</w:t>
      </w:r>
      <w:r w:rsidRPr="008A58BE">
        <w:rPr>
          <w:szCs w:val="32"/>
          <w:rFonts w:hint="eastAsia"/>
        </w:rPr>
        <w:lastRenderedPageBreak/>
      </w:r>
      <w:r w:rsidRPr="008A58BE">
        <w:rPr>
          <w:szCs w:val="32"/>
          <w:rFonts w:hint="eastAsia"/>
        </w:rPr>
        <w:t>她为妾。卡</w:t>
      </w:r>
      <w:r w:rsidR="00C84F36">
        <w:rPr>
          <w:szCs w:val="32"/>
          <w:rFonts w:hint="eastAsia"/>
        </w:rPr>
        <w:t>珊</w:t>
      </w:r>
      <w:r w:rsidRPr="008A58BE">
        <w:rPr>
          <w:szCs w:val="32"/>
          <w:rFonts w:hint="eastAsia"/>
        </w:rPr>
        <w:t>德拉</w:t>
      </w:r>
      <w:r w:rsidRPr="008A58BE">
        <w:rPr>
          <w:szCs w:val="32"/>
          <w:rFonts w:hint="eastAsia"/>
        </w:rPr>
        <w:t>具有神奇的预言能力，还没进屋，她就感应到预兆，</w:t>
      </w:r>
      <w:r w:rsidR="00BF56B1">
        <w:rPr>
          <w:szCs w:val="32"/>
          <w:rFonts w:hint="eastAsia"/>
        </w:rPr>
        <w:t>所以</w:t>
      </w:r>
      <w:r w:rsidRPr="008A58BE">
        <w:rPr>
          <w:szCs w:val="32"/>
          <w:rFonts w:hint="eastAsia"/>
        </w:rPr>
        <w:t>拒绝进屋。但是，阿伽门农</w:t>
      </w:r>
      <w:r w:rsidRPr="008A58BE">
        <w:rPr>
          <w:szCs w:val="32"/>
          <w:rFonts w:hint="eastAsia"/>
        </w:rPr>
        <w:t>不以为意，他匆忙地洗完澡，跨出澡盆</w:t>
      </w:r>
      <w:r w:rsidR="00C84F36">
        <w:rPr>
          <w:szCs w:val="32"/>
          <w:rFonts w:hint="eastAsia"/>
        </w:rPr>
        <w:t>。</w:t>
      </w:r>
      <w:r w:rsidRPr="008A58BE">
        <w:rPr>
          <w:szCs w:val="32"/>
          <w:rFonts w:hint="eastAsia"/>
        </w:rPr>
        <w:t>克吕泰涅斯特拉</w:t>
      </w:r>
      <w:r w:rsidRPr="008A58BE">
        <w:rPr>
          <w:szCs w:val="32"/>
          <w:rFonts w:hint="eastAsia"/>
        </w:rPr>
        <w:t>上前给</w:t>
      </w:r>
      <w:r w:rsidR="00861668">
        <w:rPr>
          <w:szCs w:val="32"/>
          <w:rFonts w:hint="eastAsia"/>
        </w:rPr>
        <w:t xml:space="preserve">丈夫 </w:t>
      </w:r>
      <w:r w:rsidRPr="008A58BE">
        <w:rPr>
          <w:szCs w:val="32"/>
          <w:rFonts w:hint="eastAsia"/>
        </w:rPr>
        <w:t>披浴巾，这实际上却是一件她亲手织的、既无领子又无袖子的长袍形网罩。阿伽门农</w:t>
      </w:r>
      <w:r w:rsidRPr="008A58BE">
        <w:rPr>
          <w:szCs w:val="32"/>
          <w:rFonts w:hint="eastAsia"/>
        </w:rPr>
        <w:t>被网罩罩住，犹如网中之鱼。躲在屋里的埃癸斯托斯</w:t>
      </w:r>
      <w:r w:rsidRPr="008A58BE">
        <w:rPr>
          <w:szCs w:val="32"/>
          <w:rFonts w:hint="eastAsia"/>
        </w:rPr>
        <w:t>一剑刺中阿伽门农</w:t>
      </w:r>
      <w:r w:rsidRPr="008A58BE">
        <w:rPr>
          <w:szCs w:val="32"/>
          <w:rFonts w:hint="eastAsia"/>
        </w:rPr>
        <w:t>的心脏。一代英雄阿伽门农</w:t>
      </w:r>
      <w:r w:rsidRPr="008A58BE">
        <w:rPr>
          <w:szCs w:val="32"/>
          <w:rFonts w:hint="eastAsia"/>
        </w:rPr>
        <w:t>就这样死了。很快，卡珊德拉</w:t>
      </w:r>
      <w:r w:rsidRPr="008A58BE">
        <w:rPr>
          <w:szCs w:val="32"/>
          <w:rFonts w:hint="eastAsia"/>
        </w:rPr>
        <w:t>也死在</w:t>
      </w:r>
      <w:r>
        <w:rPr>
          <w:szCs w:val="32"/>
          <w:rFonts w:hint="eastAsia"/>
        </w:rPr>
        <w:t>了</w:t>
      </w:r>
      <w:r w:rsidRPr="008A58BE">
        <w:rPr>
          <w:szCs w:val="32"/>
          <w:rFonts w:hint="eastAsia"/>
        </w:rPr>
        <w:t>他们的手下。</w:t>
      </w:r>
    </w:p>
    <w:p w14:paraId="2DAB2542" w14:textId="2417A77D" w:rsidR="002D46ED" w:rsidRDefault="00E16981" w:rsidP="00DB631F">
      <w:pPr>
        <w:ind w:firstLine="480" w:firstLineChars="200"/>
        <w:rPr>
          <w:szCs w:val="32"/>
        </w:rPr>
      </w:pPr>
      <w:r w:rsidRPr="00E16981">
        <w:rPr>
          <w:szCs w:val="32"/>
        </w:rPr>
        <w:t>阿伽门农的悲剧故事具有深刻的社会意义和文化价值。它反映了古希腊社会中家庭、国家和神祇之间的复杂关系，同时也揭示了人类情感中的爱、恨、忠诚和背叛等复杂情感。</w:t>
      </w:r>
    </w:p>
    <w:p w14:paraId="19C13004" w14:textId="447FD140" w:rsidR="00E16981" w:rsidRDefault="00E16981" w:rsidP="0062585A">
      <w:pPr>
        <w:jc w:val="center"/>
        <w:rPr>
          <w:b w:val="1"/>
          <w:sz w:val="28"/>
          <w:bCs/>
          <w:szCs w:val="36"/>
        </w:rPr>
      </w:pPr>
      <w:r w:rsidRPr="0062585A">
        <w:rPr>
          <w:b w:val="1"/>
          <w:sz w:val="28"/>
          <w:bCs/>
          <w:szCs w:val="36"/>
          <w:rFonts w:hint="eastAsia"/>
        </w:rPr>
        <w:t>二、</w:t>
      </w:r>
      <w:r w:rsidRPr="0062585A" w:rsidR="00542478">
        <w:rPr>
          <w:b w:val="1"/>
          <w:sz w:val="28"/>
          <w:bCs/>
          <w:szCs w:val="36"/>
          <w:rFonts w:hint="eastAsia"/>
        </w:rPr>
        <w:t>悲剧</w:t>
      </w:r>
      <w:r w:rsidR="000B4B22">
        <w:rPr>
          <w:b w:val="1"/>
          <w:sz w:val="28"/>
          <w:bCs/>
          <w:szCs w:val="36"/>
          <w:rFonts w:hint="eastAsia"/>
        </w:rPr>
        <w:t>中主要</w:t>
      </w:r>
      <w:r w:rsidRPr="0062585A" w:rsidR="00542478">
        <w:rPr>
          <w:b w:val="1"/>
          <w:sz w:val="28"/>
          <w:bCs/>
          <w:szCs w:val="36"/>
          <w:rFonts w:hint="eastAsia"/>
        </w:rPr>
        <w:t>女性</w:t>
      </w:r>
      <w:r w:rsidR="000B4B22">
        <w:rPr>
          <w:b w:val="1"/>
          <w:sz w:val="28"/>
          <w:bCs/>
          <w:szCs w:val="36"/>
          <w:rFonts w:hint="eastAsia"/>
        </w:rPr>
        <w:t>角色</w:t>
      </w:r>
      <w:r w:rsidR="00964C52">
        <w:rPr>
          <w:b w:val="1"/>
          <w:sz w:val="28"/>
          <w:bCs/>
          <w:szCs w:val="36"/>
          <w:rFonts w:hint="eastAsia"/>
        </w:rPr>
        <w:t>分析</w:t>
      </w:r>
    </w:p>
    <w:p w14:paraId="272CD16E" w14:textId="65B27839" w:rsidR="000B4B22" w:rsidRPr="00BD7A10" w:rsidRDefault="000B4B22" w:rsidP="000B4B22">
      <w:pPr>
        <w:rPr>
          <w:b w:val="1"/>
          <w:bCs/>
        </w:rPr>
      </w:pPr>
      <w:r w:rsidRPr="00BD7A10">
        <w:rPr>
          <w:b w:val="1"/>
          <w:bCs/>
          <w:szCs w:val="32"/>
          <w:rFonts w:hint="eastAsia"/>
        </w:rPr>
        <w:t>（</w:t>
      </w:r>
      <w:r w:rsidRPr="00BD7A10">
        <w:rPr>
          <w:b w:val="1"/>
          <w:bCs/>
          <w:rFonts w:hint="eastAsia"/>
        </w:rPr>
        <w:t>一）、阿伽门农的王后：</w:t>
      </w:r>
      <w:r w:rsidRPr="00BD7A10">
        <w:rPr>
          <w:b w:val="1"/>
          <w:bCs/>
        </w:rPr>
        <w:t>克吕泰墨斯特拉</w:t>
      </w:r>
    </w:p>
    <w:p w14:paraId="07133BDA" w14:textId="77777777" w:rsidR="00955FFD" w:rsidRDefault="002D46ED" w:rsidP="0062585A">
      <w:pPr>
        <w:ind w:firstLine="480" w:firstLineChars="200"/>
        <w:rPr>
          <w:szCs w:val="32"/>
        </w:rPr>
      </w:pPr>
      <w:r w:rsidRPr="003C2420">
        <w:rPr>
          <w:szCs w:val="32"/>
        </w:rPr>
        <w:t>克吕泰墨斯特拉是一个极具复杂性格的女性形象。</w:t>
      </w:r>
    </w:p>
    <w:p w14:paraId="7F7E3811" w14:textId="4EEF6AEC" w:rsidR="00AB2741" w:rsidRDefault="00955FFD" w:rsidP="00B61D38">
      <w:pPr>
        <w:ind w:firstLine="480" w:firstLineChars="200"/>
        <w:rPr>
          <w:szCs w:val="32"/>
        </w:rPr>
      </w:pPr>
      <w:r>
        <w:rPr>
          <w:szCs w:val="32"/>
          <w:rFonts w:hint="eastAsia"/>
        </w:rPr>
        <w:t>1、</w:t>
      </w:r>
      <w:r w:rsidR="00B61D38">
        <w:rPr>
          <w:szCs w:val="32"/>
          <w:rFonts w:hint="eastAsia"/>
        </w:rPr>
        <w:t>狡猾邪恶</w:t>
      </w:r>
    </w:p>
    <w:p w14:paraId="7D26E6AD" w14:textId="433C6868" w:rsidR="00955FFD" w:rsidRDefault="00B61D38" w:rsidP="00B61D38">
      <w:pPr>
        <w:ind w:firstLine="480" w:firstLineChars="200"/>
        <w:rPr>
          <w:szCs w:val="32"/>
          <w:rFonts w:hint="eastAsia"/>
        </w:rPr>
      </w:pPr>
      <w:r w:rsidRPr="00B61D38">
        <w:rPr>
          <w:szCs w:val="32"/>
        </w:rPr>
        <w:t>她被视为一个背叛丈夫的女人，与情夫埃癸斯托斯勾结，并共同谋杀了她的丈夫阿伽门农。她的不忠和背叛使得她成为了古希腊文化中的反面形象，象征着邪恶、不道德和背叛。</w:t>
      </w:r>
    </w:p>
    <w:p w14:paraId="4F46170F" w14:textId="51E5BCB8" w:rsidR="00AB2741" w:rsidRDefault="00955FFD" w:rsidP="0062585A">
      <w:pPr>
        <w:ind w:firstLine="480" w:firstLineChars="200"/>
      </w:pPr>
      <w:r>
        <w:rPr>
          <w:szCs w:val="32"/>
          <w:rFonts w:hint="eastAsia"/>
        </w:rPr>
        <w:t>2、</w:t>
      </w:r>
      <w:r w:rsidR="00B61D38">
        <w:rPr>
          <w:szCs w:val="32"/>
          <w:rFonts w:hint="eastAsia"/>
        </w:rPr>
        <w:t>“疯狂的母亲”</w:t>
      </w:r>
      <w:r w:rsidRPr="00B61D38" w:rsidR="00B61D38">
        <w:t xml:space="preserve"> </w:t>
      </w:r>
    </w:p>
    <w:p w14:paraId="63B64D60" w14:textId="2839DFA9" w:rsidR="00955FFD" w:rsidRDefault="00B61D38" w:rsidP="0062585A">
      <w:pPr>
        <w:ind w:firstLine="480" w:firstLineChars="200"/>
        <w:rPr>
          <w:szCs w:val="32"/>
        </w:rPr>
      </w:pPr>
      <w:r w:rsidRPr="00B61D38">
        <w:rPr>
          <w:szCs w:val="32"/>
        </w:rPr>
        <w:t>她不仅是一个背叛妻子的形象，同时也是一个为保护女儿而反抗暴力的母亲形象。她在面对丈夫的背叛和暴力时，选择了勇敢地抵抗和反抗，这种抵抗和反抗展现了她的勇气和坚毅。克吕泰墨斯特拉的复杂性格得以进一步展现。在某些版本的神话</w:t>
      </w:r>
      <w:r>
        <w:rPr>
          <w:rStyle w:val="a5"/>
          <w:szCs w:val="32"/>
        </w:rPr>
        <w:footnoteReference w:id="12"/>
      </w:r>
      <w:r w:rsidRPr="00B61D38">
        <w:rPr>
          <w:szCs w:val="32"/>
        </w:rPr>
        <w:t>中，她为了保护自己的女儿，甚至敢于与整个特洛伊城对抗。她的母爱和对女儿的保护使她成为了一个具有</w:t>
      </w:r>
      <w:r>
        <w:rPr>
          <w:szCs w:val="32"/>
          <w:rFonts w:hint="eastAsia"/>
        </w:rPr>
        <w:t>母爱</w:t>
      </w:r>
      <w:r w:rsidRPr="00B61D38">
        <w:rPr>
          <w:szCs w:val="32"/>
        </w:rPr>
        <w:t>的角色，尽管她的行为仍然带有背叛和欺骗的色彩。</w:t>
      </w:r>
    </w:p>
    <w:p w14:paraId="286F27B4" w14:textId="141C6E4B" w:rsidR="00AB2741" w:rsidRDefault="00955FFD" w:rsidP="00BE6ED8">
      <w:pPr>
        <w:ind w:firstLine="480" w:firstLineChars="200"/>
        <w:rPr>
          <w:szCs w:val="32"/>
        </w:rPr>
      </w:pPr>
      <w:r>
        <w:rPr>
          <w:szCs w:val="32"/>
          <w:rFonts w:hint="eastAsia"/>
        </w:rPr>
        <w:t>3、嫉妒</w:t>
      </w:r>
    </w:p>
    <w:p w14:paraId="134350A2" w14:textId="7585C8A4" w:rsidR="00955FFD" w:rsidRDefault="00BE6ED8" w:rsidP="00BE6ED8">
      <w:pPr>
        <w:ind w:firstLine="480" w:firstLineChars="200"/>
        <w:rPr>
          <w:szCs w:val="32"/>
        </w:rPr>
      </w:pPr>
      <w:r w:rsidRPr="00BE6ED8">
        <w:rPr>
          <w:szCs w:val="32"/>
        </w:rPr>
        <w:t>克吕泰墨斯特拉的嫉妒形象还体现在她对其他女性的敌视和排斥上。在古希腊社会中，女性之间的竞争和敌视是很普遍的现象。克吕泰墨斯特拉对那些比她年轻、漂亮、有魅力的女性有着强烈的嫉妒心理。她对那些能够吸引阿伽门农注意力的女性感到嫉妒，</w:t>
      </w:r>
      <w:r>
        <w:rPr>
          <w:szCs w:val="32"/>
          <w:rFonts w:hint="eastAsia"/>
        </w:rPr>
        <w:t>如卡珊德拉。</w:t>
      </w:r>
      <w:r w:rsidRPr="00BE6ED8">
        <w:rPr>
          <w:szCs w:val="32"/>
        </w:rPr>
        <w:t>她的嫉妒心理暴露了她的自私、狭隘和邪恶，使她成为了古希腊文化中的一个反面形象。</w:t>
      </w:r>
    </w:p>
    <w:p w14:paraId="44D12A14" w14:textId="27481A0F" w:rsidR="00AB2741" w:rsidRDefault="00BE6ED8" w:rsidP="00BE6ED8">
      <w:pPr>
        <w:ind w:firstLine="480" w:firstLineChars="200"/>
        <w:rPr>
          <w:szCs w:val="32"/>
        </w:rPr>
      </w:pPr>
      <w:r>
        <w:rPr>
          <w:szCs w:val="32"/>
          <w:rFonts w:hint="eastAsia"/>
        </w:rPr>
        <w:t>4、利欲熏心</w:t>
      </w:r>
    </w:p>
    <w:p w14:paraId="7918EB58" w14:textId="4B52DC10" w:rsidR="00BE6ED8" w:rsidRDefault="00BE6ED8" w:rsidP="00BE6ED8">
      <w:pPr>
        <w:ind w:firstLine="480" w:firstLineChars="200"/>
        <w:rPr>
          <w:szCs w:val="32"/>
          <w:rFonts w:hint="eastAsia"/>
        </w:rPr>
      </w:pPr>
      <w:r w:rsidRPr="00BE6ED8">
        <w:rPr>
          <w:szCs w:val="32"/>
        </w:rPr>
        <w:t>在古希腊社会中，女性通常被视为男性的附属品和生育工具。然而，克吕泰墨斯特拉不甘于被束缚在这种社会规范中，她渴望得到更多的权力和自由。她被视为一个比男人更优秀的管理者。她的智慧和领导能力使她成为一个令人敬畏的角色</w:t>
      </w:r>
      <w:r w:rsidR="00AB2741">
        <w:rPr>
          <w:szCs w:val="32"/>
          <w:rFonts w:hint="eastAsia"/>
        </w:rPr>
        <w:t>。</w:t>
      </w:r>
    </w:p>
    <w:p w14:paraId="1FDED920" w14:textId="398A164A" w:rsidR="00AB2741" w:rsidRDefault="000A338A" w:rsidP="00AB2741">
      <w:pPr>
        <w:ind w:firstLine="480" w:firstLineChars="200"/>
        <w:rPr>
          <w:szCs w:val="32"/>
        </w:rPr>
      </w:pPr>
      <w:r>
        <w:rPr>
          <w:szCs w:val="32"/>
          <w:rFonts w:hint="eastAsia"/>
        </w:rPr>
        <w:t>总而言之，</w:t>
      </w:r>
      <w:r w:rsidRPr="003C2420" w:rsidR="002D46ED">
        <w:rPr>
          <w:szCs w:val="32"/>
        </w:rPr>
        <w:t>她既是一个深爱丈夫和家庭的忠贞女人，又是一个因嫉妒而背叛丈夫、谋杀亲子的冷酷女人。她对命运的抗争表现为对阿伽门农王的嫉妒和背叛，最终导致她的悲惨命运。</w:t>
      </w:r>
      <w:r>
        <w:rPr>
          <w:szCs w:val="32"/>
          <w:rFonts w:hint="eastAsia"/>
        </w:rPr>
        <w:t>而她的悲惨命运与她女儿</w:t>
      </w:r>
      <w:r w:rsidRPr="003C2420" w:rsidR="002D46ED">
        <w:rPr>
          <w:szCs w:val="32"/>
        </w:rPr>
        <w:t>伊菲革涅亚</w:t>
      </w:r>
      <w:r>
        <w:rPr>
          <w:szCs w:val="32"/>
          <w:rFonts w:hint="eastAsia"/>
        </w:rPr>
        <w:t>的遭遇有着不可分割的因果关系。</w:t>
      </w:r>
    </w:p>
    <w:p w14:paraId="0185DEFE" w14:textId="202C4043" w:rsidR="00AB2741" w:rsidRPr="00BD7A10" w:rsidRDefault="00AB2741" w:rsidP="00AB2741">
      <w:pPr>
        <w:ind w:firstLine="482" w:firstLineChars="200"/>
        <w:rPr>
          <w:b w:val="1"/>
          <w:bCs/>
          <w:szCs w:val="32"/>
        </w:rPr>
      </w:pPr>
      <w:r w:rsidRPr="00BD7A10">
        <w:rPr>
          <w:b w:val="1"/>
          <w:bCs/>
          <w:szCs w:val="32"/>
          <w:rFonts w:hint="eastAsia"/>
        </w:rPr>
        <w:t>（二）、</w:t>
      </w:r>
      <w:r w:rsidRPr="00BD7A10">
        <w:rPr>
          <w:b w:val="1"/>
          <w:bCs/>
          <w:szCs w:val="32"/>
          <w:rFonts w:hint="eastAsia"/>
        </w:rPr>
        <w:t>伊菲革涅亚</w:t>
      </w:r>
    </w:p>
    <w:p w14:paraId="5CAA08FA" w14:textId="3926D4DA" w:rsidR="00AB2741" w:rsidRDefault="00AB2741" w:rsidP="00AB2741">
      <w:pPr>
        <w:ind w:firstLine="480" w:firstLineChars="200"/>
        <w:rPr>
          <w:szCs w:val="32"/>
          <w:rFonts w:hint="eastAsia"/>
        </w:rPr>
      </w:pPr>
      <w:r w:rsidRPr="002E7D8B">
        <w:rPr>
          <w:szCs w:val="32"/>
          <w:rFonts w:hint="eastAsia"/>
        </w:rPr>
        <w:lastRenderedPageBreak/>
      </w:r>
      <w:r w:rsidRPr="002E7D8B">
        <w:rPr>
          <w:szCs w:val="32"/>
          <w:rFonts w:hint="eastAsia"/>
        </w:rPr>
        <w:t>在《阿伽门农》这部古希腊悲剧中，伊菲革涅亚的形象是一个牺牲品，她的命运揭示了古希腊社会中女性在家庭、婚姻和父权制度下的困境和无奈</w:t>
      </w:r>
      <w:r>
        <w:rPr>
          <w:szCs w:val="32"/>
          <w:rFonts w:hint="eastAsia"/>
        </w:rPr>
        <w:t>。</w:t>
      </w:r>
    </w:p>
    <w:p w14:paraId="580626D7" w14:textId="00886803" w:rsidR="002E580A" w:rsidRDefault="00955FFD" w:rsidP="0062585A">
      <w:pPr>
        <w:ind w:firstLine="480" w:firstLineChars="200"/>
        <w:rPr>
          <w:szCs w:val="32"/>
        </w:rPr>
      </w:pPr>
      <w:r>
        <w:rPr>
          <w:szCs w:val="32"/>
          <w:rFonts w:hint="eastAsia"/>
        </w:rPr>
        <w:t>1、牺牲精神</w:t>
      </w:r>
    </w:p>
    <w:p w14:paraId="2EE656D5" w14:textId="321BABFD" w:rsidR="002E580A" w:rsidRDefault="002E580A" w:rsidP="0062585A">
      <w:pPr>
        <w:ind w:firstLine="480" w:firstLineChars="200"/>
        <w:rPr>
          <w:szCs w:val="32"/>
          <w:rFonts w:hint="eastAsia"/>
        </w:rPr>
      </w:pPr>
      <w:r w:rsidRPr="002E580A">
        <w:rPr>
          <w:szCs w:val="32"/>
        </w:rPr>
        <w:t>伊菲革涅亚愿意为了父亲的利益和特洛伊战争的胜利而牺牲自己的生命。她在面对死亡时表现出了非凡的勇气和镇定</w:t>
      </w:r>
      <w:r>
        <w:rPr>
          <w:szCs w:val="32"/>
          <w:rFonts w:hint="eastAsia"/>
        </w:rPr>
        <w:t>，</w:t>
      </w:r>
      <w:r w:rsidRPr="002E580A">
        <w:rPr>
          <w:szCs w:val="32"/>
        </w:rPr>
        <w:t>当她被带到祭台准备献祭时，她并没有表现出任何恐惧或慌乱，而是平静地接受了这一命运。</w:t>
      </w:r>
      <w:r w:rsidRPr="00590D78" w:rsidR="00590D78">
        <w:rPr>
          <w:szCs w:val="32"/>
        </w:rPr>
        <w:t>这种高尚的品质和牺牲精神，使她在古希腊神话中成为了一个备受尊敬和敬仰的角色。</w:t>
      </w:r>
    </w:p>
    <w:p w14:paraId="438C78A9" w14:textId="6C3D7709" w:rsidR="00993366" w:rsidRDefault="00993366" w:rsidP="0062585A">
      <w:pPr>
        <w:ind w:firstLine="480" w:firstLineChars="200"/>
        <w:rPr>
          <w:szCs w:val="32"/>
        </w:rPr>
      </w:pPr>
      <w:r>
        <w:rPr>
          <w:szCs w:val="32"/>
          <w:rFonts w:hint="eastAsia"/>
        </w:rPr>
        <w:t>2、憧憬爱情</w:t>
      </w:r>
    </w:p>
    <w:p w14:paraId="0D0C78D4" w14:textId="093D59E2" w:rsidR="00AB2741" w:rsidRPr="002E580A" w:rsidRDefault="00AB2741" w:rsidP="002E580A">
      <w:pPr>
        <w:ind w:firstLine="480" w:firstLineChars="200"/>
        <w:rPr>
          <w:szCs w:val="32"/>
          <w:rFonts w:hint="eastAsia"/>
        </w:rPr>
      </w:pPr>
      <w:r w:rsidRPr="00AB2741">
        <w:rPr>
          <w:szCs w:val="32"/>
        </w:rPr>
        <w:t>据欧里庇得斯的著名悲剧《奥利斯的伊菲革涅亚》描写，特洛伊战争前夕，阿伽门农为了摆脱阿耳忒弥斯所制造的无风天气，必须献祭其亲生女儿伊菲革涅亚。为了将</w:t>
      </w:r>
      <w:r w:rsidR="002E580A">
        <w:rPr>
          <w:szCs w:val="32"/>
          <w:rFonts w:hint="eastAsia"/>
        </w:rPr>
        <w:t>女儿</w:t>
      </w:r>
      <w:r w:rsidRPr="00AB2741">
        <w:rPr>
          <w:szCs w:val="32"/>
        </w:rPr>
        <w:t>从家乡骗到举行献祭的奥利斯，阿伽门农在家信中假称要将伊菲革涅亚许配给阿喀琉斯。伊菲革涅亚来到奥利斯后，虽然得知残酷的事实，却坦然地乐意为了大局而奉献自己。目睹这一幕的阿喀琉斯很受触动，于是当即向伊菲革涅亚正式求婚。此后阿喀琉斯为了维护伊菲革涅亚而遭受士兵围殴，并在祭典举行时将仍忠于他的士兵聚集于祭台之下，准备随时上台抢人。</w:t>
      </w:r>
      <w:r w:rsidRPr="002E580A" w:rsidR="002E580A">
        <w:t>伊菲革涅亚的爱情故事揭示了</w:t>
      </w:r>
      <w:r w:rsidR="002E580A">
        <w:rPr>
          <w:rFonts w:hint="eastAsia"/>
        </w:rPr>
        <w:t>她是个</w:t>
      </w:r>
      <w:r w:rsidRPr="00AB2741" w:rsidR="002E580A">
        <w:rPr>
          <w:szCs w:val="32"/>
        </w:rPr>
        <w:t>对爱情抱有纯真和执着追求的女性。</w:t>
      </w:r>
    </w:p>
    <w:p w14:paraId="5D78B48A" w14:textId="26686255" w:rsidR="00993366" w:rsidRDefault="00993366" w:rsidP="0062585A">
      <w:pPr>
        <w:ind w:firstLine="480" w:firstLineChars="200"/>
        <w:rPr>
          <w:szCs w:val="32"/>
        </w:rPr>
      </w:pPr>
      <w:r>
        <w:rPr>
          <w:szCs w:val="32"/>
          <w:rFonts w:hint="eastAsia"/>
        </w:rPr>
        <w:t>3、悲剧命运</w:t>
      </w:r>
    </w:p>
    <w:p w14:paraId="06BAD3D2" w14:textId="0F961EC1" w:rsidR="00955FFD" w:rsidRDefault="00AB2741" w:rsidP="00590D78">
      <w:pPr>
        <w:ind w:firstLine="480" w:firstLineChars="200"/>
        <w:rPr>
          <w:szCs w:val="32"/>
          <w:rFonts w:hint="eastAsia"/>
        </w:rPr>
      </w:pPr>
      <w:r w:rsidRPr="002E7D8B">
        <w:rPr>
          <w:szCs w:val="32"/>
          <w:rFonts w:hint="eastAsia"/>
        </w:rPr>
        <w:t>伊菲革涅亚的命运也揭示了古希腊社会中女性在父权制度下的无奈。她无法摆脱命运的安排，被迫成为牺牲品，为了国家的利益和家族的荣誉而献身。她的死亡成为了国家胜利的代价</w:t>
      </w:r>
      <w:r w:rsidR="00590D78">
        <w:rPr>
          <w:szCs w:val="32"/>
          <w:rFonts w:hint="eastAsia"/>
        </w:rPr>
        <w:t>。</w:t>
      </w:r>
    </w:p>
    <w:p w14:paraId="7B3EE020" w14:textId="1ACE6FCD" w:rsidR="009161CB" w:rsidRDefault="002E7D8B" w:rsidP="00590D78">
      <w:pPr>
        <w:ind w:firstLine="480" w:firstLineChars="200"/>
        <w:rPr>
          <w:szCs w:val="32"/>
        </w:rPr>
      </w:pPr>
      <w:r w:rsidRPr="002E7D8B">
        <w:rPr>
          <w:szCs w:val="32"/>
          <w:rFonts w:hint="eastAsia"/>
        </w:rPr>
        <w:t>总之，《阿伽门农》中的伊菲革涅亚形象展示了女性在古希腊社会中的困境和无奈。她的命运揭示了女性在家庭、婚姻和父权制度下的从属地位和无足轻重的角色。</w:t>
      </w:r>
    </w:p>
    <w:p w14:paraId="7CA3B8A7" w14:textId="7F0D860A" w:rsidR="00590D78" w:rsidRPr="00BD7A10" w:rsidRDefault="00590D78" w:rsidP="00590D78">
      <w:pPr>
        <w:ind w:firstLine="482" w:firstLineChars="200"/>
        <w:rPr>
          <w:b w:val="1"/>
          <w:bCs/>
          <w:szCs w:val="32"/>
          <w:rFonts w:hint="eastAsia"/>
        </w:rPr>
      </w:pPr>
      <w:r w:rsidRPr="00BD7A10">
        <w:rPr>
          <w:b w:val="1"/>
          <w:bCs/>
          <w:szCs w:val="32"/>
          <w:rFonts w:hint="eastAsia"/>
        </w:rPr>
        <w:t>（三）、卡珊德拉</w:t>
      </w:r>
    </w:p>
    <w:p w14:paraId="142CA0DC" w14:textId="559F0FB5" w:rsidR="00993366" w:rsidRDefault="00590D78" w:rsidP="00590D78">
      <w:pPr>
        <w:ind w:firstLine="480" w:firstLineChars="200"/>
        <w:rPr>
          <w:szCs w:val="32"/>
        </w:rPr>
      </w:pPr>
      <w:r>
        <w:rPr>
          <w:szCs w:val="32"/>
          <w:rFonts w:hint="eastAsia"/>
        </w:rPr>
        <w:t>卡珊德拉</w:t>
      </w:r>
      <w:r w:rsidRPr="006B60A9">
        <w:rPr>
          <w:szCs w:val="32"/>
          <w:rFonts w:hint="eastAsia"/>
        </w:rPr>
        <w:t>的</w:t>
      </w:r>
      <w:r w:rsidRPr="006B60A9">
        <w:rPr>
          <w:szCs w:val="32"/>
        </w:rPr>
        <w:t>悲剧命运</w:t>
      </w:r>
      <w:r>
        <w:rPr>
          <w:szCs w:val="32"/>
          <w:rFonts w:hint="eastAsia"/>
        </w:rPr>
        <w:t>在剧中</w:t>
      </w:r>
      <w:r w:rsidRPr="006B60A9">
        <w:rPr>
          <w:szCs w:val="32"/>
        </w:rPr>
        <w:t>表现得更加鲜明。</w:t>
      </w:r>
    </w:p>
    <w:p w14:paraId="6DFC3A2B" w14:textId="522A847F" w:rsidR="00993366" w:rsidRDefault="00993366" w:rsidP="0062585A">
      <w:pPr>
        <w:ind w:firstLine="480" w:firstLineChars="200"/>
        <w:rPr>
          <w:szCs w:val="32"/>
        </w:rPr>
      </w:pPr>
      <w:r>
        <w:rPr>
          <w:szCs w:val="32"/>
          <w:rFonts w:hint="eastAsia"/>
        </w:rPr>
        <w:t>1、绝望的预言者</w:t>
      </w:r>
    </w:p>
    <w:p w14:paraId="4429CBA3" w14:textId="613B4FBF" w:rsidR="00590D78" w:rsidRDefault="00590D78" w:rsidP="00590D78">
      <w:pPr>
        <w:ind w:firstLine="480" w:firstLineChars="200"/>
        <w:rPr>
          <w:szCs w:val="32"/>
          <w:rFonts w:hint="eastAsia"/>
        </w:rPr>
      </w:pPr>
      <w:r w:rsidRPr="006B60A9">
        <w:rPr>
          <w:szCs w:val="32"/>
        </w:rPr>
        <w:t>卡珊德拉</w:t>
      </w:r>
      <w:r>
        <w:rPr>
          <w:rStyle w:val="a5"/>
          <w:szCs w:val="32"/>
        </w:rPr>
        <w:footnoteReference w:id="13"/>
      </w:r>
      <w:r w:rsidRPr="006B60A9">
        <w:rPr>
          <w:szCs w:val="32"/>
        </w:rPr>
        <w:t>（Cassandra）是特洛伊国王普里阿摩斯和王后赫卡柏的第三个女儿</w:t>
      </w:r>
      <w:r>
        <w:rPr>
          <w:rStyle w:val="a5"/>
          <w:szCs w:val="32"/>
        </w:rPr>
        <w:footnoteReference w:id="14"/>
      </w:r>
      <w:r w:rsidRPr="006B60A9">
        <w:rPr>
          <w:szCs w:val="32"/>
        </w:rPr>
        <w:t>，也是最美的一个。她因神蛇以舌为她洗耳或阿波罗的赐予而有预言能力</w:t>
      </w:r>
      <w:r>
        <w:rPr>
          <w:rStyle w:val="a5"/>
          <w:szCs w:val="32"/>
        </w:rPr>
        <w:footnoteReference w:id="15"/>
      </w:r>
      <w:r w:rsidRPr="006B60A9">
        <w:rPr>
          <w:szCs w:val="32"/>
        </w:rPr>
        <w:t>，又因抗拒阿波罗，预言不被人相信。</w:t>
      </w:r>
      <w:r>
        <w:rPr>
          <w:szCs w:val="32"/>
          <w:rFonts w:hint="eastAsia"/>
        </w:rPr>
        <w:t>所以</w:t>
      </w:r>
      <w:r w:rsidRPr="000529FA">
        <w:rPr>
          <w:szCs w:val="32"/>
        </w:rPr>
        <w:t>不被</w:t>
      </w:r>
      <w:r>
        <w:rPr>
          <w:szCs w:val="32"/>
          <w:rFonts w:hint="eastAsia"/>
        </w:rPr>
        <w:t>人</w:t>
      </w:r>
      <w:r w:rsidRPr="000529FA">
        <w:rPr>
          <w:szCs w:val="32"/>
        </w:rPr>
        <w:t>听信的女</w:t>
      </w:r>
      <w:r>
        <w:rPr>
          <w:szCs w:val="32"/>
          <w:rFonts w:hint="eastAsia"/>
        </w:rPr>
        <w:t>预言者就是</w:t>
      </w:r>
      <w:r w:rsidRPr="000529FA">
        <w:rPr>
          <w:szCs w:val="32"/>
        </w:rPr>
        <w:t>卡珊德拉</w:t>
      </w:r>
      <w:r>
        <w:rPr>
          <w:szCs w:val="32"/>
          <w:rFonts w:hint="eastAsia"/>
        </w:rPr>
        <w:t>在</w:t>
      </w:r>
      <w:r w:rsidRPr="000529FA">
        <w:rPr>
          <w:szCs w:val="32"/>
        </w:rPr>
        <w:t>神话中的突出形象</w:t>
      </w:r>
      <w:r>
        <w:rPr>
          <w:szCs w:val="32"/>
          <w:rFonts w:hint="eastAsia"/>
        </w:rPr>
        <w:t>。</w:t>
      </w:r>
      <w:r w:rsidRPr="000529FA">
        <w:rPr>
          <w:szCs w:val="32"/>
        </w:rPr>
        <w:t>Bernard M.W.Knox评述卡珊德拉“她和古希伯来的众先知一样直视事理的真相，不论过去、现在或未来；但是她的明晰无误的眼力，和她心中负荷的宇宙事理的可怖奥秘，却使她隔绝于正常的人生，使她在世人眼中成了个疯子。这便是古来先知们一再遭遇的命运。”</w:t>
      </w:r>
      <w:r>
        <w:rPr>
          <w:rStyle w:val="a5"/>
          <w:szCs w:val="32"/>
        </w:rPr>
        <w:footnoteReference w:id="16"/>
      </w:r>
    </w:p>
    <w:p w14:paraId="10C35212" w14:textId="3B6F3E5C" w:rsidR="00993366" w:rsidRDefault="00993366" w:rsidP="0062585A">
      <w:pPr>
        <w:ind w:firstLine="480" w:firstLineChars="200"/>
        <w:rPr>
          <w:szCs w:val="32"/>
        </w:rPr>
      </w:pPr>
      <w:r>
        <w:rPr>
          <w:szCs w:val="32"/>
          <w:rFonts w:hint="eastAsia"/>
        </w:rPr>
        <w:t>2、美丽而无助</w:t>
      </w:r>
    </w:p>
    <w:p w14:paraId="35B81F72" w14:textId="6F0F3E8D" w:rsidR="00590D78" w:rsidRDefault="00AD7292" w:rsidP="00AD7292">
      <w:pPr>
        <w:ind w:firstLine="480" w:firstLineChars="200"/>
        <w:rPr>
          <w:szCs w:val="32"/>
          <w:rFonts w:hint="eastAsia"/>
        </w:rPr>
      </w:pPr>
      <w:r w:rsidRPr="00AD7292">
        <w:rPr>
          <w:szCs w:val="32"/>
        </w:rPr>
        <w:t>卡珊德拉</w:t>
      </w:r>
      <w:r w:rsidRPr="00590D78" w:rsidR="00590D78">
        <w:rPr>
          <w:szCs w:val="32"/>
        </w:rPr>
        <w:t>作为</w:t>
      </w:r>
      <w:r>
        <w:rPr>
          <w:szCs w:val="32"/>
          <w:rFonts w:hint="eastAsia"/>
        </w:rPr>
        <w:t>预言者</w:t>
      </w:r>
      <w:r w:rsidRPr="00590D78" w:rsidR="00590D78">
        <w:rPr>
          <w:szCs w:val="32"/>
        </w:rPr>
        <w:t>，看到了特洛伊战争的结果，但却无法说服任何人。尽管她知道战争的结局，但她却无法改变任何人的命运。</w:t>
      </w:r>
      <w:r w:rsidRPr="00AD7292">
        <w:rPr>
          <w:szCs w:val="32"/>
        </w:rPr>
        <w:t>在战争中失去了自己的儿子和丈夫</w:t>
      </w:r>
      <w:r>
        <w:rPr>
          <w:szCs w:val="32"/>
          <w:rFonts w:hint="eastAsia"/>
        </w:rPr>
        <w:t>。</w:t>
      </w:r>
      <w:r w:rsidRPr="00AD7292">
        <w:rPr>
          <w:szCs w:val="32"/>
        </w:rPr>
        <w:t>遭受了许多磨难和痛苦</w:t>
      </w:r>
      <w:r>
        <w:rPr>
          <w:szCs w:val="32"/>
          <w:rFonts w:hint="eastAsia"/>
        </w:rPr>
        <w:t>后</w:t>
      </w:r>
      <w:r w:rsidRPr="00AD7292">
        <w:rPr>
          <w:szCs w:val="32"/>
        </w:rPr>
        <w:t>，她却无法得到任何帮助或安慰。她</w:t>
      </w:r>
      <w:r w:rsidRPr="00AD7292">
        <w:rPr>
          <w:szCs w:val="32"/>
        </w:rPr>
        <w:lastRenderedPageBreak/>
      </w:r>
      <w:r w:rsidRPr="00AD7292">
        <w:rPr>
          <w:szCs w:val="32"/>
        </w:rPr>
        <w:t>被视为一个不祥之人，被众人所排斥</w:t>
      </w:r>
      <w:r>
        <w:rPr>
          <w:szCs w:val="32"/>
          <w:rFonts w:hint="eastAsia"/>
        </w:rPr>
        <w:t>、</w:t>
      </w:r>
      <w:r w:rsidRPr="00AD7292">
        <w:rPr>
          <w:szCs w:val="32"/>
        </w:rPr>
        <w:t>抛弃。她无法改变命运的无奈、失去亲人的悲痛以及遭受磨难时的孤独和失落。这种无助感使她经历了很多痛苦和折磨，但也使她更加坚强和勇敢。</w:t>
      </w:r>
    </w:p>
    <w:p w14:paraId="71FBB96D" w14:textId="4579524F" w:rsidR="00993366" w:rsidRDefault="00993366" w:rsidP="0062585A">
      <w:pPr>
        <w:ind w:firstLine="480" w:firstLineChars="200"/>
        <w:rPr>
          <w:szCs w:val="32"/>
        </w:rPr>
      </w:pPr>
      <w:r>
        <w:rPr>
          <w:szCs w:val="32"/>
          <w:rFonts w:hint="eastAsia"/>
        </w:rPr>
        <w:t>3、凄惨人生</w:t>
      </w:r>
    </w:p>
    <w:p w14:paraId="362937BE" w14:textId="36DF9B5D" w:rsidR="00542478" w:rsidRPr="00542478" w:rsidRDefault="006B60A9" w:rsidP="0062585A">
      <w:pPr>
        <w:ind w:firstLine="480" w:firstLineChars="200"/>
        <w:rPr>
          <w:szCs w:val="32"/>
        </w:rPr>
      </w:pPr>
      <w:r w:rsidRPr="006B60A9">
        <w:rPr>
          <w:szCs w:val="32"/>
        </w:rPr>
        <w:t>卡珊德拉的命运观是受到古希腊神话中的神权意志和命运观念的影响。在古希腊神话中，神权意志是至高无上的，命运观念也是不可抗拒的。</w:t>
      </w:r>
      <w:r w:rsidRPr="00542478" w:rsidR="00542478">
        <w:rPr>
          <w:szCs w:val="32"/>
        </w:rPr>
        <w:t>在塞涅加</w:t>
      </w:r>
      <w:r w:rsidR="00AD7292">
        <w:rPr>
          <w:rStyle w:val="a5"/>
          <w:szCs w:val="32"/>
        </w:rPr>
        <w:footnoteReference w:id="17"/>
      </w:r>
      <w:r w:rsidRPr="00542478" w:rsidR="00542478">
        <w:rPr>
          <w:szCs w:val="32"/>
        </w:rPr>
        <w:t>的《阿伽门农》里有这样一段对话：</w:t>
      </w:r>
    </w:p>
    <w:p w14:paraId="664C4146" w14:textId="77777777" w:rsidR="00542478" w:rsidRPr="00542478" w:rsidRDefault="0062585A" w:rsidP="0062585A">
      <w:pPr>
        <w:ind w:firstLine="480" w:firstLineChars="200"/>
        <w:rPr>
          <w:szCs w:val="32"/>
        </w:rPr>
      </w:pPr>
      <w:r>
        <w:rPr>
          <w:szCs w:val="32"/>
          <w:rFonts w:hint="eastAsia"/>
        </w:rPr>
        <w:t>“</w:t>
      </w:r>
      <w:r w:rsidRPr="00542478" w:rsidR="00542478">
        <w:rPr>
          <w:szCs w:val="32"/>
        </w:rPr>
        <w:t>克吕泰涅斯特拉：</w:t>
      </w:r>
      <w:r>
        <w:rPr>
          <w:szCs w:val="32"/>
        </w:rPr>
        <w:t>‘</w:t>
      </w:r>
      <w:r w:rsidRPr="00542478" w:rsidR="00542478">
        <w:rPr>
          <w:szCs w:val="32"/>
        </w:rPr>
        <w:t>她的报应是死亡，那个被俘虏的新娘，那龙床的情妇。把她拖走，她将步上她从我这里偷走的丈夫的后尘。</w:t>
      </w:r>
      <w:r>
        <w:rPr>
          <w:szCs w:val="32"/>
        </w:rPr>
        <w:t>’</w:t>
      </w:r>
    </w:p>
    <w:p w14:paraId="1670FEB0" w14:textId="77777777" w:rsidR="00542478" w:rsidRPr="00542478" w:rsidRDefault="00542478" w:rsidP="0062585A">
      <w:pPr>
        <w:ind w:firstLine="480" w:firstLineChars="200"/>
        <w:rPr>
          <w:szCs w:val="32"/>
        </w:rPr>
      </w:pPr>
      <w:r w:rsidRPr="00542478">
        <w:rPr>
          <w:szCs w:val="32"/>
        </w:rPr>
        <w:t>卡珊德拉：</w:t>
      </w:r>
      <w:r w:rsidR="0062585A">
        <w:rPr>
          <w:szCs w:val="32"/>
        </w:rPr>
        <w:t>‘</w:t>
      </w:r>
      <w:r w:rsidRPr="00542478">
        <w:rPr>
          <w:szCs w:val="32"/>
        </w:rPr>
        <w:t>不，不用拉我，我会自己走。我迫不及待将这消息带给我的弗利吉亚人，告诉他们关于船骸布满海洋的事，告诉他们关于迈锡尼被攻克的事，告诉他们关于那千王之王将面临与特洛伊一般凄惨的劫数，将被一个女人的天赋毁灭，通过通奸，通过诡计。把我带走吧；我无所保留，唯有给予你感谢。这，这是好事，我居然活得比特洛伊更久，这是好事。</w:t>
      </w:r>
      <w:r w:rsidR="0062585A">
        <w:rPr>
          <w:szCs w:val="32"/>
        </w:rPr>
        <w:t>’</w:t>
      </w:r>
    </w:p>
    <w:p w14:paraId="07E75AC4" w14:textId="77777777" w:rsidR="00542478" w:rsidRPr="00542478" w:rsidRDefault="00542478" w:rsidP="0062585A">
      <w:pPr>
        <w:ind w:firstLine="480" w:firstLineChars="200"/>
        <w:rPr>
          <w:szCs w:val="32"/>
        </w:rPr>
      </w:pPr>
      <w:r w:rsidRPr="00542478">
        <w:rPr>
          <w:szCs w:val="32"/>
        </w:rPr>
        <w:t>克吕泰涅斯特拉：</w:t>
      </w:r>
      <w:r w:rsidR="0062585A">
        <w:rPr>
          <w:szCs w:val="32"/>
        </w:rPr>
        <w:t>‘</w:t>
      </w:r>
      <w:r w:rsidRPr="00542478">
        <w:rPr>
          <w:szCs w:val="32"/>
        </w:rPr>
        <w:t>疯狂的东西，你将死。</w:t>
      </w:r>
      <w:r w:rsidR="0062585A">
        <w:rPr>
          <w:szCs w:val="32"/>
          <w:rFonts w:hint="eastAsia"/>
        </w:rPr>
        <w:t>’</w:t>
      </w:r>
    </w:p>
    <w:p w14:paraId="5191C6DA" w14:textId="77777777" w:rsidR="0062585A" w:rsidRDefault="00542478" w:rsidP="0062585A">
      <w:pPr>
        <w:ind w:firstLine="480" w:firstLineChars="200"/>
        <w:rPr>
          <w:szCs w:val="32"/>
        </w:rPr>
      </w:pPr>
      <w:r w:rsidRPr="00542478">
        <w:rPr>
          <w:szCs w:val="32"/>
        </w:rPr>
        <w:t>卡珊德拉：</w:t>
      </w:r>
      <w:r w:rsidR="0062585A">
        <w:rPr>
          <w:szCs w:val="32"/>
        </w:rPr>
        <w:t>‘</w:t>
      </w:r>
      <w:r w:rsidRPr="00542478">
        <w:rPr>
          <w:szCs w:val="32"/>
        </w:rPr>
        <w:t>你也是，疯狂也将找上你。</w:t>
      </w:r>
      <w:r w:rsidR="0062585A">
        <w:rPr>
          <w:szCs w:val="32"/>
          <w:rFonts w:hint="eastAsia"/>
        </w:rPr>
        <w:t>’</w:t>
      </w:r>
      <w:r w:rsidR="00B53469">
        <w:rPr>
          <w:rStyle w:val="a5"/>
          <w:szCs w:val="32"/>
        </w:rPr>
        <w:footnoteReference w:id="18"/>
      </w:r>
      <w:r w:rsidRPr="00542478">
        <w:rPr>
          <w:szCs w:val="32"/>
        </w:rPr>
        <w:t>”</w:t>
      </w:r>
    </w:p>
    <w:p w14:paraId="60867521" w14:textId="0F3C47D0" w:rsidR="00B90C21" w:rsidRDefault="00B53469" w:rsidP="00BD7A10">
      <w:pPr>
        <w:ind w:firstLine="480" w:firstLineChars="200"/>
        <w:rPr>
          <w:szCs w:val="32"/>
        </w:rPr>
      </w:pPr>
      <w:r>
        <w:rPr>
          <w:szCs w:val="32"/>
          <w:rFonts w:hint="eastAsia"/>
        </w:rPr>
        <w:t>这段对话是</w:t>
      </w:r>
      <w:r w:rsidRPr="00542478">
        <w:rPr>
          <w:szCs w:val="32"/>
        </w:rPr>
        <w:t>克吕泰涅斯特拉</w:t>
      </w:r>
      <w:r>
        <w:rPr>
          <w:szCs w:val="32"/>
          <w:rFonts w:hint="eastAsia"/>
        </w:rPr>
        <w:t>与卡珊德拉之间的对话，也是卡珊德拉和自己的对话，她</w:t>
      </w:r>
      <w:r w:rsidR="000529FA">
        <w:rPr>
          <w:szCs w:val="32"/>
          <w:rFonts w:hint="eastAsia"/>
        </w:rPr>
        <w:t>的悲惨命运也将随着这段对的话的结束而结束。</w:t>
      </w:r>
      <w:r w:rsidRPr="006B60A9" w:rsidR="000529FA">
        <w:rPr>
          <w:szCs w:val="32"/>
        </w:rPr>
        <w:t>卡珊德拉作为一个人类，无法摆脱神权意志和命运观念的束缚。她虽然获得了预知未来的能力，但最终还是无法改变自己的命运。</w:t>
      </w:r>
    </w:p>
    <w:p w14:paraId="21486E53" w14:textId="169B9F1A" w:rsidR="003C2420" w:rsidRDefault="003C2420" w:rsidP="0062585A">
      <w:pPr>
        <w:jc w:val="center"/>
        <w:rPr>
          <w:b w:val="1"/>
          <w:sz w:val="28"/>
          <w:bCs/>
          <w:szCs w:val="36"/>
        </w:rPr>
      </w:pPr>
      <w:r w:rsidRPr="0062585A">
        <w:rPr>
          <w:b w:val="1"/>
          <w:sz w:val="28"/>
          <w:bCs/>
          <w:szCs w:val="36"/>
        </w:rPr>
        <w:t>三、女性命运观的演变</w:t>
      </w:r>
    </w:p>
    <w:p w14:paraId="6B33662F" w14:textId="04FAA17E" w:rsidR="00BD7A10" w:rsidRPr="0062585A" w:rsidRDefault="00BD7A10" w:rsidP="00BD7A10">
      <w:pPr>
        <w:rPr>
          <w:b w:val="1"/>
          <w:sz w:val="28"/>
          <w:bCs/>
          <w:szCs w:val="36"/>
          <w:rFonts w:hint="eastAsia"/>
        </w:rPr>
      </w:pPr>
      <w:r>
        <w:rPr>
          <w:b w:val="1"/>
          <w:sz w:val="28"/>
          <w:bCs/>
          <w:szCs w:val="36"/>
          <w:rFonts w:hint="eastAsia"/>
        </w:rPr>
        <w:t>（一）、演变过程</w:t>
      </w:r>
    </w:p>
    <w:p w14:paraId="72BD18E0" w14:textId="77777777" w:rsidR="00D90093" w:rsidRPr="00D90093" w:rsidRDefault="003C2420" w:rsidP="0062585A">
      <w:pPr>
        <w:ind w:firstLine="480" w:firstLineChars="200"/>
        <w:rPr>
          <w:szCs w:val="32"/>
        </w:rPr>
      </w:pPr>
      <w:r w:rsidRPr="003C2420">
        <w:rPr>
          <w:szCs w:val="32"/>
        </w:rPr>
        <w:t>随着时代的变迁和社会的发展，女性形象在剧作中的地位和作用也发生了变化。《阿伽门农》中的女性形象展示了古希腊时期女性在悲剧中的地位和作用</w:t>
      </w:r>
      <w:r w:rsidR="00DF4EDA">
        <w:rPr>
          <w:rStyle w:val="a5"/>
          <w:szCs w:val="32"/>
        </w:rPr>
        <w:footnoteReference w:id="19"/>
      </w:r>
      <w:r w:rsidRPr="003C2420">
        <w:rPr>
          <w:szCs w:val="32"/>
        </w:rPr>
        <w:t>。她们在剧中扮演着重要的角色，并在命运的抗争中表现出强烈的个性和勇气。然而，她们的命运仍然无法掌控。这些女性形象的命运揭示了当时社会对女性的局限和约束。</w:t>
      </w:r>
      <w:r w:rsidRPr="00D90093" w:rsidR="00D90093">
        <w:rPr>
          <w:szCs w:val="32"/>
        </w:rPr>
        <w:t>在《阿伽门农》这部悲剧中，女性命运观的演变可以从两个方面来理解：一是从母权制向父权制的过渡，二是女性在父权制下的地位和命运。</w:t>
      </w:r>
    </w:p>
    <w:p w14:paraId="5B704874" w14:textId="77777777" w:rsidR="00D90093" w:rsidRPr="00D90093" w:rsidRDefault="00D90093" w:rsidP="0062585A">
      <w:pPr>
        <w:ind w:firstLine="480" w:firstLineChars="200"/>
        <w:rPr>
          <w:szCs w:val="32"/>
        </w:rPr>
      </w:pPr>
      <w:r w:rsidRPr="00D90093">
        <w:rPr>
          <w:szCs w:val="32"/>
        </w:rPr>
        <w:t>首先，从母权制向父权制的过渡来看，《阿伽门农》所处的时代是原始社会末期，随着生产力的发展和私有制的出现，父权制开始产生，社会组织、财产继承制度、风俗习惯和意识形态等方面发生了一系列的变化</w:t>
      </w:r>
      <w:r w:rsidR="00E52DF9">
        <w:rPr>
          <w:rStyle w:val="a5"/>
          <w:szCs w:val="32"/>
        </w:rPr>
        <w:footnoteReference w:id="20"/>
      </w:r>
      <w:r w:rsidRPr="00D90093">
        <w:rPr>
          <w:szCs w:val="32"/>
        </w:rPr>
        <w:t>。在这个过程中，女性权利逐渐受到剥夺，男性在社会中的地位迅速提高，其统治地位慢慢确立。而女性则由母权制下的女神，逐渐过渡到奴役压迫下的女奴，直至处于与父权制相抗衡的女人。这种演变正是女性在母系社会向父系社会转变的真实写照。</w:t>
      </w:r>
      <w:r w:rsidR="00EB658F">
        <w:rPr>
          <w:szCs w:val="32"/>
          <w:rFonts w:hint="eastAsia"/>
        </w:rPr>
        <w:t>这种环境的转变致使社会结构发生了重大变化，</w:t>
      </w:r>
      <w:r w:rsidRPr="00EB658F" w:rsidR="00EB658F">
        <w:rPr>
          <w:szCs w:val="32"/>
        </w:rPr>
        <w:t>在</w:t>
      </w:r>
      <w:r w:rsidR="00EB658F">
        <w:rPr>
          <w:szCs w:val="32"/>
          <w:rFonts w:hint="eastAsia"/>
        </w:rPr>
        <w:t>“</w:t>
      </w:r>
      <w:r w:rsidRPr="00EB658F" w:rsidR="00EB658F">
        <w:rPr>
          <w:szCs w:val="32"/>
        </w:rPr>
        <w:t>黑格尔、马克思的</w:t>
      </w:r>
      <w:r w:rsidRPr="00EB658F" w:rsidR="00EB658F">
        <w:rPr>
          <w:szCs w:val="32"/>
        </w:rPr>
        <w:lastRenderedPageBreak/>
      </w:r>
      <w:r w:rsidRPr="00EB658F" w:rsidR="00EB658F">
        <w:rPr>
          <w:szCs w:val="32"/>
        </w:rPr>
        <w:t>‘人与环境对立统一论’中</w:t>
      </w:r>
      <w:r w:rsidR="00E52DF9">
        <w:rPr>
          <w:szCs w:val="32"/>
          <w:rFonts w:hint="eastAsia"/>
        </w:rPr>
        <w:t>，</w:t>
      </w:r>
      <w:r w:rsidRPr="00EB658F" w:rsidR="00EB658F">
        <w:rPr>
          <w:szCs w:val="32"/>
        </w:rPr>
        <w:t>他们就十分突出人的主体能动性和征服、改造自然的斗争精神也就是人类争取生存而显示出来的悲剧性抗争精神”</w:t>
      </w:r>
      <w:r w:rsidR="00EB658F">
        <w:rPr>
          <w:rStyle w:val="a5"/>
          <w:szCs w:val="32"/>
        </w:rPr>
        <w:footnoteReference w:id="21"/>
      </w:r>
      <w:r w:rsidRPr="00EB658F" w:rsidR="00EB658F">
        <w:rPr>
          <w:szCs w:val="32"/>
        </w:rPr>
        <w:t>。</w:t>
      </w:r>
    </w:p>
    <w:p w14:paraId="7D986660" w14:textId="1E121DDE" w:rsidR="00D90093" w:rsidRDefault="00D90093" w:rsidP="0062585A">
      <w:pPr>
        <w:ind w:firstLine="480" w:firstLineChars="200"/>
        <w:rPr>
          <w:szCs w:val="32"/>
        </w:rPr>
      </w:pPr>
      <w:r w:rsidRPr="00D90093">
        <w:rPr>
          <w:szCs w:val="32"/>
        </w:rPr>
        <w:t>其次，在父权制下，女性的地位和命运也不容乐观。</w:t>
      </w:r>
      <w:r w:rsidR="00DF4EDA">
        <w:rPr>
          <w:szCs w:val="32"/>
          <w:rFonts w:hint="eastAsia"/>
        </w:rPr>
        <w:t>“</w:t>
      </w:r>
      <w:r w:rsidRPr="00D90093">
        <w:rPr>
          <w:szCs w:val="32"/>
        </w:rPr>
        <w:t>《阿伽门农》中的女性形象，如克吕泰墨斯特拉、伊菲革涅亚和卡珊德拉，虽然曾经被赋予了至高的地位，但实质上她们却慢慢失去了自由和自我掌握命运的权利，走向了女性地位发展阶段的最低谷。她们充当男人们的战利品或军队的犒赏和祭品，成为父权制社会中的牺牲品。</w:t>
      </w:r>
      <w:r w:rsidR="00DF4EDA">
        <w:rPr>
          <w:rStyle w:val="a5"/>
          <w:szCs w:val="32"/>
        </w:rPr>
        <w:footnoteReference w:id="22"/>
      </w:r>
      <w:r w:rsidR="00DF4EDA">
        <w:rPr>
          <w:szCs w:val="32"/>
          <w:rFonts w:hint="eastAsia"/>
        </w:rPr>
        <w:t>”</w:t>
      </w:r>
    </w:p>
    <w:p w14:paraId="38107EE1" w14:textId="10ABF4FE" w:rsidR="00BD7A10" w:rsidRDefault="00BD7A10" w:rsidP="0062585A">
      <w:pPr>
        <w:ind w:firstLine="480" w:firstLineChars="200"/>
        <w:rPr>
          <w:szCs w:val="32"/>
        </w:rPr>
      </w:pPr>
      <w:r>
        <w:rPr>
          <w:szCs w:val="32"/>
          <w:rFonts w:hint="eastAsia"/>
        </w:rPr>
        <w:t>（二）、</w:t>
      </w:r>
      <w:r w:rsidRPr="00BD7A10">
        <w:rPr>
          <w:szCs w:val="32"/>
        </w:rPr>
        <w:t>影响女性命运观</w:t>
      </w:r>
      <w:r>
        <w:rPr>
          <w:szCs w:val="32"/>
          <w:rFonts w:hint="eastAsia"/>
        </w:rPr>
        <w:t>演变</w:t>
      </w:r>
      <w:r w:rsidRPr="00BD7A10">
        <w:rPr>
          <w:szCs w:val="32"/>
        </w:rPr>
        <w:t>的因素</w:t>
      </w:r>
    </w:p>
    <w:p w14:paraId="41804446" w14:textId="77777777" w:rsidR="00BD7A10" w:rsidRPr="00BD7A10" w:rsidRDefault="00BD7A10" w:rsidP="00BD7A10">
      <w:pPr>
        <w:ind w:firstLine="480" w:firstLineChars="200"/>
        <w:rPr>
          <w:szCs w:val="32"/>
        </w:rPr>
      </w:pPr>
      <w:r w:rsidRPr="00BD7A10">
        <w:rPr>
          <w:szCs w:val="32"/>
        </w:rPr>
        <w:t>女性命运观的演变受到多种因素的影响。其中最重要的因素包括社会制度、文化传统、宗教信仰、教育和媒体等。这些因素不仅影响了女性在社会中的地位和权利，还影响了她们的价值观和人生观。</w:t>
      </w:r>
    </w:p>
    <w:p w14:paraId="70C7FCE1" w14:textId="77777777" w:rsidR="00BD7A10" w:rsidRPr="00BD7A10" w:rsidRDefault="00BD7A10" w:rsidP="00BD7A10">
      <w:pPr>
        <w:ind w:firstLine="480" w:firstLineChars="200"/>
        <w:rPr>
          <w:szCs w:val="32"/>
        </w:rPr>
      </w:pPr>
      <w:r w:rsidRPr="00BD7A10">
        <w:rPr>
          <w:szCs w:val="32"/>
        </w:rPr>
        <w:t>社会制度对女性的命运产生了重大影响。在不同的社会制度下，女性的权利和自由是不同的。在一些社会中，女性被赋予了更多的权利和自由，而在另一些社会中，女性则被限制在家庭领域中。此外，社会制度还规定了女性在家庭和社会中的角色和职责，这也影响了女性的命运。</w:t>
      </w:r>
    </w:p>
    <w:p w14:paraId="433D4092" w14:textId="77777777" w:rsidR="00BD7A10" w:rsidRPr="00BD7A10" w:rsidRDefault="00BD7A10" w:rsidP="00BD7A10">
      <w:pPr>
        <w:ind w:firstLine="480" w:firstLineChars="200"/>
        <w:rPr>
          <w:szCs w:val="32"/>
        </w:rPr>
      </w:pPr>
      <w:r w:rsidRPr="00BD7A10">
        <w:rPr>
          <w:szCs w:val="32"/>
        </w:rPr>
        <w:t>文化传统和宗教信仰也是影响女性命运观的重要因素。在不同的文化和宗教中，对女性的看法和期望是不同的。一些文化和宗教认为女性是弱者或罪恶的传播者，而另一些文化和宗教则强调女性的价值和作用。这些观念对女性的命运产生了深远的影响。</w:t>
      </w:r>
    </w:p>
    <w:p w14:paraId="2FE26966" w14:textId="1FE2EC32" w:rsidR="00BD7A10" w:rsidRPr="00D90093" w:rsidRDefault="00BD7A10" w:rsidP="00BD7A10">
      <w:pPr>
        <w:ind w:firstLine="480" w:firstLineChars="200"/>
        <w:rPr>
          <w:szCs w:val="32"/>
          <w:rFonts w:hint="eastAsia"/>
        </w:rPr>
      </w:pPr>
      <w:r w:rsidRPr="00BD7A10">
        <w:rPr>
          <w:szCs w:val="32"/>
        </w:rPr>
        <w:t>教育和媒体也是影响女性命运观的重要因素之一。教育可以让人们了解和接受新的观念和价值观，而媒体则可以塑造和传播这些观念和价值观。在现代社会中，教育和媒体对女性的命运产生了很大的影响，它们不仅影响了女性的思想和行为，还影响了社会对女性的看法和期望。</w:t>
      </w:r>
    </w:p>
    <w:p w14:paraId="5A9C61B7" w14:textId="16B74AC7" w:rsidR="000249CD" w:rsidRPr="003C2420" w:rsidRDefault="00D90093" w:rsidP="0062585A">
      <w:pPr>
        <w:ind w:firstLine="480" w:firstLineChars="200"/>
        <w:rPr>
          <w:szCs w:val="32"/>
        </w:rPr>
      </w:pPr>
      <w:r w:rsidRPr="00D90093">
        <w:rPr>
          <w:szCs w:val="32"/>
        </w:rPr>
        <w:t>综上所述，《阿伽门农》中所呈现的女性命运观的演变，既反映了当时社会从母权制向父权制的过渡，也揭示了女性在父权制社会中的地位和命运。这部悲剧深刻地反映了当时社会对女性的压迫和剥削，同时也暗示了女性意识的觉醒和对自由的追求。</w:t>
      </w:r>
      <w:r w:rsidRPr="00BD7A10" w:rsidR="00BD7A10">
        <w:rPr>
          <w:szCs w:val="32"/>
        </w:rPr>
        <w:t>女性命运观的演变是一个复杂而多维度的过程，它受到多种因素的影响。从古代到现代社会，女性的地位和权利不断发生变化。然而，尽管已经取得了很多进步，但是仍然存在一些问题和挑战。为了实现真正的平等和公正，我们需要进一步改变对女性的看法和期望，并加强对女性的支持和保护。</w:t>
      </w:r>
    </w:p>
    <w:p w14:paraId="3C5D989A" w14:textId="30ED2290" w:rsidR="003C2420" w:rsidRPr="0062585A" w:rsidRDefault="003C2420" w:rsidP="0062585A">
      <w:pPr>
        <w:jc w:val="center"/>
        <w:rPr>
          <w:b w:val="1"/>
          <w:sz w:val="28"/>
          <w:bCs/>
          <w:szCs w:val="36"/>
        </w:rPr>
      </w:pPr>
      <w:r w:rsidRPr="0062585A">
        <w:rPr>
          <w:b w:val="1"/>
          <w:sz w:val="28"/>
          <w:bCs/>
          <w:szCs w:val="36"/>
        </w:rPr>
        <w:t>四、</w:t>
      </w:r>
      <w:r w:rsidR="00BD7A10">
        <w:rPr>
          <w:b w:val="1"/>
          <w:sz w:val="28"/>
          <w:bCs/>
          <w:szCs w:val="36"/>
          <w:rFonts w:hint="eastAsia"/>
        </w:rPr>
        <w:t>结语</w:t>
      </w:r>
    </w:p>
    <w:p w14:paraId="3BDF5BB4" w14:textId="1EE4B17E" w:rsidR="004D0E41" w:rsidRDefault="004D0E41" w:rsidP="004D0E41">
      <w:pPr>
        <w:ind w:firstLine="480" w:firstLineChars="200"/>
        <w:rPr>
          <w:szCs w:val="32"/>
          <w:rFonts w:hint="eastAsia"/>
        </w:rPr>
      </w:pPr>
      <w:r w:rsidRPr="004D0E41">
        <w:rPr>
          <w:szCs w:val="32"/>
        </w:rPr>
        <w:t>通过深入分析《阿伽门农》中的女性形象，我们可以理解她们在悲剧中的重要性和对命运的顽强抵抗。对这些女性形象的深入解读</w:t>
      </w:r>
      <w:r>
        <w:rPr>
          <w:szCs w:val="32"/>
          <w:rFonts w:hint="eastAsia"/>
        </w:rPr>
        <w:t>也</w:t>
      </w:r>
      <w:r w:rsidRPr="004D0E41">
        <w:rPr>
          <w:szCs w:val="32"/>
        </w:rPr>
        <w:t>可以帮助我们了解《阿伽门农》</w:t>
      </w:r>
      <w:r>
        <w:rPr>
          <w:szCs w:val="32"/>
          <w:rFonts w:hint="eastAsia"/>
        </w:rPr>
        <w:t>中</w:t>
      </w:r>
      <w:r w:rsidRPr="004D0E41">
        <w:rPr>
          <w:szCs w:val="32"/>
        </w:rPr>
        <w:t>所呈现的女性命运演变过程所反映的当时社会</w:t>
      </w:r>
      <w:r>
        <w:rPr>
          <w:szCs w:val="32"/>
          <w:rFonts w:hint="eastAsia"/>
        </w:rPr>
        <w:t>的</w:t>
      </w:r>
      <w:r w:rsidRPr="004D0E41">
        <w:rPr>
          <w:szCs w:val="32"/>
        </w:rPr>
        <w:t>文化现象</w:t>
      </w:r>
      <w:r>
        <w:rPr>
          <w:szCs w:val="32"/>
          <w:rFonts w:hint="eastAsia"/>
        </w:rPr>
        <w:t>，</w:t>
      </w:r>
      <w:r w:rsidR="00D301B9">
        <w:rPr>
          <w:szCs w:val="32"/>
          <w:rFonts w:hint="eastAsia"/>
        </w:rPr>
        <w:t>有如下几方面：</w:t>
      </w:r>
    </w:p>
    <w:p w14:paraId="2F7FAB35" w14:textId="7D684870" w:rsidR="00DB0CC8" w:rsidRDefault="00D301B9" w:rsidP="00D301B9">
      <w:pPr>
        <w:ind w:firstLine="480" w:firstLineChars="200"/>
        <w:rPr>
          <w:szCs w:val="32"/>
        </w:rPr>
      </w:pPr>
      <w:r>
        <w:rPr>
          <w:szCs w:val="32"/>
          <w:rFonts w:hint="eastAsia"/>
        </w:rPr>
        <w:t>（一）</w:t>
      </w:r>
      <w:r w:rsidR="002F2718">
        <w:rPr>
          <w:szCs w:val="32"/>
          <w:rFonts w:hint="eastAsia"/>
        </w:rPr>
        <w:t>、</w:t>
      </w:r>
      <w:r w:rsidRPr="00DB0CC8" w:rsidR="00DB0CC8">
        <w:rPr>
          <w:szCs w:val="32"/>
        </w:rPr>
        <w:t>崇尚神祇：为了阻止风暴翻船，阿伽门农决定献祭自己的女儿以保佑顺利出征</w:t>
      </w:r>
      <w:r w:rsidR="00DB0CC8">
        <w:rPr>
          <w:rStyle w:val="a5"/>
          <w:szCs w:val="32"/>
        </w:rPr>
        <w:footnoteReference w:id="23"/>
      </w:r>
      <w:r w:rsidRPr="00DB0CC8" w:rsidR="00DB0CC8">
        <w:rPr>
          <w:szCs w:val="32"/>
        </w:rPr>
        <w:t>。在古希腊人的观念中，祭祀神祇是一项神圣的活动，他们通过献祭仪式来为自己和城邦寻求庇护。神灵和人类之间存在相互的责任和利益，</w:t>
      </w:r>
      <w:r w:rsidRPr="00DB0CC8" w:rsidR="00DB0CC8">
        <w:rPr>
          <w:szCs w:val="32"/>
        </w:rPr>
        <w:lastRenderedPageBreak/>
      </w:r>
      <w:r w:rsidRPr="00DB0CC8" w:rsidR="00DB0CC8">
        <w:rPr>
          <w:szCs w:val="32"/>
        </w:rPr>
        <w:t>因此人们通过祈祷和献祭来寻求神的帮助并达成自己的事业。在古希腊各城邦，凡遇重大事件，必先通过祭祀祈求吉兆或举行献祭仪式来解决重大事件。</w:t>
      </w:r>
    </w:p>
    <w:p w14:paraId="4FD7D5DD" w14:textId="596BA4EC" w:rsidR="00DB0CC8" w:rsidRDefault="00D301B9" w:rsidP="0062585A">
      <w:pPr>
        <w:ind w:firstLine="480" w:firstLineChars="200"/>
        <w:rPr>
          <w:szCs w:val="32"/>
        </w:rPr>
      </w:pPr>
      <w:r>
        <w:rPr>
          <w:szCs w:val="32"/>
          <w:rFonts w:hint="eastAsia"/>
        </w:rPr>
        <w:t>（二）</w:t>
      </w:r>
      <w:r w:rsidRPr="002F2718" w:rsidR="002F2718">
        <w:rPr>
          <w:szCs w:val="32"/>
        </w:rPr>
        <w:t>、</w:t>
      </w:r>
      <w:r w:rsidR="00DB0CC8">
        <w:rPr>
          <w:szCs w:val="32"/>
          <w:rFonts w:hint="eastAsia"/>
        </w:rPr>
        <w:t>城邦利益至上：</w:t>
      </w:r>
      <w:r w:rsidRPr="00DB0CC8" w:rsidR="00DB0CC8">
        <w:rPr>
          <w:szCs w:val="32"/>
        </w:rPr>
        <w:t>在古希腊民主政治时期，城邦的利益被置于个人利益之上，这体现了公共正义的原则。在这个时期，亚里士多德曾经说过：“公民不得私有其自身。</w:t>
      </w:r>
      <w:r w:rsidR="00DB0CC8">
        <w:rPr>
          <w:rStyle w:val="a5"/>
          <w:szCs w:val="32"/>
        </w:rPr>
        <w:footnoteReference w:id="24"/>
      </w:r>
      <w:r w:rsidRPr="00DB0CC8" w:rsidR="00DB0CC8">
        <w:rPr>
          <w:szCs w:val="32"/>
        </w:rPr>
        <w:t>”在这种背景下，无论是作为父亲的阿伽门农还是其他好战的将领们，他们都把顺利出战并维护城邦的利益放在首位。因此，尽管有少女的恳求，他们仍然选择直接将活人献祭。阿伽门农献祭女儿的行为体现了符合神意且维护城邦公共正义的原则。然而，女儿被杀后，王后为女儿报仇的行为则体现了个人道德和血亲仇恨的个人正义原则。</w:t>
      </w:r>
    </w:p>
    <w:p w14:paraId="26344F4F" w14:textId="409A4BF3" w:rsidR="002F2718" w:rsidRPr="002F2718" w:rsidRDefault="00D301B9" w:rsidP="0062585A">
      <w:pPr>
        <w:ind w:firstLine="480" w:firstLineChars="200"/>
        <w:rPr>
          <w:szCs w:val="32"/>
        </w:rPr>
      </w:pPr>
      <w:r>
        <w:rPr>
          <w:szCs w:val="32"/>
          <w:rFonts w:hint="eastAsia"/>
        </w:rPr>
        <w:t>（三）</w:t>
      </w:r>
      <w:r w:rsidRPr="002F2718" w:rsidR="002F2718">
        <w:rPr>
          <w:szCs w:val="32"/>
        </w:rPr>
        <w:t>、</w:t>
      </w:r>
      <w:r w:rsidRPr="00904FB1" w:rsidR="00904FB1">
        <w:rPr>
          <w:szCs w:val="32"/>
        </w:rPr>
        <w:t>世俗英雄受到人们的崇拜：在古希腊，英雄们摆脱了宗教的束缚，他们是血肉丰满的自由人，都是“有死的”凡人，而不是“不死的”神明。这些英雄是由世俗文化孕育而成的史诗人物，备受人们的敬仰。当阿伽门农领导的军队取得胜利归来时，人们欢呼并向神灵虔诚祈祷。阿伽门农的妻子为他准备了最好的迎接方式，以表达对他的敬爱和尊重</w:t>
      </w:r>
      <w:r w:rsidR="00904FB1">
        <w:rPr>
          <w:rStyle w:val="a5"/>
          <w:szCs w:val="32"/>
        </w:rPr>
        <w:footnoteReference w:id="25"/>
      </w:r>
      <w:r w:rsidRPr="00904FB1" w:rsidR="00904FB1">
        <w:rPr>
          <w:szCs w:val="32"/>
        </w:rPr>
        <w:t>。</w:t>
      </w:r>
    </w:p>
    <w:p w14:paraId="3FD3633D" w14:textId="0DF8B991" w:rsidR="00904FB1" w:rsidRDefault="00D301B9" w:rsidP="0062585A">
      <w:pPr>
        <w:ind w:firstLine="480" w:firstLineChars="200"/>
        <w:rPr>
          <w:szCs w:val="32"/>
        </w:rPr>
      </w:pPr>
      <w:r>
        <w:rPr>
          <w:szCs w:val="32"/>
          <w:rFonts w:hint="eastAsia"/>
        </w:rPr>
        <w:t>（四）</w:t>
      </w:r>
      <w:r w:rsidRPr="002F2718" w:rsidR="002F2718">
        <w:rPr>
          <w:szCs w:val="32"/>
        </w:rPr>
        <w:t>、</w:t>
      </w:r>
      <w:r w:rsidRPr="00904FB1" w:rsidR="00904FB1">
        <w:rPr>
          <w:szCs w:val="32"/>
        </w:rPr>
        <w:t>当时的社会仍处于母系氏族社会，王后克吕泰墨涅斯特拉为了替女儿报仇，与情夫联手杀害了征战得胜归来的阿伽门农，然而并没有受到审判。相反，后来她被为父报仇的儿子所杀</w:t>
      </w:r>
      <w:r w:rsidR="00904FB1">
        <w:rPr>
          <w:rStyle w:val="a5"/>
          <w:szCs w:val="32"/>
        </w:rPr>
        <w:footnoteReference w:id="26"/>
      </w:r>
      <w:r w:rsidRPr="00904FB1" w:rsidR="00904FB1">
        <w:rPr>
          <w:szCs w:val="32"/>
        </w:rPr>
        <w:t>。</w:t>
      </w:r>
    </w:p>
    <w:p w14:paraId="2B92F753" w14:textId="6C494012" w:rsidR="00904FB1" w:rsidRDefault="00904FB1" w:rsidP="0062585A">
      <w:pPr>
        <w:ind w:firstLine="480" w:firstLineChars="200"/>
        <w:rPr>
          <w:szCs w:val="32"/>
        </w:rPr>
      </w:pPr>
      <w:r>
        <w:rPr>
          <w:szCs w:val="32"/>
          <w:rFonts w:hint="eastAsia"/>
        </w:rPr>
        <w:t>纵观</w:t>
      </w:r>
      <w:r w:rsidRPr="00904FB1">
        <w:rPr>
          <w:szCs w:val="32"/>
        </w:rPr>
        <w:t>古希腊悲剧中女性的命运观反映</w:t>
      </w:r>
      <w:r>
        <w:rPr>
          <w:szCs w:val="32"/>
          <w:rFonts w:hint="eastAsia"/>
        </w:rPr>
        <w:t>的</w:t>
      </w:r>
      <w:r w:rsidRPr="00904FB1">
        <w:rPr>
          <w:szCs w:val="32"/>
        </w:rPr>
        <w:t>社会文化现象。</w:t>
      </w:r>
      <w:r w:rsidRPr="00904FB1">
        <w:rPr>
          <w:szCs w:val="32"/>
          <w:rFonts w:hint="eastAsia"/>
        </w:rPr>
        <w:t>女</w:t>
      </w:r>
      <w:r w:rsidRPr="00904FB1">
        <w:rPr>
          <w:szCs w:val="32"/>
        </w:rPr>
        <w:t>性</w:t>
      </w:r>
      <w:r>
        <w:rPr>
          <w:szCs w:val="32"/>
          <w:rFonts w:hint="eastAsia"/>
        </w:rPr>
        <w:t>的</w:t>
      </w:r>
      <w:r w:rsidRPr="00904FB1">
        <w:rPr>
          <w:szCs w:val="32"/>
        </w:rPr>
        <w:t>地位</w:t>
      </w:r>
      <w:r>
        <w:rPr>
          <w:szCs w:val="32"/>
          <w:rFonts w:hint="eastAsia"/>
        </w:rPr>
        <w:t>往往是</w:t>
      </w:r>
      <w:r w:rsidRPr="00904FB1">
        <w:rPr>
          <w:szCs w:val="32"/>
        </w:rPr>
        <w:t>低下</w:t>
      </w:r>
      <w:r>
        <w:rPr>
          <w:szCs w:val="32"/>
          <w:rFonts w:hint="eastAsia"/>
        </w:rPr>
        <w:t>的</w:t>
      </w:r>
      <w:r w:rsidR="00D301B9">
        <w:rPr>
          <w:szCs w:val="32"/>
          <w:rFonts w:hint="eastAsia"/>
        </w:rPr>
        <w:t>。此外古希腊悲剧</w:t>
      </w:r>
      <w:r w:rsidRPr="00904FB1">
        <w:rPr>
          <w:szCs w:val="32"/>
        </w:rPr>
        <w:t>通过描写女性的命运反映了当时人们对命运的看法和态度。在古希腊人看来，命运是不可抗拒和不可预测的强大力量，人们只能被动地接受命运的安排。这种思想在女性的命运中得到了充分的体现，如</w:t>
      </w:r>
      <w:r w:rsidR="00D301B9">
        <w:rPr>
          <w:szCs w:val="32"/>
          <w:rFonts w:hint="eastAsia"/>
        </w:rPr>
        <w:t>卡珊德拉被神赋予了预言的能力，却被神诅咒了无人相信她的预言的绝望</w:t>
      </w:r>
      <w:r w:rsidRPr="00904FB1">
        <w:rPr>
          <w:szCs w:val="32"/>
        </w:rPr>
        <w:t>。</w:t>
      </w:r>
    </w:p>
    <w:p w14:paraId="54B1BAE3" w14:textId="0E3277F4" w:rsidR="0062585A" w:rsidRPr="00D301B9" w:rsidRDefault="00D301B9" w:rsidP="00D301B9">
      <w:pPr>
        <w:ind w:firstLine="480" w:firstLineChars="200"/>
        <w:rPr>
          <w:szCs w:val="32"/>
          <w:rFonts w:hint="eastAsia"/>
        </w:rPr>
      </w:pPr>
      <w:r>
        <w:rPr>
          <w:szCs w:val="32"/>
          <w:rFonts w:hint="eastAsia"/>
        </w:rPr>
        <w:t>经过对古希腊悲剧《阿伽门农》的进一步研究</w:t>
      </w:r>
      <w:r w:rsidRPr="0046795C" w:rsidR="0046795C">
        <w:rPr>
          <w:szCs w:val="32"/>
          <w:rFonts w:hint="eastAsia"/>
        </w:rPr>
        <w:t>，</w:t>
      </w:r>
      <w:r w:rsidRPr="0046795C" w:rsidR="0046795C">
        <w:rPr>
          <w:szCs w:val="32"/>
        </w:rPr>
        <w:t>我们更深入地理解</w:t>
      </w:r>
      <w:r>
        <w:rPr>
          <w:szCs w:val="32"/>
          <w:rFonts w:hint="eastAsia"/>
        </w:rPr>
        <w:t>了</w:t>
      </w:r>
      <w:r w:rsidRPr="0046795C" w:rsidR="0046795C">
        <w:rPr>
          <w:szCs w:val="32"/>
        </w:rPr>
        <w:t>古希腊的文化和历史，同时也可以更好地认识和理解人类自身的命运和发展。</w:t>
      </w:r>
    </w:p>
    <w:p w14:paraId="415B6823" w14:textId="77777777" w:rsidR="0062585A" w:rsidRDefault="0062585A" w:rsidP="0062585A">
      <w:pPr>
        <w:jc w:val="center"/>
        <w:ind w:firstLine="562" w:firstLineChars="200"/>
        <w:rPr>
          <w:b w:val="1"/>
          <w:sz w:val="28"/>
          <w:bCs/>
          <w:szCs w:val="36"/>
        </w:rPr>
      </w:pPr>
      <w:r w:rsidRPr="0062585A">
        <w:rPr>
          <w:b w:val="1"/>
          <w:sz w:val="28"/>
          <w:bCs/>
          <w:szCs w:val="36"/>
          <w:rFonts w:hint="eastAsia"/>
        </w:rPr>
        <w:t>参考文献</w:t>
      </w:r>
    </w:p>
    <w:p w14:paraId="6AB6E01A" w14:textId="77777777" w:rsidR="000F1AA4" w:rsidRDefault="000F1AA4" w:rsidP="000F1AA4">
      <w:pPr>
        <w:ind w:firstLine="480" w:firstLineChars="200"/>
      </w:pPr>
      <w:r>
        <w:rPr>
          <w:rFonts w:hint="eastAsia"/>
        </w:rPr>
        <w:t>[</w:t>
      </w:r>
      <w:r>
        <w:t xml:space="preserve">1] </w:t>
      </w:r>
      <w:r w:rsidRPr="00BD3899">
        <w:t>彭妍.从埃斯库罗斯的《阿伽门农》——试论父权制话语下的女性命运[J].群文天地,2011(10):44.</w:t>
      </w:r>
    </w:p>
    <w:p w14:paraId="04C03A0A" w14:textId="77777777" w:rsidR="000F1AA4" w:rsidRDefault="000F1AA4" w:rsidP="000F1AA4">
      <w:pPr>
        <w:ind w:firstLine="480" w:firstLineChars="200"/>
        <w:rPr>
          <w:szCs w:val="32"/>
        </w:rPr>
      </w:pPr>
      <w:r w:rsidRPr="000F1AA4">
        <w:rPr>
          <w:szCs w:val="32"/>
        </w:rPr>
        <w:t>[</w:t>
      </w:r>
      <w:r>
        <w:rPr>
          <w:szCs w:val="32"/>
        </w:rPr>
        <w:t>2</w:t>
      </w:r>
      <w:r w:rsidRPr="000F1AA4">
        <w:rPr>
          <w:szCs w:val="32"/>
        </w:rPr>
        <w:t>]</w:t>
      </w:r>
      <w:r>
        <w:rPr>
          <w:szCs w:val="32"/>
        </w:rPr>
        <w:t xml:space="preserve"> </w:t>
      </w:r>
      <w:r w:rsidRPr="000F1AA4">
        <w:rPr>
          <w:szCs w:val="32"/>
        </w:rPr>
        <w:t>戴静如.论《俄瑞斯忒斯》三部曲中的女性形象对当代女权主义的启示意义[J].戏剧之家,2021(12):14-15.</w:t>
      </w:r>
    </w:p>
    <w:p w14:paraId="5D7F3705" w14:textId="77777777" w:rsidR="000F1AA4" w:rsidRDefault="000F1AA4" w:rsidP="000F1AA4">
      <w:pPr>
        <w:ind w:firstLine="480" w:firstLineChars="200"/>
      </w:pPr>
      <w:r>
        <w:rPr>
          <w:szCs w:val="32"/>
          <w:rFonts w:hint="eastAsia"/>
        </w:rPr>
        <w:t>[</w:t>
      </w:r>
      <w:r>
        <w:rPr>
          <w:szCs w:val="32"/>
        </w:rPr>
        <w:t xml:space="preserve">3] </w:t>
      </w:r>
      <w:r w:rsidRPr="00DF4EDA">
        <w:t>张红艳, 钟慧婕. 《伊利亚特》中的命运观探析[J]. 哈尔滨学院学报, 2021, 第42卷(10):99-102.</w:t>
      </w:r>
    </w:p>
    <w:p w14:paraId="746EAD27" w14:textId="77777777" w:rsidR="000F1AA4" w:rsidRDefault="000F1AA4" w:rsidP="000F1AA4">
      <w:pPr>
        <w:ind w:firstLine="480" w:firstLineChars="200"/>
      </w:pPr>
      <w:r>
        <w:rPr>
          <w:rFonts w:hint="eastAsia"/>
        </w:rPr>
        <w:t>[</w:t>
      </w:r>
      <w:r>
        <w:t>4]</w:t>
      </w:r>
      <w:r w:rsidRPr="000F1AA4">
        <w:t xml:space="preserve"> </w:t>
      </w:r>
      <w:r w:rsidRPr="00EB658F">
        <w:t>胡婧华. 古希腊悲剧命运观的历史演变[D].安徽大学,2012.</w:t>
      </w:r>
    </w:p>
    <w:p w14:paraId="54F5B86A" w14:textId="77777777" w:rsidR="000F1AA4" w:rsidRDefault="000F1AA4" w:rsidP="000F1AA4">
      <w:pPr>
        <w:ind w:firstLine="480" w:firstLineChars="200"/>
      </w:pPr>
      <w:r>
        <w:rPr>
          <w:rFonts w:hint="eastAsia"/>
        </w:rPr>
        <w:t>[</w:t>
      </w:r>
      <w:r>
        <w:t xml:space="preserve">5] </w:t>
      </w:r>
      <w:r w:rsidRPr="00B53469" w:rsidR="00BA4648">
        <w:t>埃斯库罗斯等著；王焕生等译 ．古希腊悲剧喜剧全集． 南京 ．译林出版社．2007</w:t>
      </w:r>
    </w:p>
    <w:p w14:paraId="71B08F19" w14:textId="77777777" w:rsidR="00BA4648" w:rsidRDefault="00BA4648" w:rsidP="000F1AA4">
      <w:pPr>
        <w:ind w:firstLine="480" w:firstLineChars="200"/>
      </w:pPr>
      <w:r>
        <w:rPr>
          <w:rFonts w:hint="eastAsia"/>
        </w:rPr>
        <w:t>[</w:t>
      </w:r>
      <w:r>
        <w:t xml:space="preserve">6] </w:t>
      </w:r>
      <w:r>
        <w:rPr>
          <w:rFonts w:hint="eastAsia"/>
        </w:rPr>
        <w:t>欧里庇得斯</w:t>
      </w:r>
      <w:r>
        <w:t>.</w:t>
      </w:r>
      <w:r>
        <w:rPr>
          <w:rFonts w:hint="eastAsia"/>
        </w:rPr>
        <w:t>欧里庇得斯悲剧集</w:t>
      </w:r>
      <w:r>
        <w:t>.</w:t>
      </w:r>
      <w:r>
        <w:rPr>
          <w:rFonts w:hint="eastAsia"/>
        </w:rPr>
        <w:t>北京；中国对外翻译出版公司，2</w:t>
      </w:r>
      <w:r>
        <w:t>003</w:t>
      </w:r>
      <w:r>
        <w:rPr>
          <w:rFonts w:hint="eastAsia"/>
        </w:rPr>
        <w:t>，3</w:t>
      </w:r>
      <w:r>
        <w:t>23-324</w:t>
      </w:r>
    </w:p>
    <w:p w14:paraId="1D6EB50F" w14:textId="77777777" w:rsidR="00AB59A8" w:rsidRDefault="00BA4648" w:rsidP="00AB59A8">
      <w:pPr>
        <w:ind w:firstLine="480" w:firstLineChars="200"/>
      </w:pPr>
      <w:r>
        <w:rPr>
          <w:rFonts w:hint="eastAsia"/>
        </w:rPr>
        <w:t>[</w:t>
      </w:r>
      <w:r>
        <w:t xml:space="preserve">7] </w:t>
      </w:r>
      <w:r w:rsidRPr="00AB59A8" w:rsidR="00AB59A8">
        <w:t>埃斯库罗斯等 著.王焕生 译.《古希腊悲剧全集（1-8卷）》凤凰出版传媒集团 译林出版社</w:t>
      </w:r>
    </w:p>
    <w:p w14:paraId="3B24C768" w14:textId="77777777" w:rsidR="00BA4648" w:rsidRDefault="00BA4648" w:rsidP="00AB59A8">
      <w:pPr>
        <w:ind w:firstLine="480" w:firstLineChars="200"/>
      </w:pPr>
      <w:r>
        <w:rPr>
          <w:rFonts w:hint="eastAsia"/>
        </w:rPr>
        <w:lastRenderedPageBreak/>
      </w:r>
      <w:r>
        <w:rPr>
          <w:rFonts w:hint="eastAsia"/>
        </w:rPr>
        <w:t>[</w:t>
      </w:r>
      <w:r>
        <w:t xml:space="preserve">8] </w:t>
      </w:r>
      <w:r w:rsidRPr="00BA4648">
        <w:t>荷马著；罗念生、王焕生译·伊利亚特·台北：猫头鹰出版：城邦发行，2000</w:t>
      </w:r>
    </w:p>
    <w:p w14:paraId="0D02BB26" w14:textId="77777777" w:rsidR="00BA4648" w:rsidRDefault="00BA4648" w:rsidP="000F1AA4">
      <w:pPr>
        <w:ind w:firstLine="480" w:firstLineChars="200"/>
      </w:pPr>
      <w:r>
        <w:rPr>
          <w:rFonts w:hint="eastAsia"/>
        </w:rPr>
        <w:t>[</w:t>
      </w:r>
      <w:r>
        <w:t xml:space="preserve">9] </w:t>
      </w:r>
      <w:r w:rsidRPr="00BA4648">
        <w:t>欧里庇得斯著；周作人译，《欧里庇得斯悲剧集（上）》（北京：中国对外翻译出版发行；新华经销，2003），页53-54。</w:t>
      </w:r>
    </w:p>
    <w:p w14:paraId="3CD25687" w14:textId="77777777" w:rsidR="00BA4648" w:rsidRDefault="00BA4648" w:rsidP="000F1AA4">
      <w:pPr>
        <w:ind w:firstLine="480" w:firstLineChars="200"/>
      </w:pPr>
      <w:r>
        <w:rPr>
          <w:rFonts w:hint="eastAsia"/>
        </w:rPr>
        <w:t>[</w:t>
      </w:r>
      <w:r>
        <w:t xml:space="preserve">10] </w:t>
      </w:r>
      <w:r w:rsidRPr="00BA4648">
        <w:t>罗念生、王焕生．《荷马史诗·伊利亚特》（名著名译插图本·精华版）．人民文学出版社．1994年11月第一版，2008年6月第一次印刷．</w:t>
      </w:r>
    </w:p>
    <w:p w14:paraId="6C4E5BF2" w14:textId="77777777" w:rsidR="00BA4648" w:rsidRDefault="00BA4648" w:rsidP="000F1AA4">
      <w:pPr>
        <w:ind w:firstLine="480" w:firstLineChars="200"/>
      </w:pPr>
      <w:r>
        <w:rPr>
          <w:rFonts w:hint="eastAsia"/>
        </w:rPr>
        <w:t>[</w:t>
      </w:r>
      <w:r>
        <w:t xml:space="preserve">11] </w:t>
      </w:r>
      <w:r w:rsidRPr="00DB0CC8">
        <w:t>埃斯库罗斯等著古希腊戏剧选〕人民文学出版社</w:t>
      </w:r>
      <w:r>
        <w:t>,2008.</w:t>
      </w:r>
    </w:p>
    <w:p w14:paraId="152A4A21" w14:textId="77777777" w:rsidR="00AB59A8" w:rsidRDefault="00AB59A8" w:rsidP="000F1AA4">
      <w:pPr>
        <w:ind w:firstLine="480" w:firstLineChars="200"/>
      </w:pPr>
      <w:r>
        <w:rPr>
          <w:rFonts w:hint="eastAsia"/>
        </w:rPr>
        <w:t>[</w:t>
      </w:r>
      <w:r>
        <w:t xml:space="preserve">12] </w:t>
      </w:r>
      <w:r w:rsidRPr="00AB59A8">
        <w:t>亚理斯多德等 著.罗念生 译.《罗念生全集》上海人民出版社</w:t>
      </w:r>
    </w:p>
    <w:p w14:paraId="126A872B" w14:textId="77777777" w:rsidR="00AB59A8" w:rsidRDefault="00AB59A8" w:rsidP="000F1AA4">
      <w:pPr>
        <w:ind w:firstLine="480" w:firstLineChars="200"/>
      </w:pPr>
      <w:r>
        <w:rPr>
          <w:rFonts w:hint="eastAsia"/>
        </w:rPr>
        <w:t>[</w:t>
      </w:r>
      <w:r>
        <w:t xml:space="preserve">13] </w:t>
      </w:r>
      <w:r w:rsidRPr="00AB59A8">
        <w:t>荷  马 著.王焕生 译.《荷马史诗•奥德赛》人民文学出版社，2003.01</w:t>
      </w:r>
    </w:p>
    <w:p w14:paraId="1BD0326C" w14:textId="77777777" w:rsidR="00AB59A8" w:rsidRDefault="00AB59A8" w:rsidP="000F1AA4">
      <w:pPr>
        <w:ind w:firstLine="480" w:firstLineChars="200"/>
      </w:pPr>
      <w:r>
        <w:rPr>
          <w:rFonts w:hint="eastAsia"/>
        </w:rPr>
        <w:t>[</w:t>
      </w:r>
      <w:r>
        <w:t>14]</w:t>
      </w:r>
      <w:r w:rsidRPr="00AB59A8">
        <w:t xml:space="preserve"> 希罗多德 著.徐松岩 译.《历史》上海人民出版社，2018，4</w:t>
      </w:r>
    </w:p>
    <w:p w14:paraId="1D2B1CBF" w14:textId="77777777" w:rsidR="00AB59A8" w:rsidRDefault="00AB59A8" w:rsidP="000F1AA4">
      <w:pPr>
        <w:ind w:firstLine="480" w:firstLineChars="200"/>
      </w:pPr>
      <w:r>
        <w:rPr>
          <w:rFonts w:hint="eastAsia"/>
        </w:rPr>
        <w:t>[</w:t>
      </w:r>
      <w:r>
        <w:t xml:space="preserve">15] </w:t>
      </w:r>
      <w:r>
        <w:rPr>
          <w:rFonts w:hint="eastAsia"/>
        </w:rPr>
        <w:t>刘世浩 著</w:t>
      </w:r>
      <w:r>
        <w:t>.</w:t>
      </w:r>
      <w:r>
        <w:rPr>
          <w:rFonts w:hint="eastAsia"/>
        </w:rPr>
        <w:t>《古希腊神话故事大全集》中国华侨出版社2</w:t>
      </w:r>
      <w:r>
        <w:t>011</w:t>
      </w:r>
      <w:r>
        <w:rPr>
          <w:rFonts w:hint="eastAsia"/>
        </w:rPr>
        <w:t>，01</w:t>
      </w:r>
    </w:p>
    <w:p w14:paraId="19FA981E" w14:textId="77777777" w:rsidR="00AB59A8" w:rsidRDefault="00AB59A8" w:rsidP="000F1AA4">
      <w:pPr>
        <w:ind w:firstLine="480" w:firstLineChars="200"/>
      </w:pPr>
      <w:r>
        <w:t xml:space="preserve">[16] </w:t>
      </w:r>
      <w:r w:rsidRPr="00AB59A8">
        <w:t>索福克勒斯 著.罗念生 译.《索福克勒斯悲剧第二种》人民文学出版社，1961.11</w:t>
      </w:r>
    </w:p>
    <w:p w14:paraId="3DAA6A60" w14:textId="77777777" w:rsidR="00AB59A8" w:rsidRDefault="00AB59A8" w:rsidP="00AB59A8">
      <w:pPr>
        <w:ind w:firstLine="480" w:firstLineChars="200"/>
      </w:pPr>
      <w:r>
        <w:t xml:space="preserve">[17] </w:t>
      </w:r>
      <w:r w:rsidRPr="00AB59A8">
        <w:t>陈戎女 著.《女性与爱欲：古希腊与世界》复旦大学出版社，2014.10</w:t>
      </w:r>
    </w:p>
    <w:p w14:paraId="4DBFB68C" w14:textId="77777777" w:rsidR="00AB59A8" w:rsidRDefault="00AB59A8" w:rsidP="00AB59A8">
      <w:pPr>
        <w:ind w:firstLine="480" w:firstLineChars="200"/>
      </w:pPr>
      <w:r>
        <w:rPr>
          <w:rFonts w:hint="eastAsia"/>
        </w:rPr>
        <w:t>[</w:t>
      </w:r>
      <w:r>
        <w:t>18]</w:t>
      </w:r>
      <w:r w:rsidRPr="00AB59A8">
        <w:t xml:space="preserve"> 古斯塔夫•施瓦布 著.光明 译.《古希腊罗马神话》湖南文艺出版社2019.01</w:t>
      </w:r>
    </w:p>
    <w:p w14:paraId="4ECAF240" w14:textId="77777777" w:rsidR="00BA4648" w:rsidRDefault="00BA4648" w:rsidP="000F1AA4">
      <w:pPr>
        <w:ind w:firstLine="480" w:firstLineChars="200"/>
        <w:rPr>
          <w:rFonts w:ascii="Times New Roman" w:hAnsi="Times New Roman" w:cs="Times New Roman"/>
        </w:rPr>
      </w:pPr>
      <w:r>
        <w:rPr>
          <w:rFonts w:hint="eastAsia"/>
        </w:rPr>
        <w:t>[</w:t>
      </w:r>
      <w:r>
        <w:t>1</w:t>
      </w:r>
      <w:r w:rsidR="00AB59A8">
        <w:t>9</w:t>
      </w:r>
      <w:r>
        <w:t>]</w:t>
      </w:r>
      <w:r w:rsidRPr="00BA4648">
        <w:rPr>
          <w:rFonts w:ascii="Times New Roman" w:hAnsi="Times New Roman" w:cs="Times New Roman"/>
        </w:rPr>
        <w:t xml:space="preserve"> Rush Rehm, “Aeschylus’ Oresteia Trilogy”, in Greek Tragic Theatre (Routledge: Taylor &amp; Francis Group,1992),75-76</w:t>
      </w:r>
      <w:r w:rsidRPr="00BA4648">
        <w:rPr>
          <w:rFonts w:ascii="Times New Roman" w:hAnsi="Times New Roman" w:cs="Times New Roman"/>
        </w:rPr>
        <w:t>页，以及</w:t>
      </w:r>
      <w:r w:rsidRPr="00BA4648">
        <w:rPr>
          <w:rFonts w:ascii="Times New Roman" w:hAnsi="Times New Roman" w:cs="Times New Roman"/>
        </w:rPr>
        <w:t>Alan H.Sommerstein,Aeschylean Tragedy (London:Bloomsbury,2010),39-40</w:t>
      </w:r>
      <w:r w:rsidRPr="00BA4648">
        <w:rPr>
          <w:rFonts w:ascii="Times New Roman" w:hAnsi="Times New Roman" w:cs="Times New Roman"/>
        </w:rPr>
        <w:t>页。</w:t>
      </w:r>
    </w:p>
    <w:p w14:paraId="5ABC4F79" w14:textId="77777777" w:rsidR="00BA4648" w:rsidRDefault="00BA4648" w:rsidP="000F1AA4">
      <w:pPr>
        <w:ind w:firstLine="480" w:firstLineChars="200"/>
        <w:rPr>
          <w:rFonts w:ascii="Times New Roman" w:hAnsi="Times New Roman" w:cs="Times New Roman"/>
        </w:rPr>
      </w:pPr>
      <w:r w:rsidRPr="00BA4648">
        <w:rPr>
          <w:rFonts w:cs="Times New Roman"/>
        </w:rPr>
        <w:t>[</w:t>
      </w:r>
      <w:r w:rsidR="00AB59A8">
        <w:rPr>
          <w:rFonts w:cs="Times New Roman"/>
        </w:rPr>
        <w:t>20</w:t>
      </w:r>
      <w:r w:rsidRPr="00BA4648">
        <w:rPr>
          <w:rFonts w:cs="Times New Roman"/>
        </w:rPr>
        <w:t>]</w:t>
      </w:r>
      <w:r w:rsidRPr="00BA4648">
        <w:rPr>
          <w:rFonts w:ascii="Times New Roman" w:hAnsi="Times New Roman" w:cs="Times New Roman"/>
        </w:rPr>
        <w:t xml:space="preserve"> Agamemnon' Aeschylus' Use of Fable in Agamemnon. John Philip Harris.Greek, Roman, and Byzantine Studies,2012</w:t>
      </w:r>
      <w:r>
        <w:rPr>
          <w:rFonts w:ascii="Times New Roman" w:hAnsi="Times New Roman" w:cs="Times New Roman"/>
        </w:rPr>
        <w:t>.</w:t>
      </w:r>
    </w:p>
    <w:p w14:paraId="0541C714" w14:textId="77777777" w:rsidR="00BA4648" w:rsidRPr="00BA4648" w:rsidRDefault="00BA4648" w:rsidP="000F1AA4">
      <w:pPr>
        <w:ind w:firstLine="480" w:firstLineChars="200"/>
        <w:rPr>
          <w:sz w:val="22"/>
          <w:szCs w:val="28"/>
          <w:rFonts w:ascii="Times New Roman" w:hAnsi="Times New Roman" w:cs="Times New Roman"/>
        </w:rPr>
      </w:pPr>
      <w:r w:rsidRPr="00BA4648">
        <w:rPr>
          <w:rFonts w:cs="Times New Roman" w:hint="eastAsia"/>
        </w:rPr>
        <w:t>[</w:t>
      </w:r>
      <w:r w:rsidR="00AB59A8">
        <w:rPr>
          <w:rFonts w:cs="Times New Roman"/>
        </w:rPr>
        <w:t>21</w:t>
      </w:r>
      <w:r w:rsidRPr="00BA4648">
        <w:rPr>
          <w:rFonts w:cs="Times New Roman"/>
        </w:rPr>
        <w:t xml:space="preserve">] </w:t>
      </w:r>
      <w:r w:rsidRPr="00BA4648">
        <w:rPr>
          <w:rFonts w:ascii="Times New Roman" w:hAnsi="Times New Roman" w:cs="Times New Roman"/>
        </w:rPr>
        <w:t>Mack Maynard</w:t>
      </w:r>
      <w:r w:rsidRPr="00BA4648">
        <w:rPr>
          <w:rFonts w:ascii="Times New Roman" w:hAnsi="Times New Roman" w:cs="Times New Roman"/>
        </w:rPr>
        <w:t>编纂的</w:t>
      </w:r>
      <w:r w:rsidRPr="00BA4648">
        <w:rPr>
          <w:rFonts w:ascii="Times New Roman" w:hAnsi="Times New Roman" w:cs="Times New Roman"/>
        </w:rPr>
        <w:t>The Continental Edition of World Masterpieces</w:t>
      </w:r>
      <w:r w:rsidRPr="00BA4648">
        <w:rPr>
          <w:rFonts w:ascii="Times New Roman" w:hAnsi="Times New Roman" w:cs="Times New Roman"/>
        </w:rPr>
        <w:t>第一册，</w:t>
      </w:r>
      <w:r w:rsidRPr="00BA4648">
        <w:rPr>
          <w:rFonts w:ascii="Times New Roman" w:hAnsi="Times New Roman" w:cs="Times New Roman"/>
        </w:rPr>
        <w:t>Bernard M.W.Knox'</w:t>
      </w:r>
      <w:r w:rsidRPr="00BA4648">
        <w:rPr>
          <w:rFonts w:ascii="Times New Roman" w:hAnsi="Times New Roman" w:cs="Times New Roman"/>
        </w:rPr>
        <w:t>所撰之</w:t>
      </w:r>
      <w:r w:rsidRPr="00BA4648">
        <w:rPr>
          <w:rFonts w:ascii="Times New Roman" w:hAnsi="Times New Roman" w:cs="Times New Roman"/>
        </w:rPr>
        <w:t>Introduction</w:t>
      </w:r>
      <w:r w:rsidRPr="00BA4648">
        <w:rPr>
          <w:rFonts w:ascii="Times New Roman" w:hAnsi="Times New Roman" w:cs="Times New Roman"/>
        </w:rPr>
        <w:t>；转引自刘毓秀译，〈「阿卡曼侬」简介〉</w:t>
      </w:r>
      <w:r>
        <w:rPr>
          <w:rFonts w:ascii="Times New Roman" w:hAnsi="Times New Roman" w:cs="Times New Roman" w:hint="eastAsia"/>
        </w:rPr>
        <w:t>,</w:t>
      </w:r>
      <w:r w:rsidRPr="00BA4648">
        <w:rPr>
          <w:rFonts w:ascii="Times New Roman" w:hAnsi="Times New Roman" w:cs="Times New Roman"/>
        </w:rPr>
        <w:t>《希腊悲剧：阿卡曼侬，伊底帕斯王，米蒂亚》（台北：书林，</w:t>
      </w:r>
      <w:r w:rsidRPr="00BA4648">
        <w:rPr>
          <w:rFonts w:ascii="Times New Roman" w:hAnsi="Times New Roman" w:cs="Times New Roman"/>
        </w:rPr>
        <w:t>1984</w:t>
      </w:r>
      <w:r w:rsidRPr="00BA4648">
        <w:rPr>
          <w:rFonts w:ascii="Times New Roman" w:hAnsi="Times New Roman" w:cs="Times New Roman"/>
        </w:rPr>
        <w:t>），页</w:t>
      </w:r>
      <w:r w:rsidRPr="00BA4648">
        <w:rPr>
          <w:rFonts w:ascii="Times New Roman" w:hAnsi="Times New Roman" w:cs="Times New Roman"/>
        </w:rPr>
        <w:t>6-7</w:t>
      </w:r>
      <w:r w:rsidRPr="00BA4648">
        <w:rPr>
          <w:rFonts w:ascii="Times New Roman" w:hAnsi="Times New Roman" w:cs="Times New Roman"/>
        </w:rPr>
        <w:t>。</w:t>
      </w:r>
    </w:p>
    <w:sectPr w:rsidRPr="00BA4648" w:rsidR="00BA4648" w:rsidSect="00AB59A8">
      <w:headerReference r:id="rId8" w:type="default"/>
      <w:footerReference r:id="rId10" w:type="default"/>
      <w:footerReference r:id="rId9" w:type="even"/>
      <w:docGrid w:type="lines" w:linePitch="312"/>
      <w:pgSz w:w="11906" w:h="16838"/>
      <w:pgMar w:top="1440" w:right="1800" w:bottom="1440" w:left="1800" w:header="851" w:footer="992" w:gutter="0"/>
      <w:pgNumType w:start="1"/>
      <w:cols w:space="425"/>
    </w:sectPr>
  </w:body>
</w:document>
</file>

<file path=word/endnotes.xml><?xml version="1.0" encoding="utf-8"?>
<w:end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endnote w:type="separator" w:id="-1">
    <w:p w14:paraId="058B7B03" w14:textId="77777777" w:rsidR="00AE7776" w:rsidRDefault="00AE7776" w:rsidP="006753D4">
      <w:r>
        <w:separator/>
      </w:r>
    </w:p>
  </w:endnote>
  <w:endnote w:type="continuationSeparator" w:id="0">
    <w:p w14:paraId="7BC8EE61" w14:textId="77777777" w:rsidR="00AE7776" w:rsidRDefault="00AE7776" w:rsidP="006753D4">
      <w:r>
        <w:continuationSeparator/>
      </w:r>
    </w:p>
  </w:endnote>
</w:endnotes>
</file>

<file path=word/fontTable.xml><?xml version="1.0" encoding="utf-8"?>
<w:font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sdt>
    <w:sdtPr>
      <w:rPr>
        <w:rStyle w:val="aa"/>
      </w:rPr>
      <w:id w:val="-666786178"/>
      <w:docPartObj>
        <w:docPartGallery w:val="Page Numbers (Bottom of Page)"/>
      </w:docPartObj>
    </w:sdtPr>
    <w:sdtContent>
      <w:p w14:paraId="345989E6" w14:textId="77777777" w:rsidR="00AB59A8" w:rsidRDefault="00AB59A8" w:rsidP="00D411CE">
        <w:pPr>
          <w:pStyle w:val="a8"/>
          <w:framePr w:wrap="none" w:hAnchor="margin" w:vAnchor="text" w:xAlign="center" w:y="1"/>
          <w:rPr>
            <w:rStyle w:val="aa"/>
          </w:rPr>
        </w:pPr>
        <w:r>
          <w:rPr>
            <w:rStyle w:val="aa"/>
          </w:rPr>
          <w:fldChar w:fldCharType="begin"/>
        </w:r>
        <w:r>
          <w:rPr>
            <w:rStyle w:val="aa"/>
          </w:rPr>
          <w:instrText xml:space="preserve"> PAGE </w:instrText>
        </w:r>
        <w:r>
          <w:rPr>
            <w:rStyle w:val="aa"/>
          </w:rPr>
          <w:fldChar w:fldCharType="end"/>
        </w:r>
      </w:p>
    </w:sdtContent>
  </w:sdt>
  <w:p w14:paraId="6A0C14F8" w14:textId="77777777" w:rsidR="00AB59A8" w:rsidRDefault="00AB59A8">
    <w:pPr>
      <w:pStyle w:val="a8"/>
    </w:pPr>
  </w:p>
</w:ftr>
</file>

<file path=word/footer2.xml><?xml version="1.0" encoding="utf-8"?>
<w:ftr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sdt>
    <w:sdtPr>
      <w:rPr>
        <w:rStyle w:val="aa"/>
      </w:rPr>
      <w:id w:val="-1693294790"/>
      <w:docPartObj>
        <w:docPartGallery w:val="Page Numbers (Bottom of Page)"/>
      </w:docPartObj>
    </w:sdtPr>
    <w:sdtContent>
      <w:p w14:paraId="04FBD742" w14:textId="77777777" w:rsidR="00AB59A8" w:rsidRDefault="00AB59A8" w:rsidP="00D411CE">
        <w:pPr>
          <w:pStyle w:val="a8"/>
          <w:framePr w:wrap="none" w:hAnchor="margin" w:vAnchor="text" w:xAlign="center" w:y="1"/>
          <w:rPr>
            <w:rStyle w:val="aa"/>
          </w:rPr>
        </w:pPr>
        <w:r>
          <w:rPr>
            <w:rStyle w:val="aa"/>
          </w:rPr>
          <w:fldChar w:fldCharType="begin"/>
        </w:r>
        <w:r>
          <w:rPr>
            <w:rStyle w:val="aa"/>
          </w:rPr>
          <w:instrText xml:space="preserve"> PAGE </w:instrText>
        </w:r>
        <w:r>
          <w:rPr>
            <w:rStyle w:val="aa"/>
          </w:rPr>
          <w:fldChar w:fldCharType="separate"/>
        </w:r>
        <w:r>
          <w:rPr>
            <w:rStyle w:val="aa"/>
          </w:rPr>
          <w:t>1</w:t>
        </w:r>
        <w:r>
          <w:rPr>
            <w:rStyle w:val="aa"/>
          </w:rPr>
          <w:fldChar w:fldCharType="end"/>
        </w:r>
      </w:p>
    </w:sdtContent>
  </w:sdt>
  <w:p w14:paraId="4C7D9FDF" w14:textId="77777777" w:rsidR="00AB59A8" w:rsidRDefault="00AB59A8">
    <w:pPr>
      <w:pStyle w:val="a8"/>
    </w:pPr>
  </w:p>
</w:ftr>
</file>

<file path=word/footnotes.xml><?xml version="1.0" encoding="utf-8"?>
<w:footnotes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footnote w:type="separator" w:id="-1">
    <w:p w14:paraId="2D5B1FB1" w14:textId="77777777" w:rsidR="00AE7776" w:rsidRDefault="00AE7776" w:rsidP="006753D4">
      <w:r>
        <w:separator/>
      </w:r>
    </w:p>
  </w:footnote>
  <w:footnote w:type="continuationSeparator" w:id="0">
    <w:p w14:paraId="4F9C20F6" w14:textId="77777777" w:rsidR="00AE7776" w:rsidRDefault="00AE7776" w:rsidP="006753D4">
      <w:r>
        <w:continuationSeparator/>
      </w:r>
    </w:p>
  </w:footnote>
  <w:footnote w:id="1">
    <w:p w14:paraId="7061C096" w14:textId="77777777" w:rsidR="008F3543" w:rsidRDefault="008F3543" w:rsidP="008F3543">
      <w:pPr>
        <w:pStyle w:val="a3"/>
        <w:rPr>
          <w:rFonts w:hint="eastAsia"/>
        </w:rPr>
      </w:pPr>
      <w:r>
        <w:rPr>
          <w:rStyle w:val="a5"/>
        </w:rPr>
        <w:footnoteRef/>
      </w:r>
      <w:r>
        <w:t xml:space="preserve"> </w:t>
      </w:r>
      <w:r w:rsidRPr="00B0350E">
        <w:t>罗杰.男性悲剧的祭供——古希腊悲剧女性命运结局审美透视[J].保山师专学报,2009,28(01):73-76.</w:t>
      </w:r>
    </w:p>
  </w:footnote>
  <w:footnote w:id="2">
    <w:p w14:paraId="613980C2" w14:textId="663E2730" w:rsidR="008F3543" w:rsidRDefault="008F3543">
      <w:pPr>
        <w:pStyle w:val="a3"/>
        <w:rPr>
          <w:rFonts w:hint="eastAsia"/>
        </w:rPr>
      </w:pPr>
      <w:r>
        <w:rPr>
          <w:rStyle w:val="a5"/>
        </w:rPr>
        <w:footnoteRef/>
      </w:r>
      <w:r>
        <w:t xml:space="preserve"> </w:t>
      </w:r>
      <w:r w:rsidRPr="008F3543">
        <w:t>胡婧华. 古希腊悲剧命运观的历史演变[D].安徽大学,2012.</w:t>
      </w:r>
    </w:p>
  </w:footnote>
  <w:footnote w:id="3">
    <w:p w14:paraId="1E0C7B45" w14:textId="71FA4D76" w:rsidR="00E815DA" w:rsidRDefault="00E815DA">
      <w:pPr>
        <w:pStyle w:val="a3"/>
        <w:rPr>
          <w:rFonts w:hint="eastAsia"/>
        </w:rPr>
      </w:pPr>
      <w:r>
        <w:rPr>
          <w:rStyle w:val="a5"/>
        </w:rPr>
        <w:footnoteRef/>
      </w:r>
      <w:r>
        <w:t xml:space="preserve"> </w:t>
      </w:r>
      <w:r w:rsidRPr="00E815DA">
        <w:t>马舒祺.古希腊世界女性社会地位简论[J].科学咨询(科技·管理),2020(01):122-123.</w:t>
      </w:r>
    </w:p>
  </w:footnote>
  <w:footnote w:id="4">
    <w:p w14:paraId="487A4159" w14:textId="7B26C0E6" w:rsidR="00E815DA" w:rsidRDefault="00E815DA">
      <w:pPr>
        <w:pStyle w:val="a3"/>
        <w:rPr>
          <w:rFonts w:hint="eastAsia"/>
        </w:rPr>
      </w:pPr>
      <w:r>
        <w:rPr>
          <w:rStyle w:val="a5"/>
        </w:rPr>
        <w:footnoteRef/>
      </w:r>
      <w:r w:rsidRPr="00E815DA">
        <w:t>王敬平.古希腊贵族社会男女的情爱权力与政治[J].焦作师范高等专科学校学报,2013,29(03):42-46.</w:t>
      </w:r>
    </w:p>
  </w:footnote>
  <w:footnote w:id="5">
    <w:p w14:paraId="720387FA" w14:textId="746F1262" w:rsidR="00E815DA" w:rsidRDefault="00E815DA">
      <w:pPr>
        <w:pStyle w:val="a3"/>
        <w:rPr>
          <w:rFonts w:hint="eastAsia"/>
        </w:rPr>
      </w:pPr>
      <w:r>
        <w:rPr>
          <w:rStyle w:val="a5"/>
        </w:rPr>
        <w:footnoteRef/>
      </w:r>
      <w:r>
        <w:t xml:space="preserve"> </w:t>
      </w:r>
      <w:r w:rsidRPr="00E815DA">
        <w:t>王敬平.古希腊贵族社会男女的情爱权力与政治[J].焦作师范高等专科学校学报,2013,29(03):42-46.</w:t>
      </w:r>
    </w:p>
  </w:footnote>
  <w:footnote w:id="6">
    <w:p w14:paraId="5BBAA594" w14:textId="77777777" w:rsidR="006753D4" w:rsidRDefault="006753D4">
      <w:pPr>
        <w:pStyle w:val="a3"/>
      </w:pPr>
      <w:r>
        <w:rPr>
          <w:rStyle w:val="a5"/>
        </w:rPr>
        <w:footnoteRef/>
      </w:r>
      <w:r>
        <w:t xml:space="preserve"> </w:t>
      </w:r>
      <w:r w:rsidR="002F2718" w:rsidRPr="002F2718">
        <w:t>埃斯库罗斯（Α</w:t>
      </w:r>
      <w:r w:rsidR="002F2718" w:rsidRPr="002F2718">
        <w:rPr>
          <w:rFonts w:ascii="Times New Roman" w:hAnsi="Times New Roman" w:cs="Times New Roman"/>
        </w:rPr>
        <w:t>ἰ</w:t>
      </w:r>
      <w:r w:rsidR="002F2718" w:rsidRPr="002F2718">
        <w:t>σχ</w:t>
      </w:r>
      <w:r w:rsidR="002F2718" w:rsidRPr="002F2718">
        <w:rPr>
          <w:rFonts w:ascii="Cambria" w:hAnsi="Cambria" w:cs="Cambria"/>
        </w:rPr>
        <w:t>ύ</w:t>
      </w:r>
      <w:r w:rsidR="002F2718" w:rsidRPr="002F2718">
        <w:t>λο</w:t>
      </w:r>
      <w:r w:rsidR="002F2718" w:rsidRPr="002F2718">
        <w:rPr>
          <w:rFonts w:ascii="Cambria" w:hAnsi="Cambria" w:cs="Cambria"/>
        </w:rPr>
        <w:t>ς</w:t>
      </w:r>
      <w:r w:rsidR="002F2718" w:rsidRPr="002F2718">
        <w:t>）公元前525年出生于希腊阿提卡的埃琉西斯。于公元前456年去世。他是古希腊悲剧诗人，与索福克勒斯和欧里庇得斯一起被称为是古希腊最伟大的悲剧作家，有“悲剧之父”、“有强烈倾向的诗人”的美誉。代表作有《被缚的普罗米修斯》、《阿伽门农》、《善好者》（或称《复仇女神》）等。</w:t>
      </w:r>
    </w:p>
  </w:footnote>
  <w:footnote w:id="7">
    <w:p w14:paraId="226F07E4" w14:textId="77777777" w:rsidR="006753D4" w:rsidRPr="00BA4648" w:rsidRDefault="006753D4" w:rsidP="00E75251">
      <w:pPr>
        <w:rPr>
          <w:sz w:val="18"/>
          <w:szCs w:val="18"/>
        </w:rPr>
      </w:pPr>
      <w:r>
        <w:rPr>
          <w:rStyle w:val="a5"/>
        </w:rPr>
        <w:footnoteRef/>
      </w:r>
      <w:r>
        <w:t xml:space="preserve"> </w:t>
      </w:r>
      <w:r w:rsidRPr="00BA4648">
        <w:rPr>
          <w:sz w:val="18"/>
          <w:szCs w:val="18"/>
        </w:rPr>
        <w:t>关于“奥瑞斯提亚”作为三联剧的研究，参见</w:t>
      </w:r>
      <w:r w:rsidRPr="00BA4648">
        <w:rPr>
          <w:rFonts w:ascii="Times New Roman" w:hAnsi="Times New Roman" w:cs="Times New Roman"/>
          <w:sz w:val="18"/>
          <w:szCs w:val="18"/>
        </w:rPr>
        <w:t xml:space="preserve">Rush </w:t>
      </w:r>
      <w:r w:rsidR="00000B08" w:rsidRPr="00BA4648">
        <w:rPr>
          <w:rFonts w:ascii="Times New Roman" w:hAnsi="Times New Roman" w:cs="Times New Roman"/>
          <w:sz w:val="18"/>
          <w:szCs w:val="18"/>
        </w:rPr>
        <w:t>Rehm, “Aeschylus</w:t>
      </w:r>
      <w:r w:rsidRPr="00BA4648">
        <w:rPr>
          <w:rFonts w:ascii="Times New Roman" w:hAnsi="Times New Roman" w:cs="Times New Roman"/>
          <w:sz w:val="18"/>
          <w:szCs w:val="18"/>
        </w:rPr>
        <w:t xml:space="preserve">’ Oresteia </w:t>
      </w:r>
      <w:r w:rsidR="00000B08" w:rsidRPr="00BA4648">
        <w:rPr>
          <w:rFonts w:ascii="Times New Roman" w:hAnsi="Times New Roman" w:cs="Times New Roman"/>
          <w:sz w:val="18"/>
          <w:szCs w:val="18"/>
        </w:rPr>
        <w:t>Trilogy”, in</w:t>
      </w:r>
      <w:r w:rsidRPr="00BA4648">
        <w:rPr>
          <w:rFonts w:ascii="Times New Roman" w:hAnsi="Times New Roman" w:cs="Times New Roman"/>
          <w:sz w:val="18"/>
          <w:szCs w:val="18"/>
        </w:rPr>
        <w:t xml:space="preserve"> Greek Tragic Theatre (</w:t>
      </w:r>
      <w:r w:rsidR="00000B08" w:rsidRPr="00BA4648">
        <w:rPr>
          <w:rFonts w:ascii="Times New Roman" w:hAnsi="Times New Roman" w:cs="Times New Roman"/>
          <w:sz w:val="18"/>
          <w:szCs w:val="18"/>
        </w:rPr>
        <w:t>Routledge: Taylor</w:t>
      </w:r>
      <w:r w:rsidRPr="00BA4648">
        <w:rPr>
          <w:rFonts w:ascii="Times New Roman" w:hAnsi="Times New Roman" w:cs="Times New Roman"/>
          <w:sz w:val="18"/>
          <w:szCs w:val="18"/>
        </w:rPr>
        <w:t xml:space="preserve"> &amp; Francis Group,1992),</w:t>
      </w:r>
      <w:r w:rsidRPr="00BA4648">
        <w:rPr>
          <w:sz w:val="18"/>
          <w:szCs w:val="18"/>
        </w:rPr>
        <w:t>75-76页，以及</w:t>
      </w:r>
      <w:r w:rsidRPr="00BA4648">
        <w:rPr>
          <w:rFonts w:ascii="Times New Roman" w:hAnsi="Times New Roman" w:cs="Times New Roman"/>
          <w:sz w:val="18"/>
          <w:szCs w:val="18"/>
        </w:rPr>
        <w:t>Alan H.Sommerstein,Aeschylean Tragedy (London:Bloomsbury,</w:t>
      </w:r>
      <w:r w:rsidRPr="00BA4648">
        <w:rPr>
          <w:sz w:val="18"/>
          <w:szCs w:val="18"/>
        </w:rPr>
        <w:t>2010),39-40页。</w:t>
      </w:r>
    </w:p>
  </w:footnote>
  <w:footnote w:id="8">
    <w:p w14:paraId="0B40A76B" w14:textId="77777777" w:rsidR="00A33F1A" w:rsidRDefault="00A33F1A" w:rsidP="00A33F1A">
      <w:pPr>
        <w:pStyle w:val="a3"/>
        <w:rPr>
          <w:rFonts w:hint="eastAsia"/>
        </w:rPr>
      </w:pPr>
      <w:r>
        <w:rPr>
          <w:rStyle w:val="a5"/>
        </w:rPr>
        <w:footnoteRef/>
      </w:r>
      <w:r>
        <w:t xml:space="preserve"> </w:t>
      </w:r>
      <w:r>
        <w:rPr>
          <w:rFonts w:hint="eastAsia"/>
        </w:rPr>
        <w:t>详细内容参见刘世浩著《古希腊神话大全集》第三卷战争与英雄 第1</w:t>
      </w:r>
      <w:r>
        <w:t>612</w:t>
      </w:r>
      <w:r>
        <w:rPr>
          <w:rFonts w:hint="eastAsia"/>
        </w:rPr>
        <w:t>页</w:t>
      </w:r>
    </w:p>
  </w:footnote>
  <w:footnote w:id="9">
    <w:p w14:paraId="7A2775F4" w14:textId="27DDC5A4" w:rsidR="004D282E" w:rsidRDefault="004D282E" w:rsidP="004D282E">
      <w:pPr>
        <w:pStyle w:val="a3"/>
      </w:pPr>
      <w:r>
        <w:rPr>
          <w:rStyle w:val="a5"/>
        </w:rPr>
        <w:footnoteRef/>
      </w:r>
      <w:r>
        <w:t xml:space="preserve"> </w:t>
      </w:r>
      <w:r w:rsidRPr="00E75251">
        <w:rPr>
          <w:rFonts w:hint="eastAsia"/>
        </w:rPr>
        <w:t>特洛伊战争是以争夺世上最漂亮的女人海伦（Helen）为起因，以阿伽门农，墨涅拉俄斯为首的希腊联军进攻以普里阿摩斯为国王的特洛伊城的十年攻城战。根据《世界通史》的论述，特洛伊地处交通要道，商业发达，经济繁荣，人民生活富裕。亚细亚各君主结成联军，推举阿伽门农为统帅。他们对地中海沿岸最富有的地区早就垂涎三尺，一心想占为己有，于是以海伦为借口发动战争</w:t>
      </w:r>
      <w:r>
        <w:rPr>
          <w:rFonts w:hint="eastAsia"/>
        </w:rPr>
        <w:t>。关于</w:t>
      </w:r>
      <w:r w:rsidRPr="00E75251">
        <w:rPr>
          <w:rFonts w:hint="eastAsia"/>
        </w:rPr>
        <w:t>整个故事</w:t>
      </w:r>
      <w:r>
        <w:rPr>
          <w:rFonts w:hint="eastAsia"/>
        </w:rPr>
        <w:t>梗概叙述，参见</w:t>
      </w:r>
      <w:r w:rsidRPr="00E75251">
        <w:rPr>
          <w:rFonts w:hint="eastAsia"/>
        </w:rPr>
        <w:t>荷马史诗《伊利亚特》（Iliad），索福克勒斯（Sophocles）的悲剧《埃阿斯》（Ajax）、《菲洛克忒忒斯》（Philoctetes），欧律庇德斯（Euripides）的悲剧《伊菲格涅娅在奥利斯》（Iphigenia at Aulis）、《安特罗玛克》（Andromache）、《赫库芭》（Hecuba），维吉尔（Virgil）的史诗《伊尼特》（Aeneid）、奥维德（Ovid）的长诗《古代名媛》（</w:t>
      </w:r>
      <w:r w:rsidR="00DE753D" w:rsidRPr="00E75251">
        <w:t>Heroines</w:t>
      </w:r>
      <w:r w:rsidRPr="00E75251">
        <w:rPr>
          <w:rFonts w:hint="eastAsia"/>
        </w:rPr>
        <w:t>）等多部著作</w:t>
      </w:r>
      <w:r>
        <w:rPr>
          <w:rFonts w:hint="eastAsia"/>
        </w:rPr>
        <w:t>。</w:t>
      </w:r>
    </w:p>
  </w:footnote>
  <w:footnote w:id="10">
    <w:p w14:paraId="7C77400E" w14:textId="15E03EC5" w:rsidR="00173560" w:rsidRDefault="00173560" w:rsidP="00173560">
      <w:pPr>
        <w:pStyle w:val="a3"/>
        <w:rPr>
          <w:rFonts w:hint="eastAsia"/>
        </w:rPr>
      </w:pPr>
      <w:r>
        <w:rPr>
          <w:rStyle w:val="a5"/>
        </w:rPr>
        <w:footnoteRef/>
      </w:r>
      <w:r>
        <w:t xml:space="preserve"> </w:t>
      </w:r>
      <w:r>
        <w:t>堤厄斯忒斯和阿特柔斯是兄弟，他们一起杀害了</w:t>
      </w:r>
      <w:r>
        <w:rPr>
          <w:rFonts w:hint="eastAsia"/>
        </w:rPr>
        <w:t>亲生弟弟</w:t>
      </w:r>
      <w:r>
        <w:t>克吕西波斯，因此遭受了珀罗普斯的诅咒。这个诅咒导致了他们的房屋的坍塌，阿特柔斯的妻子和堤厄斯忒斯发生奸情，阿特柔斯又杀害了堤厄斯忒斯的儿子并设宴招待他，从而遭受了堤厄斯忒斯的诅咒。随后，堤厄斯忒斯在复仇的过程中强奸了自己的女儿佩罗匹娅，并让她生下了埃癸斯托斯。当国内发生干旱时，神谕指出必须召回堤厄斯忒斯，灾难才能结束。阿特柔斯召回堤厄斯忒斯，并让埃癸斯托斯杀死他。堤厄斯忒斯认出了宝剑，叫来佩罗匹娅，将实情告知，佩罗匹娅举剑自杀。埃癸斯托斯知道身世后杀死了阿特柔斯，堤厄斯忒斯当上迈锡尼国王。</w:t>
      </w:r>
      <w:r>
        <w:rPr>
          <w:rFonts w:hint="eastAsia"/>
        </w:rPr>
        <w:t>详细内容参见</w:t>
      </w:r>
      <w:r w:rsidRPr="00BA4648">
        <w:t>罗念生、王焕生．《荷马史诗·伊利亚特》（名著名译插图本·精华版）．人民文学出版社．1994年11月第一版，2008年6月第一次印刷．</w:t>
      </w:r>
    </w:p>
  </w:footnote>
  <w:footnote w:id="11">
    <w:p w14:paraId="39F8374C" w14:textId="11A80551" w:rsidR="00785F60" w:rsidRDefault="00785F60">
      <w:pPr>
        <w:pStyle w:val="a3"/>
        <w:rPr>
          <w:rFonts w:hint="eastAsia"/>
        </w:rPr>
      </w:pPr>
      <w:r>
        <w:rPr>
          <w:rStyle w:val="a5"/>
        </w:rPr>
        <w:footnoteRef/>
      </w:r>
      <w:r>
        <w:t xml:space="preserve"> </w:t>
      </w:r>
      <w:r w:rsidRPr="00785F60">
        <w:t>珀罗普斯和希波达弥亚的儿子，坦塔罗斯的孙子。阿伽门农和墨涅拉奥斯之父，为伯罗奔尼撒半岛西北部伊利斯国国王。</w:t>
      </w:r>
    </w:p>
  </w:footnote>
  <w:footnote w:id="12">
    <w:p w14:paraId="41135DB4" w14:textId="28D21DB9" w:rsidR="00B61D38" w:rsidRDefault="00B61D38">
      <w:pPr>
        <w:pStyle w:val="a3"/>
        <w:rPr>
          <w:rFonts w:hint="eastAsia"/>
        </w:rPr>
      </w:pPr>
      <w:r>
        <w:rPr>
          <w:rStyle w:val="a5"/>
        </w:rPr>
        <w:footnoteRef/>
      </w:r>
      <w:r>
        <w:t xml:space="preserve"> </w:t>
      </w:r>
      <w:r>
        <w:rPr>
          <w:rFonts w:hint="eastAsia"/>
        </w:rPr>
        <w:t>参见刘世浩著《古希腊神话大全集》</w:t>
      </w:r>
      <w:r>
        <w:rPr>
          <w:rFonts w:hint="eastAsia"/>
        </w:rPr>
        <w:t>第三卷战争与英雄</w:t>
      </w:r>
    </w:p>
  </w:footnote>
  <w:footnote w:id="13">
    <w:p w14:paraId="53380B40" w14:textId="77777777" w:rsidR="00590D78" w:rsidRDefault="00590D78" w:rsidP="00590D78">
      <w:pPr>
        <w:pStyle w:val="a3"/>
      </w:pPr>
      <w:r>
        <w:rPr>
          <w:rStyle w:val="a5"/>
        </w:rPr>
        <w:footnoteRef/>
      </w:r>
      <w:r>
        <w:t xml:space="preserve"> </w:t>
      </w:r>
      <w:r>
        <w:rPr>
          <w:rFonts w:hint="eastAsia"/>
        </w:rPr>
        <w:t>关于卡珊德拉的描述参见</w:t>
      </w:r>
      <w:r w:rsidRPr="006B60A9">
        <w:t>埃斯库罗斯等著；王焕生等译·古希腊悲剧喜剧全集·南京：译林出版社，2007</w:t>
      </w:r>
      <w:r>
        <w:t>.</w:t>
      </w:r>
    </w:p>
  </w:footnote>
  <w:footnote w:id="14">
    <w:p w14:paraId="28147D81" w14:textId="77777777" w:rsidR="00590D78" w:rsidRDefault="00590D78" w:rsidP="00590D78">
      <w:pPr>
        <w:pStyle w:val="a3"/>
      </w:pPr>
      <w:r>
        <w:rPr>
          <w:rStyle w:val="a5"/>
        </w:rPr>
        <w:footnoteRef/>
      </w:r>
      <w:r>
        <w:t xml:space="preserve"> </w:t>
      </w:r>
      <w:r w:rsidRPr="00B53469">
        <w:t>荷马著；罗念生、王焕生译·伊利亚特·台北：猫头鹰出版：城邦发行，2000</w:t>
      </w:r>
    </w:p>
  </w:footnote>
  <w:footnote w:id="15">
    <w:p w14:paraId="351F7CE1" w14:textId="77777777" w:rsidR="00590D78" w:rsidRDefault="00590D78" w:rsidP="00590D78">
      <w:pPr>
        <w:pStyle w:val="a3"/>
      </w:pPr>
      <w:r>
        <w:rPr>
          <w:rStyle w:val="a5"/>
        </w:rPr>
        <w:footnoteRef/>
      </w:r>
      <w:r>
        <w:t xml:space="preserve"> </w:t>
      </w:r>
      <w:r w:rsidRPr="00B53469">
        <w:t>参照(古希腊)欧里庇得斯著；周作人译，《欧里庇得斯悲剧集（上）》（北京：中国对外翻译出版发行；新华经销，2003），页53-54。</w:t>
      </w:r>
    </w:p>
  </w:footnote>
  <w:footnote w:id="16">
    <w:p w14:paraId="423EF586" w14:textId="77777777" w:rsidR="00590D78" w:rsidRDefault="00590D78" w:rsidP="00590D78">
      <w:pPr>
        <w:pStyle w:val="a3"/>
      </w:pPr>
      <w:r>
        <w:rPr>
          <w:rStyle w:val="a5"/>
        </w:rPr>
        <w:footnoteRef/>
      </w:r>
      <w:r>
        <w:t xml:space="preserve"> </w:t>
      </w:r>
      <w:r w:rsidRPr="000529FA">
        <w:t>出自Mack Maynard编纂的The Continental Edition of World Masterpieces第一册，Bernard M.W.Knox'所撰之Introduction；转引自刘毓秀译，〈「阿卡曼侬」简介〉，《希腊悲剧：阿卡曼侬，伊底帕斯王，米蒂亚》（台北：书林，1984），页6-7。</w:t>
      </w:r>
    </w:p>
  </w:footnote>
  <w:footnote w:id="17">
    <w:p w14:paraId="3B58073E" w14:textId="71C5D56C" w:rsidR="00AD7292" w:rsidRDefault="00AD7292">
      <w:pPr>
        <w:pStyle w:val="a3"/>
        <w:rPr>
          <w:rFonts w:hint="eastAsia"/>
        </w:rPr>
      </w:pPr>
      <w:r>
        <w:rPr>
          <w:rStyle w:val="a5"/>
        </w:rPr>
        <w:footnoteRef/>
      </w:r>
      <w:r>
        <w:t xml:space="preserve"> </w:t>
      </w:r>
      <w:r w:rsidRPr="00AD7292">
        <w:t>古罗马哲学家、政治家塞涅加，一般译为塞内卡或塞内加。</w:t>
      </w:r>
    </w:p>
  </w:footnote>
  <w:footnote w:id="18">
    <w:p w14:paraId="2A40CA50" w14:textId="77777777" w:rsidR="00B53469" w:rsidRDefault="00B53469">
      <w:pPr>
        <w:pStyle w:val="a3"/>
      </w:pPr>
      <w:r>
        <w:rPr>
          <w:rStyle w:val="a5"/>
        </w:rPr>
        <w:footnoteRef/>
      </w:r>
      <w:r>
        <w:t xml:space="preserve"> </w:t>
      </w:r>
      <w:r w:rsidRPr="00B53469">
        <w:t>埃斯库罗斯等著；王焕生等译 ．古希腊悲剧喜剧全集． 南京 ．译林出版社．2007</w:t>
      </w:r>
    </w:p>
  </w:footnote>
  <w:footnote w:id="19">
    <w:p w14:paraId="129E2533" w14:textId="77777777" w:rsidR="00DF4EDA" w:rsidRDefault="00DF4EDA">
      <w:pPr>
        <w:pStyle w:val="a3"/>
      </w:pPr>
      <w:r>
        <w:rPr>
          <w:rStyle w:val="a5"/>
        </w:rPr>
        <w:footnoteRef/>
      </w:r>
      <w:r>
        <w:t xml:space="preserve"> </w:t>
      </w:r>
      <w:r w:rsidRPr="00DF4EDA">
        <w:t>张红艳, 钟慧婕. 《伊利亚特》中的命运观探析[J]. 哈尔滨学院学报, 2021, 第42卷(10):99-102.</w:t>
      </w:r>
    </w:p>
  </w:footnote>
  <w:footnote w:id="20">
    <w:p w14:paraId="5805C99A" w14:textId="77777777" w:rsidR="00E52DF9" w:rsidRDefault="00E52DF9">
      <w:pPr>
        <w:pStyle w:val="a3"/>
      </w:pPr>
      <w:r>
        <w:rPr>
          <w:rStyle w:val="a5"/>
        </w:rPr>
        <w:footnoteRef/>
      </w:r>
      <w:r>
        <w:t xml:space="preserve"> </w:t>
      </w:r>
      <w:r w:rsidRPr="00E52DF9">
        <w:t>罗念生、王焕生．《荷马史诗·伊利亚特》（名著名译插图本·精华版）．人民文学出版社．1994年11月第一版，2008年6月第一次印刷．</w:t>
      </w:r>
    </w:p>
  </w:footnote>
  <w:footnote w:id="21">
    <w:p w14:paraId="7113FBFF" w14:textId="77777777" w:rsidR="00EB658F" w:rsidRDefault="00EB658F">
      <w:pPr>
        <w:pStyle w:val="a3"/>
      </w:pPr>
      <w:r>
        <w:rPr>
          <w:rStyle w:val="a5"/>
        </w:rPr>
        <w:footnoteRef/>
      </w:r>
      <w:r>
        <w:t xml:space="preserve"> </w:t>
      </w:r>
      <w:r w:rsidRPr="00EB658F">
        <w:t>胡婧华. 古希腊悲剧命运观的历史演变[D].安徽大学,2012.</w:t>
      </w:r>
    </w:p>
  </w:footnote>
  <w:footnote w:id="22">
    <w:p w14:paraId="26B76AC9" w14:textId="77777777" w:rsidR="00DF4EDA" w:rsidRDefault="00DF4EDA" w:rsidP="002F2718">
      <w:pPr>
        <w:pStyle w:val="a3"/>
      </w:pPr>
      <w:r>
        <w:rPr>
          <w:rStyle w:val="a5"/>
        </w:rPr>
        <w:footnoteRef/>
      </w:r>
      <w:r>
        <w:t xml:space="preserve"> </w:t>
      </w:r>
      <w:r w:rsidRPr="00EB658F">
        <w:t>胡婧华. 古希腊悲剧命运观的历史演变[D].安徽大学,2012.</w:t>
      </w:r>
    </w:p>
  </w:footnote>
  <w:footnote w:id="23">
    <w:p w14:paraId="65887251" w14:textId="77777777" w:rsidR="00DB0CC8" w:rsidRDefault="00DB0CC8">
      <w:pPr>
        <w:pStyle w:val="a3"/>
      </w:pPr>
      <w:r>
        <w:rPr>
          <w:rStyle w:val="a5"/>
        </w:rPr>
        <w:footnoteRef/>
      </w:r>
      <w:r>
        <w:t xml:space="preserve"> </w:t>
      </w:r>
      <w:r w:rsidRPr="00DB0CC8">
        <w:t>埃斯库罗斯等著古希腊戏剧选〕人民文学出版社</w:t>
      </w:r>
      <w:r>
        <w:t>,2008.</w:t>
      </w:r>
      <w:r w:rsidRPr="00DB0CC8">
        <w:t></w:t>
      </w:r>
    </w:p>
  </w:footnote>
  <w:footnote w:id="24">
    <w:p w14:paraId="3E966A56" w14:textId="77777777" w:rsidR="00DB0CC8" w:rsidRDefault="00DB0CC8">
      <w:pPr>
        <w:pStyle w:val="a3"/>
      </w:pPr>
      <w:r>
        <w:rPr>
          <w:rStyle w:val="a5"/>
        </w:rPr>
        <w:footnoteRef/>
      </w:r>
      <w:r>
        <w:t xml:space="preserve"> </w:t>
      </w:r>
      <w:r w:rsidRPr="00DB0CC8">
        <w:t>亚里士多德（Aristotle，公元前384～前322），古代先哲，古希腊人，世界古代史上伟大的哲学家、科学家和教育家之一，堪称希腊哲学的集大成者。</w:t>
      </w:r>
    </w:p>
  </w:footnote>
  <w:footnote w:id="25">
    <w:p w14:paraId="2B7A4813" w14:textId="77777777" w:rsidR="00904FB1" w:rsidRDefault="00904FB1">
      <w:pPr>
        <w:pStyle w:val="a3"/>
      </w:pPr>
      <w:r>
        <w:rPr>
          <w:rStyle w:val="a5"/>
        </w:rPr>
        <w:footnoteRef/>
      </w:r>
      <w:r>
        <w:t xml:space="preserve"> </w:t>
      </w:r>
      <w:r w:rsidRPr="00B53469">
        <w:t>埃斯库罗斯等著；王焕生等译 ．古希腊悲剧喜剧全集． 南京 ．译林出版社．2007</w:t>
      </w:r>
    </w:p>
  </w:footnote>
  <w:footnote w:id="26">
    <w:p w14:paraId="0D2BCAC9" w14:textId="77777777" w:rsidR="00904FB1" w:rsidRDefault="00904FB1">
      <w:pPr>
        <w:pStyle w:val="a3"/>
      </w:pPr>
      <w:r>
        <w:rPr>
          <w:rStyle w:val="a5"/>
        </w:rPr>
        <w:footnoteRef/>
      </w:r>
      <w:r>
        <w:t xml:space="preserve"> </w:t>
      </w:r>
      <w:r w:rsidRPr="00B53469">
        <w:t>埃斯库罗斯等著；王焕生等译 ．古希腊悲剧喜剧全集． 南京 ．译林出版社．2007</w:t>
      </w:r>
    </w:p>
  </w:footnote>
</w:footnotes>
</file>

<file path=word/header1.xml><?xml version="1.0" encoding="utf-8"?>
<w:hdr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p w14:paraId="28EC9852" w14:textId="0B28E367" w:rsidR="00AB59A8" w:rsidRDefault="00AB59A8">
    <w:pPr>
      <w:pStyle w:val="a6"/>
    </w:pPr>
    <w:r>
      <w:rPr>
        <w:rFonts w:hint="eastAsia"/>
      </w:rPr>
      <w:t>古希腊悲剧中女性</w:t>
    </w:r>
    <w:r w:rsidR="00697077">
      <w:rPr>
        <w:rFonts w:hint="eastAsia"/>
      </w:rPr>
      <w:t>角色的</w:t>
    </w:r>
    <w:r>
      <w:rPr>
        <w:rFonts w:hint="eastAsia"/>
      </w:rPr>
      <w:t>解读</w:t>
    </w:r>
  </w:p>
  <w:p w14:paraId="179C46A7" w14:textId="3AA89A58" w:rsidR="00240910" w:rsidRDefault="00240910" w:rsidP="00240910">
    <w:pPr>
      <w:pStyle w:val="a6"/>
      <w:jc w:val="right"/>
    </w:pPr>
    <w:r>
      <w:rPr>
        <w:rFonts w:hint="eastAsia"/>
      </w:rPr>
      <w:t>——以《阿伽门农》为例</w:t>
    </w:r>
  </w:p>
</w:hdr>
</file>

<file path=word/numbering.xml><?xml version="1.0" encoding="utf-8"?>
<w:numbering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6sdtdh="http://schemas.microsoft.com/office/word/2020/wordml/sdtdatahash" xmlns:w14="http://schemas.microsoft.com/office/word/2010/wordml" xmlns:oel="http://schemas.microsoft.com/office/2019/extlst"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16sdtdh wp14">
  <w:abstractNum w:abstractNumId="0" w:restartNumberingAfterBreak="0">
    <w:nsid w:val="4E6364CA"/>
    <w:multiLevelType w:val="multilevel"/>
    <w:tmpl w:val="C4465C28"/>
    <w:lvl w:ilvl="0">
      <w:start w:val="1"/>
      <w:numFmt w:val="decimal"/>
      <w:lvlText w:val="%1."/>
      <w:lvlJc w:val="left"/>
      <w:pPr>
        <w:tabs>
          <w:tab w:val="num" w:pos="720"/>
        </w:tabs>
        <w:ind w:hanging="360" w:left="720"/>
      </w:pPr>
    </w:lvl>
    <w:lvl w:ilvl="1" w:tentative="1">
      <w:start w:val="1"/>
      <w:numFmt w:val="decimal"/>
      <w:lvlText w:val="%2."/>
      <w:lvlJc w:val="left"/>
      <w:pPr>
        <w:tabs>
          <w:tab w:val="num" w:pos="1440"/>
        </w:tabs>
        <w:ind w:hanging="360" w:left="1440"/>
      </w:pPr>
    </w:lvl>
    <w:lvl w:ilvl="2" w:tentative="1">
      <w:start w:val="1"/>
      <w:numFmt w:val="decimal"/>
      <w:lvlText w:val="%3."/>
      <w:lvlJc w:val="left"/>
      <w:pPr>
        <w:tabs>
          <w:tab w:val="num" w:pos="2160"/>
        </w:tabs>
        <w:ind w:hanging="360" w:left="2160"/>
      </w:pPr>
    </w:lvl>
    <w:lvl w:ilvl="3" w:tentative="1">
      <w:start w:val="1"/>
      <w:numFmt w:val="decimal"/>
      <w:lvlText w:val="%4."/>
      <w:lvlJc w:val="left"/>
      <w:pPr>
        <w:tabs>
          <w:tab w:val="num" w:pos="2880"/>
        </w:tabs>
        <w:ind w:hanging="360" w:left="2880"/>
      </w:pPr>
    </w:lvl>
    <w:lvl w:ilvl="4" w:tentative="1">
      <w:start w:val="1"/>
      <w:numFmt w:val="decimal"/>
      <w:lvlText w:val="%5."/>
      <w:lvlJc w:val="left"/>
      <w:pPr>
        <w:tabs>
          <w:tab w:val="num" w:pos="3600"/>
        </w:tabs>
        <w:ind w:hanging="360" w:left="3600"/>
      </w:pPr>
    </w:lvl>
    <w:lvl w:ilvl="5" w:tentative="1">
      <w:start w:val="1"/>
      <w:numFmt w:val="decimal"/>
      <w:lvlText w:val="%6."/>
      <w:lvlJc w:val="left"/>
      <w:pPr>
        <w:tabs>
          <w:tab w:val="num" w:pos="4320"/>
        </w:tabs>
        <w:ind w:hanging="360" w:left="4320"/>
      </w:pPr>
    </w:lvl>
    <w:lvl w:ilvl="6" w:tentative="1">
      <w:start w:val="1"/>
      <w:numFmt w:val="decimal"/>
      <w:lvlText w:val="%7."/>
      <w:lvlJc w:val="left"/>
      <w:pPr>
        <w:tabs>
          <w:tab w:val="num" w:pos="5040"/>
        </w:tabs>
        <w:ind w:hanging="360" w:left="5040"/>
      </w:pPr>
    </w:lvl>
    <w:lvl w:ilvl="7" w:tentative="1">
      <w:start w:val="1"/>
      <w:numFmt w:val="decimal"/>
      <w:lvlText w:val="%8."/>
      <w:lvlJc w:val="left"/>
      <w:pPr>
        <w:tabs>
          <w:tab w:val="num" w:pos="5760"/>
        </w:tabs>
        <w:ind w:hanging="360" w:left="5760"/>
      </w:pPr>
    </w:lvl>
    <w:lvl w:ilvl="8" w:tentative="1">
      <w:start w:val="1"/>
      <w:numFmt w:val="decimal"/>
      <w:lvlText w:val="%9."/>
      <w:lvlJc w:val="left"/>
      <w:pPr>
        <w:tabs>
          <w:tab w:val="num" w:pos="6480"/>
        </w:tabs>
        <w:ind w:hanging="360" w:left="6480"/>
      </w:pPr>
    </w:lvl>
  </w:abstractNum>
  <w:num w:numId="1" w16cid:durableId="843056035">
    <w:abstractNumId w:val="0"/>
  </w:num>
</w:numbering>
</file>

<file path=word/settings.xml><?xml version="1.0" encoding="utf-8"?>
<w:settings xmlns:sl="http://schemas.openxmlformats.org/schemaLibrary/2006/main" xmlns:w16se="http://schemas.microsoft.com/office/word/2015/wordml/symex" xmlns:w16="http://schemas.microsoft.com/office/word/2018/wordml" xmlns:w15="http://schemas.microsoft.com/office/word/2012/wordml" xmlns:w16cid="http://schemas.microsoft.com/office/word/2016/wordml/cid" xmlns:w14="http://schemas.microsoft.com/office/word/2010/wordml" xmlns:w10="urn:schemas-microsoft-com:office:word" xmlns:r="http://schemas.openxmlformats.org/officeDocument/2006/relationships" xmlns:v="urn:schemas-microsoft-com:vml" xmlns:m="http://schemas.openxmlformats.org/officeDocument/2006/math" xmlns:w16cex="http://schemas.microsoft.com/office/word/2018/wordml/cex" xmlns:w="http://schemas.openxmlformats.org/wordprocessingml/2006/main" xmlns:w16sdtdh="http://schemas.microsoft.com/office/word/2020/wordml/sdtdatahash" xmlns:o="urn:schemas-microsoft-com:office:office" xmlns:mc="http://schemas.openxmlformats.org/markup-compatibility/2006" mc:Ignorable="w14 w15 w16se w16cid w16 w16cex w16sdtdh">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zoom w:percent="228"/>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3C2420"/>
    <w:rsid w:val="00000B08"/>
    <w:rsid w:val="000249CD"/>
    <w:rsid w:val="000529FA"/>
    <w:rsid w:val="000747FD"/>
    <w:rsid w:val="000A338A"/>
    <w:rsid w:val="000A3511"/>
    <w:rsid w:val="000B4B22"/>
    <w:rsid w:val="000F1AA4"/>
    <w:rsid w:val="00102175"/>
    <w:rsid w:val="00173560"/>
    <w:rsid w:val="00240910"/>
    <w:rsid w:val="00240A42"/>
    <w:rsid w:val="0024306F"/>
    <w:rsid w:val="002D46ED"/>
    <w:rsid w:val="002E3B53"/>
    <w:rsid w:val="002E580A"/>
    <w:rsid w:val="002E7D8B"/>
    <w:rsid w:val="002F2718"/>
    <w:rsid w:val="002F6589"/>
    <w:rsid w:val="00306E99"/>
    <w:rsid w:val="00362AEF"/>
    <w:rsid w:val="00377F27"/>
    <w:rsid w:val="003C0243"/>
    <w:rsid w:val="003C2420"/>
    <w:rsid w:val="003F6C1E"/>
    <w:rsid w:val="004424A0"/>
    <w:rsid w:val="0046795C"/>
    <w:rsid w:val="004D0E41"/>
    <w:rsid w:val="004D282E"/>
    <w:rsid w:val="00542478"/>
    <w:rsid w:val="00554955"/>
    <w:rsid w:val="00583D33"/>
    <w:rsid w:val="00590D78"/>
    <w:rsid w:val="0062585A"/>
    <w:rsid w:val="006753D4"/>
    <w:rsid w:val="00694B3C"/>
    <w:rsid w:val="00697077"/>
    <w:rsid w:val="006A0033"/>
    <w:rsid w:val="006B60A9"/>
    <w:rsid w:val="006F5E1F"/>
    <w:rsid w:val="00726BFB"/>
    <w:rsid w:val="00730EC1"/>
    <w:rsid w:val="00785F60"/>
    <w:rsid w:val="007A6DC0"/>
    <w:rsid w:val="007D6B94"/>
    <w:rsid w:val="007F6104"/>
    <w:rsid w:val="00805B90"/>
    <w:rsid w:val="00861668"/>
    <w:rsid w:val="008F3543"/>
    <w:rsid w:val="00904FB1"/>
    <w:rsid w:val="009062C1"/>
    <w:rsid w:val="009161CB"/>
    <w:rsid w:val="0092519E"/>
    <w:rsid w:val="00955FFD"/>
    <w:rsid w:val="00964C52"/>
    <w:rsid w:val="00964DDA"/>
    <w:rsid w:val="00977DDD"/>
    <w:rsid w:val="00993366"/>
    <w:rsid w:val="009A196D"/>
    <w:rsid w:val="009D011D"/>
    <w:rsid w:val="009E6C07"/>
    <w:rsid w:val="00A144F8"/>
    <w:rsid w:val="00A33F1A"/>
    <w:rsid w:val="00AB2741"/>
    <w:rsid w:val="00AB59A8"/>
    <w:rsid w:val="00AB6B8F"/>
    <w:rsid w:val="00AD7292"/>
    <w:rsid w:val="00AE7776"/>
    <w:rsid w:val="00B0350E"/>
    <w:rsid w:val="00B53469"/>
    <w:rsid w:val="00B61D38"/>
    <w:rsid w:val="00B61D77"/>
    <w:rsid w:val="00B77CFE"/>
    <w:rsid w:val="00B85FAC"/>
    <w:rsid w:val="00B90C21"/>
    <w:rsid w:val="00BA4648"/>
    <w:rsid w:val="00BA7A44"/>
    <w:rsid w:val="00BC13CF"/>
    <w:rsid w:val="00BD3899"/>
    <w:rsid w:val="00BD7A10"/>
    <w:rsid w:val="00BE6485"/>
    <w:rsid w:val="00BE6ED8"/>
    <w:rsid w:val="00BF56B1"/>
    <w:rsid w:val="00C17955"/>
    <w:rsid w:val="00C503FF"/>
    <w:rsid w:val="00C76ACB"/>
    <w:rsid w:val="00C84F36"/>
    <w:rsid w:val="00CF1661"/>
    <w:rsid w:val="00D1471F"/>
    <w:rsid w:val="00D301B9"/>
    <w:rsid w:val="00D734AC"/>
    <w:rsid w:val="00D90093"/>
    <w:rsid w:val="00DB0CC8"/>
    <w:rsid w:val="00DB631F"/>
    <w:rsid w:val="00DE753D"/>
    <w:rsid w:val="00DF4EDA"/>
    <w:rsid w:val="00DF5998"/>
    <w:rsid w:val="00E16981"/>
    <w:rsid w:val="00E52DF9"/>
    <w:rsid w:val="00E75251"/>
    <w:rsid w:val="00E815DA"/>
    <w:rsid w:val="00EB658F"/>
    <w:rsid w:val="00F51F6D"/>
    <w:rsid w:val="00FE5174"/>
  </w:rsids>
  <m:mathPr>
    <m:mathFont val="Cambria Math"/>
    <m:brkBin val="before"/>
    <m:brkBinSub val="--"/>
    <m:smallFrac val="0"/>
    <m:dispDef/>
    <m:lMargin val="0"/>
    <m:rMargin val="0"/>
    <m:defJc val="centerGroup"/>
    <m:wrapIndent val="1440"/>
    <m:intLim val="subSup"/>
    <m:naryLim val="undOvr"/>
  </m:mathPr>
  <w:themeFontLang w:bidi="ar-SA" w:eastAsia="zh-CN" w:val="en-US"/>
  <w:shapeDefaults>
    <o:shapedefaults v:ext="edit" spidmax="102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4F08361F"/>
  <w15:chartTrackingRefBased/>
  <w15:docId w15:val="{4FEA5C3D-B601-BB4C-B772-935D2A43DB37}"/>
</w:settings>
</file>

<file path=word/styles.xml><?xml version="1.0" encoding="utf-8"?>
<w:style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99" w:count="376">
    <w:lsdException w:name="Balloon Text" w:semiHidden="1" w:unhideWhenUsed="1"/>
    <w:lsdException w:name="Bibliography" w:uiPriority="37"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uiPriority="33" w:qFormat="1"/>
    <w:lsdException w:name="Closing" w:semiHidden="1" w:unhideWhenUsed="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ate" w:semiHidden="1" w:unhideWhenUsed="1"/>
    <w:lsdException w:name="Default Paragraph Font" w:uiPriority="1" w:semiHidden="1" w:unhideWhenUsed="1"/>
    <w:lsdException w:name="Document Map" w:semiHidden="1" w:unhideWhenUsed="1"/>
    <w:lsdException w:name="E-mail Signature" w:semiHidden="1" w:unhideWhenUsed="1"/>
    <w:lsdException w:name="Emphasis" w:uiPriority="0" w:qFormat="1"/>
    <w:lsdException w:name="FollowedHyperlink" w:semiHidden="1" w:unhideWhenUsed="1"/>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uiPriority="21" w:qFormat="1"/>
    <w:lsdException w:name="Intense Quote" w:qFormat="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Mention" w:semiHidden="1" w:unhideWhenUsed="1"/>
    <w:lsdException w:name="Message Header" w:semiHidden="1" w:unhideWhenUsed="1"/>
    <w:lsdException w:name="No List" w:semiHidden="1" w:unhideWhenUsed="1"/>
    <w:lsdException w:name="No Spacing" w:qFormat="1"/>
    <w:lsdException w:name="Normal" w:uiPriority="0" w:qFormat="1"/>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semiHidden="1" w:unhideWhenUsed="1"/>
    <w:lsdException w:name="Quote" w:qFormat="1"/>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uiPriority="0" w:qFormat="1"/>
    <w:lsdException w:name="Subtitle" w:uiPriority="0" w:qFormat="1"/>
    <w:lsdException w:name="Subtle Emphasis" w:uiPriority="19" w:qFormat="1"/>
    <w:lsdException w:name="Subtle Reference" w:uiPriority="31" w:qFormat="1"/>
    <w:lsdException w:name="TOC Heading" w:uiPriority="39" w:semiHidden="1" w:unhideWhenUsed="1" w:qFormat="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uiPriority="39"/>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uiPriority="0" w:qFormat="1"/>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uiPriority="0" w:semiHidden="1" w:unhideWhenUsed="1" w:qFormat="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atentStyles>
  <w:style w:type="paragraph" w:styleId="a" w:default="1">
    <w:name w:val="Normal"/>
    <w:rsid w:val="00E815DA"/>
    <w:qFormat/>
    <w:rPr>
      <w:sz w:val="24"/>
      <w:szCs w:val="24"/>
      <w:rFonts w:ascii="宋体" w:hAnsi="宋体" w:cs="宋体"/>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note text"/>
    <w:basedOn w:val="a"/>
    <w:link w:val="a4"/>
    <w:uiPriority w:val="99"/>
    <w:semiHidden/>
    <w:unhideWhenUsed/>
    <w:rsid w:val="006753D4"/>
    <w:pPr>
      <w:snapToGrid w:val="0"/>
    </w:pPr>
    <w:rPr>
      <w:sz w:val="18"/>
      <w:szCs w:val="18"/>
    </w:rPr>
  </w:style>
  <w:style w:type="character" w:styleId="a4" w:customStyle="1">
    <w:name w:val="脚注文本 字符"/>
    <w:basedOn w:val="a0"/>
    <w:link w:val="a3"/>
    <w:uiPriority w:val="99"/>
    <w:semiHidden/>
    <w:rsid w:val="006753D4"/>
    <w:rPr>
      <w:sz w:val="18"/>
      <w:kern w:val="2"/>
      <w:szCs w:val="18"/>
    </w:rPr>
  </w:style>
  <w:style w:type="character" w:styleId="a5">
    <w:name w:val="footnote reference"/>
    <w:basedOn w:val="a0"/>
    <w:uiPriority w:val="99"/>
    <w:semiHidden/>
    <w:unhideWhenUsed/>
    <w:rsid w:val="006753D4"/>
    <w:rPr>
      <w:vertAlign w:val="superscript"/>
    </w:rPr>
  </w:style>
  <w:style w:type="character" w:styleId="apple-converted-space" w:customStyle="1">
    <w:name w:val="apple-converted-space"/>
    <w:basedOn w:val="a0"/>
    <w:rsid w:val="006753D4"/>
  </w:style>
  <w:style w:type="character" w:styleId="ts-alignment-element" w:customStyle="1">
    <w:name w:val="ts-alignment-element"/>
    <w:basedOn w:val="a0"/>
    <w:rsid w:val="000F1AA4"/>
  </w:style>
  <w:style w:type="paragraph" w:styleId="a6">
    <w:name w:val="header"/>
    <w:basedOn w:val="a"/>
    <w:link w:val="a7"/>
    <w:uiPriority w:val="99"/>
    <w:unhideWhenUsed/>
    <w:rsid w:val="00AB59A8"/>
    <w:pPr>
      <w:snapToGrid w:val="0"/>
      <w:jc w:val="center"/>
      <w:pBdr>
        <w:bottom w:val="single" w:color="auto" w:sz="6" w:space="1"/>
      </w:pBdr>
      <w:tabs>
        <w:tab w:val="center" w:pos="4153"/>
        <w:tab w:val="right" w:pos="8306"/>
      </w:tabs>
    </w:pPr>
    <w:rPr>
      <w:sz w:val="18"/>
      <w:szCs w:val="18"/>
    </w:rPr>
  </w:style>
  <w:style w:type="character" w:styleId="a7" w:customStyle="1">
    <w:name w:val="页眉 字符"/>
    <w:basedOn w:val="a0"/>
    <w:link w:val="a6"/>
    <w:uiPriority w:val="99"/>
    <w:rsid w:val="00AB59A8"/>
    <w:rPr>
      <w:sz w:val="18"/>
      <w:szCs w:val="18"/>
      <w:rFonts w:ascii="宋体" w:hAnsi="宋体" w:cs="宋体"/>
    </w:rPr>
  </w:style>
  <w:style w:type="paragraph" w:styleId="a8">
    <w:name w:val="footer"/>
    <w:basedOn w:val="a"/>
    <w:link w:val="a9"/>
    <w:uiPriority w:val="99"/>
    <w:unhideWhenUsed/>
    <w:rsid w:val="00AB59A8"/>
    <w:pPr>
      <w:snapToGrid w:val="0"/>
      <w:tabs>
        <w:tab w:val="center" w:pos="4153"/>
        <w:tab w:val="right" w:pos="8306"/>
      </w:tabs>
    </w:pPr>
    <w:rPr>
      <w:sz w:val="18"/>
      <w:szCs w:val="18"/>
    </w:rPr>
  </w:style>
  <w:style w:type="character" w:styleId="a9" w:customStyle="1">
    <w:name w:val="页脚 字符"/>
    <w:basedOn w:val="a0"/>
    <w:link w:val="a8"/>
    <w:uiPriority w:val="99"/>
    <w:rsid w:val="00AB59A8"/>
    <w:rPr>
      <w:sz w:val="18"/>
      <w:szCs w:val="18"/>
      <w:rFonts w:ascii="宋体" w:hAnsi="宋体" w:cs="宋体"/>
    </w:rPr>
  </w:style>
  <w:style w:type="character" w:styleId="aa">
    <w:name w:val="page number"/>
    <w:basedOn w:val="a0"/>
    <w:uiPriority w:val="99"/>
    <w:semiHidden/>
    <w:unhideWhenUsed/>
    <w:rsid w:val="00AB59A8"/>
  </w:style>
  <w:style w:type="character" w:styleId="ab">
    <w:name w:val="annotation reference"/>
    <w:basedOn w:val="a0"/>
    <w:uiPriority w:val="99"/>
    <w:semiHidden/>
    <w:unhideWhenUsed/>
    <w:rsid w:val="00D734AC"/>
    <w:rPr>
      <w:sz w:val="21"/>
      <w:szCs w:val="21"/>
    </w:rPr>
  </w:style>
  <w:style w:type="paragraph" w:styleId="ac">
    <w:name w:val="annotation text"/>
    <w:basedOn w:val="a"/>
    <w:link w:val="ad"/>
    <w:uiPriority w:val="99"/>
    <w:unhideWhenUsed/>
    <w:rsid w:val="00D734AC"/>
  </w:style>
  <w:style w:type="character" w:styleId="ad" w:customStyle="1">
    <w:name w:val="批注文字 字符"/>
    <w:basedOn w:val="a0"/>
    <w:link w:val="ac"/>
    <w:uiPriority w:val="99"/>
    <w:rsid w:val="00D734AC"/>
    <w:rPr>
      <w:sz w:val="24"/>
      <w:szCs w:val="24"/>
      <w:rFonts w:ascii="宋体" w:hAnsi="宋体" w:cs="宋体"/>
    </w:rPr>
  </w:style>
  <w:style w:type="paragraph" w:styleId="ae">
    <w:name w:val="annotation subject"/>
    <w:basedOn w:val="ac"/>
    <w:link w:val="af"/>
    <w:uiPriority w:val="99"/>
    <w:semiHidden/>
    <w:unhideWhenUsed/>
    <w:rsid w:val="00D734AC"/>
    <w:rPr>
      <w:b w:val="1"/>
      <w:bCs/>
    </w:rPr>
  </w:style>
  <w:style w:type="character" w:styleId="af" w:customStyle="1">
    <w:name w:val="批注主题 字符"/>
    <w:basedOn w:val="ad"/>
    <w:link w:val="ae"/>
    <w:uiPriority w:val="99"/>
    <w:semiHidden/>
    <w:rsid w:val="00D734AC"/>
    <w:rPr>
      <w:b w:val="1"/>
      <w:sz w:val="24"/>
      <w:bCs/>
      <w:szCs w:val="24"/>
      <w:rFonts w:ascii="宋体" w:hAnsi="宋体" w:cs="宋体"/>
    </w:rPr>
  </w:style>
  <w:style w:type="character" w:styleId="ts-alignment-element-highlighted" w:customStyle="1">
    <w:name w:val="ts-alignment-element-highlighted"/>
    <w:basedOn w:val="a0"/>
    <w:rsid w:val="00E815DA"/>
  </w:style>
</w:styles>
</file>

<file path=word/webSettings.xml><?xml version="1.0" encoding="utf-8"?>
<w:webSettings xmlns:w16se="http://schemas.microsoft.com/office/word/2015/wordml/symex" xmlns:w16sdtdh="http://schemas.microsoft.com/office/word/2020/wordml/sdtdatahash"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16sdtdh">
  <w:divs>
    <w:div w:id="51584090">
      <w:bodyDiv w:val="1"/>
      <w:marLeft w:val="0"/>
      <w:marRight w:val="0"/>
      <w:marTop w:val="0"/>
      <w:marBottom w:val="0"/>
      <w:divBdr>
        <w:top w:val="none" w:color="auto" w:sz="0" w:space="0"/>
        <w:left w:val="none" w:color="auto" w:sz="0" w:space="0"/>
        <w:bottom w:val="none" w:color="auto" w:sz="0" w:space="0"/>
        <w:right w:val="none" w:color="auto" w:sz="0" w:space="0"/>
      </w:divBdr>
    </w:div>
    <w:div w:id="71977495">
      <w:bodyDiv w:val="1"/>
      <w:marLeft w:val="0"/>
      <w:marRight w:val="0"/>
      <w:marTop w:val="0"/>
      <w:marBottom w:val="0"/>
      <w:divBdr>
        <w:top w:val="none" w:color="auto" w:sz="0" w:space="0"/>
        <w:left w:val="none" w:color="auto" w:sz="0" w:space="0"/>
        <w:bottom w:val="none" w:color="auto" w:sz="0" w:space="0"/>
        <w:right w:val="none" w:color="auto" w:sz="0" w:space="0"/>
      </w:divBdr>
    </w:div>
    <w:div w:id="84309380">
      <w:bodyDiv w:val="1"/>
      <w:marLeft w:val="0"/>
      <w:marRight w:val="0"/>
      <w:marTop w:val="0"/>
      <w:marBottom w:val="0"/>
      <w:divBdr>
        <w:top w:val="none" w:color="auto" w:sz="0" w:space="0"/>
        <w:left w:val="none" w:color="auto" w:sz="0" w:space="0"/>
        <w:bottom w:val="none" w:color="auto" w:sz="0" w:space="0"/>
        <w:right w:val="none" w:color="auto" w:sz="0" w:space="0"/>
      </w:divBdr>
    </w:div>
    <w:div w:id="92484054">
      <w:bodyDiv w:val="1"/>
      <w:marLeft w:val="0"/>
      <w:marRight w:val="0"/>
      <w:marTop w:val="0"/>
      <w:marBottom w:val="0"/>
      <w:divBdr>
        <w:top w:val="none" w:color="auto" w:sz="0" w:space="0"/>
        <w:left w:val="none" w:color="auto" w:sz="0" w:space="0"/>
        <w:bottom w:val="none" w:color="auto" w:sz="0" w:space="0"/>
        <w:right w:val="none" w:color="auto" w:sz="0" w:space="0"/>
      </w:divBdr>
    </w:div>
    <w:div w:id="171723729">
      <w:bodyDiv w:val="1"/>
      <w:marLeft w:val="0"/>
      <w:marRight w:val="0"/>
      <w:marTop w:val="0"/>
      <w:marBottom w:val="0"/>
      <w:divBdr>
        <w:top w:val="none" w:color="auto" w:sz="0" w:space="0"/>
        <w:left w:val="none" w:color="auto" w:sz="0" w:space="0"/>
        <w:bottom w:val="none" w:color="auto" w:sz="0" w:space="0"/>
        <w:right w:val="none" w:color="auto" w:sz="0" w:space="0"/>
      </w:divBdr>
    </w:div>
    <w:div w:id="202641114">
      <w:bodyDiv w:val="1"/>
      <w:marLeft w:val="0"/>
      <w:marRight w:val="0"/>
      <w:marTop w:val="0"/>
      <w:marBottom w:val="0"/>
      <w:divBdr>
        <w:top w:val="none" w:color="auto" w:sz="0" w:space="0"/>
        <w:left w:val="none" w:color="auto" w:sz="0" w:space="0"/>
        <w:bottom w:val="none" w:color="auto" w:sz="0" w:space="0"/>
        <w:right w:val="none" w:color="auto" w:sz="0" w:space="0"/>
      </w:divBdr>
    </w:div>
    <w:div w:id="207569756">
      <w:bodyDiv w:val="1"/>
      <w:marLeft w:val="0"/>
      <w:marRight w:val="0"/>
      <w:marTop w:val="0"/>
      <w:marBottom w:val="0"/>
      <w:divBdr>
        <w:top w:val="none" w:color="auto" w:sz="0" w:space="0"/>
        <w:left w:val="none" w:color="auto" w:sz="0" w:space="0"/>
        <w:bottom w:val="none" w:color="auto" w:sz="0" w:space="0"/>
        <w:right w:val="none" w:color="auto" w:sz="0" w:space="0"/>
      </w:divBdr>
    </w:div>
    <w:div w:id="219486841">
      <w:bodyDiv w:val="1"/>
      <w:marLeft w:val="0"/>
      <w:marRight w:val="0"/>
      <w:marTop w:val="0"/>
      <w:marBottom w:val="0"/>
      <w:divBdr>
        <w:top w:val="none" w:color="auto" w:sz="0" w:space="0"/>
        <w:left w:val="none" w:color="auto" w:sz="0" w:space="0"/>
        <w:bottom w:val="none" w:color="auto" w:sz="0" w:space="0"/>
        <w:right w:val="none" w:color="auto" w:sz="0" w:space="0"/>
      </w:divBdr>
    </w:div>
    <w:div w:id="259796594">
      <w:bodyDiv w:val="1"/>
      <w:marLeft w:val="0"/>
      <w:marRight w:val="0"/>
      <w:marTop w:val="0"/>
      <w:marBottom w:val="0"/>
      <w:divBdr>
        <w:top w:val="none" w:color="auto" w:sz="0" w:space="0"/>
        <w:left w:val="none" w:color="auto" w:sz="0" w:space="0"/>
        <w:bottom w:val="none" w:color="auto" w:sz="0" w:space="0"/>
        <w:right w:val="none" w:color="auto" w:sz="0" w:space="0"/>
      </w:divBdr>
    </w:div>
    <w:div w:id="262106606">
      <w:bodyDiv w:val="1"/>
      <w:marLeft w:val="0"/>
      <w:marRight w:val="0"/>
      <w:marTop w:val="0"/>
      <w:marBottom w:val="0"/>
      <w:divBdr>
        <w:top w:val="none" w:color="auto" w:sz="0" w:space="0"/>
        <w:left w:val="none" w:color="auto" w:sz="0" w:space="0"/>
        <w:bottom w:val="none" w:color="auto" w:sz="0" w:space="0"/>
        <w:right w:val="none" w:color="auto" w:sz="0" w:space="0"/>
      </w:divBdr>
    </w:div>
    <w:div w:id="274413050">
      <w:bodyDiv w:val="1"/>
      <w:marLeft w:val="0"/>
      <w:marRight w:val="0"/>
      <w:marTop w:val="0"/>
      <w:marBottom w:val="0"/>
      <w:divBdr>
        <w:top w:val="none" w:color="auto" w:sz="0" w:space="0"/>
        <w:left w:val="none" w:color="auto" w:sz="0" w:space="0"/>
        <w:bottom w:val="none" w:color="auto" w:sz="0" w:space="0"/>
        <w:right w:val="none" w:color="auto" w:sz="0" w:space="0"/>
      </w:divBdr>
    </w:div>
    <w:div w:id="348995405">
      <w:bodyDiv w:val="1"/>
      <w:marLeft w:val="0"/>
      <w:marRight w:val="0"/>
      <w:marTop w:val="0"/>
      <w:marBottom w:val="0"/>
      <w:divBdr>
        <w:top w:val="none" w:color="auto" w:sz="0" w:space="0"/>
        <w:left w:val="none" w:color="auto" w:sz="0" w:space="0"/>
        <w:bottom w:val="none" w:color="auto" w:sz="0" w:space="0"/>
        <w:right w:val="none" w:color="auto" w:sz="0" w:space="0"/>
      </w:divBdr>
    </w:div>
    <w:div w:id="377826691">
      <w:bodyDiv w:val="1"/>
      <w:marLeft w:val="0"/>
      <w:marRight w:val="0"/>
      <w:marTop w:val="0"/>
      <w:marBottom w:val="0"/>
      <w:divBdr>
        <w:top w:val="none" w:color="auto" w:sz="0" w:space="0"/>
        <w:left w:val="none" w:color="auto" w:sz="0" w:space="0"/>
        <w:bottom w:val="none" w:color="auto" w:sz="0" w:space="0"/>
        <w:right w:val="none" w:color="auto" w:sz="0" w:space="0"/>
      </w:divBdr>
    </w:div>
    <w:div w:id="379669775">
      <w:bodyDiv w:val="1"/>
      <w:marLeft w:val="0"/>
      <w:marRight w:val="0"/>
      <w:marTop w:val="0"/>
      <w:marBottom w:val="0"/>
      <w:divBdr>
        <w:top w:val="none" w:color="auto" w:sz="0" w:space="0"/>
        <w:left w:val="none" w:color="auto" w:sz="0" w:space="0"/>
        <w:bottom w:val="none" w:color="auto" w:sz="0" w:space="0"/>
        <w:right w:val="none" w:color="auto" w:sz="0" w:space="0"/>
      </w:divBdr>
    </w:div>
    <w:div w:id="402409748">
      <w:bodyDiv w:val="1"/>
      <w:marLeft w:val="0"/>
      <w:marRight w:val="0"/>
      <w:marTop w:val="0"/>
      <w:marBottom w:val="0"/>
      <w:divBdr>
        <w:top w:val="none" w:color="auto" w:sz="0" w:space="0"/>
        <w:left w:val="none" w:color="auto" w:sz="0" w:space="0"/>
        <w:bottom w:val="none" w:color="auto" w:sz="0" w:space="0"/>
        <w:right w:val="none" w:color="auto" w:sz="0" w:space="0"/>
      </w:divBdr>
    </w:div>
    <w:div w:id="441919894">
      <w:bodyDiv w:val="1"/>
      <w:marLeft w:val="0"/>
      <w:marRight w:val="0"/>
      <w:marTop w:val="0"/>
      <w:marBottom w:val="0"/>
      <w:divBdr>
        <w:top w:val="none" w:color="auto" w:sz="0" w:space="0"/>
        <w:left w:val="none" w:color="auto" w:sz="0" w:space="0"/>
        <w:bottom w:val="none" w:color="auto" w:sz="0" w:space="0"/>
        <w:right w:val="none" w:color="auto" w:sz="0" w:space="0"/>
      </w:divBdr>
    </w:div>
    <w:div w:id="453138310">
      <w:bodyDiv w:val="1"/>
      <w:marLeft w:val="0"/>
      <w:marRight w:val="0"/>
      <w:marTop w:val="0"/>
      <w:marBottom w:val="0"/>
      <w:divBdr>
        <w:top w:val="none" w:color="auto" w:sz="0" w:space="0"/>
        <w:left w:val="none" w:color="auto" w:sz="0" w:space="0"/>
        <w:bottom w:val="none" w:color="auto" w:sz="0" w:space="0"/>
        <w:right w:val="none" w:color="auto" w:sz="0" w:space="0"/>
      </w:divBdr>
    </w:div>
    <w:div w:id="498085116">
      <w:bodyDiv w:val="1"/>
      <w:marLeft w:val="0"/>
      <w:marRight w:val="0"/>
      <w:marTop w:val="0"/>
      <w:marBottom w:val="0"/>
      <w:divBdr>
        <w:top w:val="none" w:color="auto" w:sz="0" w:space="0"/>
        <w:left w:val="none" w:color="auto" w:sz="0" w:space="0"/>
        <w:bottom w:val="none" w:color="auto" w:sz="0" w:space="0"/>
        <w:right w:val="none" w:color="auto" w:sz="0" w:space="0"/>
      </w:divBdr>
    </w:div>
    <w:div w:id="517233935">
      <w:bodyDiv w:val="1"/>
      <w:marLeft w:val="0"/>
      <w:marRight w:val="0"/>
      <w:marTop w:val="0"/>
      <w:marBottom w:val="0"/>
      <w:divBdr>
        <w:top w:val="none" w:color="auto" w:sz="0" w:space="0"/>
        <w:left w:val="none" w:color="auto" w:sz="0" w:space="0"/>
        <w:bottom w:val="none" w:color="auto" w:sz="0" w:space="0"/>
        <w:right w:val="none" w:color="auto" w:sz="0" w:space="0"/>
      </w:divBdr>
    </w:div>
    <w:div w:id="546337203">
      <w:bodyDiv w:val="1"/>
      <w:marLeft w:val="0"/>
      <w:marRight w:val="0"/>
      <w:marTop w:val="0"/>
      <w:marBottom w:val="0"/>
      <w:divBdr>
        <w:top w:val="none" w:color="auto" w:sz="0" w:space="0"/>
        <w:left w:val="none" w:color="auto" w:sz="0" w:space="0"/>
        <w:bottom w:val="none" w:color="auto" w:sz="0" w:space="0"/>
        <w:right w:val="none" w:color="auto" w:sz="0" w:space="0"/>
      </w:divBdr>
    </w:div>
    <w:div w:id="572088118">
      <w:bodyDiv w:val="1"/>
      <w:marLeft w:val="0"/>
      <w:marRight w:val="0"/>
      <w:marTop w:val="0"/>
      <w:marBottom w:val="0"/>
      <w:divBdr>
        <w:top w:val="none" w:color="auto" w:sz="0" w:space="0"/>
        <w:left w:val="none" w:color="auto" w:sz="0" w:space="0"/>
        <w:bottom w:val="none" w:color="auto" w:sz="0" w:space="0"/>
        <w:right w:val="none" w:color="auto" w:sz="0" w:space="0"/>
      </w:divBdr>
    </w:div>
    <w:div w:id="581066565">
      <w:bodyDiv w:val="1"/>
      <w:marLeft w:val="0"/>
      <w:marRight w:val="0"/>
      <w:marTop w:val="0"/>
      <w:marBottom w:val="0"/>
      <w:divBdr>
        <w:top w:val="none" w:color="auto" w:sz="0" w:space="0"/>
        <w:left w:val="none" w:color="auto" w:sz="0" w:space="0"/>
        <w:bottom w:val="none" w:color="auto" w:sz="0" w:space="0"/>
        <w:right w:val="none" w:color="auto" w:sz="0" w:space="0"/>
      </w:divBdr>
    </w:div>
    <w:div w:id="601036661">
      <w:bodyDiv w:val="1"/>
      <w:marLeft w:val="0"/>
      <w:marRight w:val="0"/>
      <w:marTop w:val="0"/>
      <w:marBottom w:val="0"/>
      <w:divBdr>
        <w:top w:val="none" w:color="auto" w:sz="0" w:space="0"/>
        <w:left w:val="none" w:color="auto" w:sz="0" w:space="0"/>
        <w:bottom w:val="none" w:color="auto" w:sz="0" w:space="0"/>
        <w:right w:val="none" w:color="auto" w:sz="0" w:space="0"/>
      </w:divBdr>
    </w:div>
    <w:div w:id="603925676">
      <w:bodyDiv w:val="1"/>
      <w:marLeft w:val="0"/>
      <w:marRight w:val="0"/>
      <w:marTop w:val="0"/>
      <w:marBottom w:val="0"/>
      <w:divBdr>
        <w:top w:val="none" w:color="auto" w:sz="0" w:space="0"/>
        <w:left w:val="none" w:color="auto" w:sz="0" w:space="0"/>
        <w:bottom w:val="none" w:color="auto" w:sz="0" w:space="0"/>
        <w:right w:val="none" w:color="auto" w:sz="0" w:space="0"/>
      </w:divBdr>
    </w:div>
    <w:div w:id="657612647">
      <w:bodyDiv w:val="1"/>
      <w:marLeft w:val="0"/>
      <w:marRight w:val="0"/>
      <w:marTop w:val="0"/>
      <w:marBottom w:val="0"/>
      <w:divBdr>
        <w:top w:val="none" w:color="auto" w:sz="0" w:space="0"/>
        <w:left w:val="none" w:color="auto" w:sz="0" w:space="0"/>
        <w:bottom w:val="none" w:color="auto" w:sz="0" w:space="0"/>
        <w:right w:val="none" w:color="auto" w:sz="0" w:space="0"/>
      </w:divBdr>
    </w:div>
    <w:div w:id="663510671">
      <w:bodyDiv w:val="1"/>
      <w:marLeft w:val="0"/>
      <w:marRight w:val="0"/>
      <w:marTop w:val="0"/>
      <w:marBottom w:val="0"/>
      <w:divBdr>
        <w:top w:val="none" w:color="auto" w:sz="0" w:space="0"/>
        <w:left w:val="none" w:color="auto" w:sz="0" w:space="0"/>
        <w:bottom w:val="none" w:color="auto" w:sz="0" w:space="0"/>
        <w:right w:val="none" w:color="auto" w:sz="0" w:space="0"/>
      </w:divBdr>
    </w:div>
    <w:div w:id="664747943">
      <w:bodyDiv w:val="1"/>
      <w:marLeft w:val="0"/>
      <w:marRight w:val="0"/>
      <w:marTop w:val="0"/>
      <w:marBottom w:val="0"/>
      <w:divBdr>
        <w:top w:val="none" w:color="auto" w:sz="0" w:space="0"/>
        <w:left w:val="none" w:color="auto" w:sz="0" w:space="0"/>
        <w:bottom w:val="none" w:color="auto" w:sz="0" w:space="0"/>
        <w:right w:val="none" w:color="auto" w:sz="0" w:space="0"/>
      </w:divBdr>
    </w:div>
    <w:div w:id="730494697">
      <w:bodyDiv w:val="1"/>
      <w:marLeft w:val="0"/>
      <w:marRight w:val="0"/>
      <w:marTop w:val="0"/>
      <w:marBottom w:val="0"/>
      <w:divBdr>
        <w:top w:val="none" w:color="auto" w:sz="0" w:space="0"/>
        <w:left w:val="none" w:color="auto" w:sz="0" w:space="0"/>
        <w:bottom w:val="none" w:color="auto" w:sz="0" w:space="0"/>
        <w:right w:val="none" w:color="auto" w:sz="0" w:space="0"/>
      </w:divBdr>
    </w:div>
    <w:div w:id="740063398">
      <w:bodyDiv w:val="1"/>
      <w:marLeft w:val="0"/>
      <w:marRight w:val="0"/>
      <w:marTop w:val="0"/>
      <w:marBottom w:val="0"/>
      <w:divBdr>
        <w:top w:val="none" w:color="auto" w:sz="0" w:space="0"/>
        <w:left w:val="none" w:color="auto" w:sz="0" w:space="0"/>
        <w:bottom w:val="none" w:color="auto" w:sz="0" w:space="0"/>
        <w:right w:val="none" w:color="auto" w:sz="0" w:space="0"/>
      </w:divBdr>
    </w:div>
    <w:div w:id="757411771">
      <w:bodyDiv w:val="1"/>
      <w:marLeft w:val="0"/>
      <w:marRight w:val="0"/>
      <w:marTop w:val="0"/>
      <w:marBottom w:val="0"/>
      <w:divBdr>
        <w:top w:val="none" w:color="auto" w:sz="0" w:space="0"/>
        <w:left w:val="none" w:color="auto" w:sz="0" w:space="0"/>
        <w:bottom w:val="none" w:color="auto" w:sz="0" w:space="0"/>
        <w:right w:val="none" w:color="auto" w:sz="0" w:space="0"/>
      </w:divBdr>
    </w:div>
    <w:div w:id="767314364">
      <w:bodyDiv w:val="1"/>
      <w:marLeft w:val="0"/>
      <w:marRight w:val="0"/>
      <w:marTop w:val="0"/>
      <w:marBottom w:val="0"/>
      <w:divBdr>
        <w:top w:val="none" w:color="auto" w:sz="0" w:space="0"/>
        <w:left w:val="none" w:color="auto" w:sz="0" w:space="0"/>
        <w:bottom w:val="none" w:color="auto" w:sz="0" w:space="0"/>
        <w:right w:val="none" w:color="auto" w:sz="0" w:space="0"/>
      </w:divBdr>
    </w:div>
    <w:div w:id="772633625">
      <w:bodyDiv w:val="1"/>
      <w:marLeft w:val="0"/>
      <w:marRight w:val="0"/>
      <w:marTop w:val="0"/>
      <w:marBottom w:val="0"/>
      <w:divBdr>
        <w:top w:val="none" w:color="auto" w:sz="0" w:space="0"/>
        <w:left w:val="none" w:color="auto" w:sz="0" w:space="0"/>
        <w:bottom w:val="none" w:color="auto" w:sz="0" w:space="0"/>
        <w:right w:val="none" w:color="auto" w:sz="0" w:space="0"/>
      </w:divBdr>
    </w:div>
    <w:div w:id="778722056">
      <w:bodyDiv w:val="1"/>
      <w:marLeft w:val="0"/>
      <w:marRight w:val="0"/>
      <w:marTop w:val="0"/>
      <w:marBottom w:val="0"/>
      <w:divBdr>
        <w:top w:val="none" w:color="auto" w:sz="0" w:space="0"/>
        <w:left w:val="none" w:color="auto" w:sz="0" w:space="0"/>
        <w:bottom w:val="none" w:color="auto" w:sz="0" w:space="0"/>
        <w:right w:val="none" w:color="auto" w:sz="0" w:space="0"/>
      </w:divBdr>
    </w:div>
    <w:div w:id="781614910">
      <w:bodyDiv w:val="1"/>
      <w:marLeft w:val="0"/>
      <w:marRight w:val="0"/>
      <w:marTop w:val="0"/>
      <w:marBottom w:val="0"/>
      <w:divBdr>
        <w:top w:val="none" w:color="auto" w:sz="0" w:space="0"/>
        <w:left w:val="none" w:color="auto" w:sz="0" w:space="0"/>
        <w:bottom w:val="none" w:color="auto" w:sz="0" w:space="0"/>
        <w:right w:val="none" w:color="auto" w:sz="0" w:space="0"/>
      </w:divBdr>
    </w:div>
    <w:div w:id="793595472">
      <w:bodyDiv w:val="1"/>
      <w:marLeft w:val="0"/>
      <w:marRight w:val="0"/>
      <w:marTop w:val="0"/>
      <w:marBottom w:val="0"/>
      <w:divBdr>
        <w:top w:val="none" w:color="auto" w:sz="0" w:space="0"/>
        <w:left w:val="none" w:color="auto" w:sz="0" w:space="0"/>
        <w:bottom w:val="none" w:color="auto" w:sz="0" w:space="0"/>
        <w:right w:val="none" w:color="auto" w:sz="0" w:space="0"/>
      </w:divBdr>
    </w:div>
    <w:div w:id="804859245">
      <w:bodyDiv w:val="1"/>
      <w:marLeft w:val="0"/>
      <w:marRight w:val="0"/>
      <w:marTop w:val="0"/>
      <w:marBottom w:val="0"/>
      <w:divBdr>
        <w:top w:val="none" w:color="auto" w:sz="0" w:space="0"/>
        <w:left w:val="none" w:color="auto" w:sz="0" w:space="0"/>
        <w:bottom w:val="none" w:color="auto" w:sz="0" w:space="0"/>
        <w:right w:val="none" w:color="auto" w:sz="0" w:space="0"/>
      </w:divBdr>
    </w:div>
    <w:div w:id="831069237">
      <w:bodyDiv w:val="1"/>
      <w:marLeft w:val="0"/>
      <w:marRight w:val="0"/>
      <w:marTop w:val="0"/>
      <w:marBottom w:val="0"/>
      <w:divBdr>
        <w:top w:val="none" w:color="auto" w:sz="0" w:space="0"/>
        <w:left w:val="none" w:color="auto" w:sz="0" w:space="0"/>
        <w:bottom w:val="none" w:color="auto" w:sz="0" w:space="0"/>
        <w:right w:val="none" w:color="auto" w:sz="0" w:space="0"/>
      </w:divBdr>
    </w:div>
    <w:div w:id="831457436">
      <w:bodyDiv w:val="1"/>
      <w:marLeft w:val="0"/>
      <w:marRight w:val="0"/>
      <w:marTop w:val="0"/>
      <w:marBottom w:val="0"/>
      <w:divBdr>
        <w:top w:val="none" w:color="auto" w:sz="0" w:space="0"/>
        <w:left w:val="none" w:color="auto" w:sz="0" w:space="0"/>
        <w:bottom w:val="none" w:color="auto" w:sz="0" w:space="0"/>
        <w:right w:val="none" w:color="auto" w:sz="0" w:space="0"/>
      </w:divBdr>
    </w:div>
    <w:div w:id="853417926">
      <w:bodyDiv w:val="1"/>
      <w:marLeft w:val="0"/>
      <w:marRight w:val="0"/>
      <w:marTop w:val="0"/>
      <w:marBottom w:val="0"/>
      <w:divBdr>
        <w:top w:val="none" w:color="auto" w:sz="0" w:space="0"/>
        <w:left w:val="none" w:color="auto" w:sz="0" w:space="0"/>
        <w:bottom w:val="none" w:color="auto" w:sz="0" w:space="0"/>
        <w:right w:val="none" w:color="auto" w:sz="0" w:space="0"/>
      </w:divBdr>
    </w:div>
    <w:div w:id="886449583">
      <w:bodyDiv w:val="1"/>
      <w:marLeft w:val="0"/>
      <w:marRight w:val="0"/>
      <w:marTop w:val="0"/>
      <w:marBottom w:val="0"/>
      <w:divBdr>
        <w:top w:val="none" w:color="auto" w:sz="0" w:space="0"/>
        <w:left w:val="none" w:color="auto" w:sz="0" w:space="0"/>
        <w:bottom w:val="none" w:color="auto" w:sz="0" w:space="0"/>
        <w:right w:val="none" w:color="auto" w:sz="0" w:space="0"/>
      </w:divBdr>
    </w:div>
    <w:div w:id="895772880">
      <w:bodyDiv w:val="1"/>
      <w:marLeft w:val="0"/>
      <w:marRight w:val="0"/>
      <w:marTop w:val="0"/>
      <w:marBottom w:val="0"/>
      <w:divBdr>
        <w:top w:val="none" w:color="auto" w:sz="0" w:space="0"/>
        <w:left w:val="none" w:color="auto" w:sz="0" w:space="0"/>
        <w:bottom w:val="none" w:color="auto" w:sz="0" w:space="0"/>
        <w:right w:val="none" w:color="auto" w:sz="0" w:space="0"/>
      </w:divBdr>
    </w:div>
    <w:div w:id="913391425">
      <w:bodyDiv w:val="1"/>
      <w:marLeft w:val="0"/>
      <w:marRight w:val="0"/>
      <w:marTop w:val="0"/>
      <w:marBottom w:val="0"/>
      <w:divBdr>
        <w:top w:val="none" w:color="auto" w:sz="0" w:space="0"/>
        <w:left w:val="none" w:color="auto" w:sz="0" w:space="0"/>
        <w:bottom w:val="none" w:color="auto" w:sz="0" w:space="0"/>
        <w:right w:val="none" w:color="auto" w:sz="0" w:space="0"/>
      </w:divBdr>
    </w:div>
    <w:div w:id="935283558">
      <w:bodyDiv w:val="1"/>
      <w:marLeft w:val="0"/>
      <w:marRight w:val="0"/>
      <w:marTop w:val="0"/>
      <w:marBottom w:val="0"/>
      <w:divBdr>
        <w:top w:val="none" w:color="auto" w:sz="0" w:space="0"/>
        <w:left w:val="none" w:color="auto" w:sz="0" w:space="0"/>
        <w:bottom w:val="none" w:color="auto" w:sz="0" w:space="0"/>
        <w:right w:val="none" w:color="auto" w:sz="0" w:space="0"/>
      </w:divBdr>
    </w:div>
    <w:div w:id="936255322">
      <w:bodyDiv w:val="1"/>
      <w:marLeft w:val="0"/>
      <w:marRight w:val="0"/>
      <w:marTop w:val="0"/>
      <w:marBottom w:val="0"/>
      <w:divBdr>
        <w:top w:val="none" w:color="auto" w:sz="0" w:space="0"/>
        <w:left w:val="none" w:color="auto" w:sz="0" w:space="0"/>
        <w:bottom w:val="none" w:color="auto" w:sz="0" w:space="0"/>
        <w:right w:val="none" w:color="auto" w:sz="0" w:space="0"/>
      </w:divBdr>
    </w:div>
    <w:div w:id="959267295">
      <w:bodyDiv w:val="1"/>
      <w:marLeft w:val="0"/>
      <w:marRight w:val="0"/>
      <w:marTop w:val="0"/>
      <w:marBottom w:val="0"/>
      <w:divBdr>
        <w:top w:val="none" w:color="auto" w:sz="0" w:space="0"/>
        <w:left w:val="none" w:color="auto" w:sz="0" w:space="0"/>
        <w:bottom w:val="none" w:color="auto" w:sz="0" w:space="0"/>
        <w:right w:val="none" w:color="auto" w:sz="0" w:space="0"/>
      </w:divBdr>
    </w:div>
    <w:div w:id="1013535024">
      <w:bodyDiv w:val="1"/>
      <w:marLeft w:val="0"/>
      <w:marRight w:val="0"/>
      <w:marTop w:val="0"/>
      <w:marBottom w:val="0"/>
      <w:divBdr>
        <w:top w:val="none" w:color="auto" w:sz="0" w:space="0"/>
        <w:left w:val="none" w:color="auto" w:sz="0" w:space="0"/>
        <w:bottom w:val="none" w:color="auto" w:sz="0" w:space="0"/>
        <w:right w:val="none" w:color="auto" w:sz="0" w:space="0"/>
      </w:divBdr>
    </w:div>
    <w:div w:id="1030229174">
      <w:bodyDiv w:val="1"/>
      <w:marLeft w:val="0"/>
      <w:marRight w:val="0"/>
      <w:marTop w:val="0"/>
      <w:marBottom w:val="0"/>
      <w:divBdr>
        <w:top w:val="none" w:color="auto" w:sz="0" w:space="0"/>
        <w:left w:val="none" w:color="auto" w:sz="0" w:space="0"/>
        <w:bottom w:val="none" w:color="auto" w:sz="0" w:space="0"/>
        <w:right w:val="none" w:color="auto" w:sz="0" w:space="0"/>
      </w:divBdr>
    </w:div>
    <w:div w:id="1038776385">
      <w:bodyDiv w:val="1"/>
      <w:marLeft w:val="0"/>
      <w:marRight w:val="0"/>
      <w:marTop w:val="0"/>
      <w:marBottom w:val="0"/>
      <w:divBdr>
        <w:top w:val="none" w:color="auto" w:sz="0" w:space="0"/>
        <w:left w:val="none" w:color="auto" w:sz="0" w:space="0"/>
        <w:bottom w:val="none" w:color="auto" w:sz="0" w:space="0"/>
        <w:right w:val="none" w:color="auto" w:sz="0" w:space="0"/>
      </w:divBdr>
    </w:div>
    <w:div w:id="1040326810">
      <w:bodyDiv w:val="1"/>
      <w:marLeft w:val="0"/>
      <w:marRight w:val="0"/>
      <w:marTop w:val="0"/>
      <w:marBottom w:val="0"/>
      <w:divBdr>
        <w:top w:val="none" w:color="auto" w:sz="0" w:space="0"/>
        <w:left w:val="none" w:color="auto" w:sz="0" w:space="0"/>
        <w:bottom w:val="none" w:color="auto" w:sz="0" w:space="0"/>
        <w:right w:val="none" w:color="auto" w:sz="0" w:space="0"/>
      </w:divBdr>
    </w:div>
    <w:div w:id="1045788501">
      <w:bodyDiv w:val="1"/>
      <w:marLeft w:val="0"/>
      <w:marRight w:val="0"/>
      <w:marTop w:val="0"/>
      <w:marBottom w:val="0"/>
      <w:divBdr>
        <w:top w:val="none" w:color="auto" w:sz="0" w:space="0"/>
        <w:left w:val="none" w:color="auto" w:sz="0" w:space="0"/>
        <w:bottom w:val="none" w:color="auto" w:sz="0" w:space="0"/>
        <w:right w:val="none" w:color="auto" w:sz="0" w:space="0"/>
      </w:divBdr>
    </w:div>
    <w:div w:id="1064721221">
      <w:bodyDiv w:val="1"/>
      <w:marLeft w:val="0"/>
      <w:marRight w:val="0"/>
      <w:marTop w:val="0"/>
      <w:marBottom w:val="0"/>
      <w:divBdr>
        <w:top w:val="none" w:color="auto" w:sz="0" w:space="0"/>
        <w:left w:val="none" w:color="auto" w:sz="0" w:space="0"/>
        <w:bottom w:val="none" w:color="auto" w:sz="0" w:space="0"/>
        <w:right w:val="none" w:color="auto" w:sz="0" w:space="0"/>
      </w:divBdr>
    </w:div>
    <w:div w:id="1066493063">
      <w:bodyDiv w:val="1"/>
      <w:marLeft w:val="0"/>
      <w:marRight w:val="0"/>
      <w:marTop w:val="0"/>
      <w:marBottom w:val="0"/>
      <w:divBdr>
        <w:top w:val="none" w:color="auto" w:sz="0" w:space="0"/>
        <w:left w:val="none" w:color="auto" w:sz="0" w:space="0"/>
        <w:bottom w:val="none" w:color="auto" w:sz="0" w:space="0"/>
        <w:right w:val="none" w:color="auto" w:sz="0" w:space="0"/>
      </w:divBdr>
    </w:div>
    <w:div w:id="1074166458">
      <w:bodyDiv w:val="1"/>
      <w:marLeft w:val="0"/>
      <w:marRight w:val="0"/>
      <w:marTop w:val="0"/>
      <w:marBottom w:val="0"/>
      <w:divBdr>
        <w:top w:val="none" w:color="auto" w:sz="0" w:space="0"/>
        <w:left w:val="none" w:color="auto" w:sz="0" w:space="0"/>
        <w:bottom w:val="none" w:color="auto" w:sz="0" w:space="0"/>
        <w:right w:val="none" w:color="auto" w:sz="0" w:space="0"/>
      </w:divBdr>
    </w:div>
    <w:div w:id="1075006401">
      <w:bodyDiv w:val="1"/>
      <w:marLeft w:val="0"/>
      <w:marRight w:val="0"/>
      <w:marTop w:val="0"/>
      <w:marBottom w:val="0"/>
      <w:divBdr>
        <w:top w:val="none" w:color="auto" w:sz="0" w:space="0"/>
        <w:left w:val="none" w:color="auto" w:sz="0" w:space="0"/>
        <w:bottom w:val="none" w:color="auto" w:sz="0" w:space="0"/>
        <w:right w:val="none" w:color="auto" w:sz="0" w:space="0"/>
      </w:divBdr>
    </w:div>
    <w:div w:id="1085423020">
      <w:bodyDiv w:val="1"/>
      <w:marLeft w:val="0"/>
      <w:marRight w:val="0"/>
      <w:marTop w:val="0"/>
      <w:marBottom w:val="0"/>
      <w:divBdr>
        <w:top w:val="none" w:color="auto" w:sz="0" w:space="0"/>
        <w:left w:val="none" w:color="auto" w:sz="0" w:space="0"/>
        <w:bottom w:val="none" w:color="auto" w:sz="0" w:space="0"/>
        <w:right w:val="none" w:color="auto" w:sz="0" w:space="0"/>
      </w:divBdr>
    </w:div>
    <w:div w:id="1107967260">
      <w:bodyDiv w:val="1"/>
      <w:marLeft w:val="0"/>
      <w:marRight w:val="0"/>
      <w:marTop w:val="0"/>
      <w:marBottom w:val="0"/>
      <w:divBdr>
        <w:top w:val="none" w:color="auto" w:sz="0" w:space="0"/>
        <w:left w:val="none" w:color="auto" w:sz="0" w:space="0"/>
        <w:bottom w:val="none" w:color="auto" w:sz="0" w:space="0"/>
        <w:right w:val="none" w:color="auto" w:sz="0" w:space="0"/>
      </w:divBdr>
    </w:div>
    <w:div w:id="1114665842">
      <w:bodyDiv w:val="1"/>
      <w:marLeft w:val="0"/>
      <w:marRight w:val="0"/>
      <w:marTop w:val="0"/>
      <w:marBottom w:val="0"/>
      <w:divBdr>
        <w:top w:val="none" w:color="auto" w:sz="0" w:space="0"/>
        <w:left w:val="none" w:color="auto" w:sz="0" w:space="0"/>
        <w:bottom w:val="none" w:color="auto" w:sz="0" w:space="0"/>
        <w:right w:val="none" w:color="auto" w:sz="0" w:space="0"/>
      </w:divBdr>
    </w:div>
    <w:div w:id="1123034369">
      <w:bodyDiv w:val="1"/>
      <w:marLeft w:val="0"/>
      <w:marRight w:val="0"/>
      <w:marTop w:val="0"/>
      <w:marBottom w:val="0"/>
      <w:divBdr>
        <w:top w:val="none" w:color="auto" w:sz="0" w:space="0"/>
        <w:left w:val="none" w:color="auto" w:sz="0" w:space="0"/>
        <w:bottom w:val="none" w:color="auto" w:sz="0" w:space="0"/>
        <w:right w:val="none" w:color="auto" w:sz="0" w:space="0"/>
      </w:divBdr>
    </w:div>
    <w:div w:id="1124881966">
      <w:bodyDiv w:val="1"/>
      <w:marLeft w:val="0"/>
      <w:marRight w:val="0"/>
      <w:marTop w:val="0"/>
      <w:marBottom w:val="0"/>
      <w:divBdr>
        <w:top w:val="none" w:color="auto" w:sz="0" w:space="0"/>
        <w:left w:val="none" w:color="auto" w:sz="0" w:space="0"/>
        <w:bottom w:val="none" w:color="auto" w:sz="0" w:space="0"/>
        <w:right w:val="none" w:color="auto" w:sz="0" w:space="0"/>
      </w:divBdr>
    </w:div>
    <w:div w:id="1129130186">
      <w:bodyDiv w:val="1"/>
      <w:marLeft w:val="0"/>
      <w:marRight w:val="0"/>
      <w:marTop w:val="0"/>
      <w:marBottom w:val="0"/>
      <w:divBdr>
        <w:top w:val="none" w:color="auto" w:sz="0" w:space="0"/>
        <w:left w:val="none" w:color="auto" w:sz="0" w:space="0"/>
        <w:bottom w:val="none" w:color="auto" w:sz="0" w:space="0"/>
        <w:right w:val="none" w:color="auto" w:sz="0" w:space="0"/>
      </w:divBdr>
    </w:div>
    <w:div w:id="1146244124">
      <w:bodyDiv w:val="1"/>
      <w:marLeft w:val="0"/>
      <w:marRight w:val="0"/>
      <w:marTop w:val="0"/>
      <w:marBottom w:val="0"/>
      <w:divBdr>
        <w:top w:val="none" w:color="auto" w:sz="0" w:space="0"/>
        <w:left w:val="none" w:color="auto" w:sz="0" w:space="0"/>
        <w:bottom w:val="none" w:color="auto" w:sz="0" w:space="0"/>
        <w:right w:val="none" w:color="auto" w:sz="0" w:space="0"/>
      </w:divBdr>
    </w:div>
    <w:div w:id="1155603998">
      <w:bodyDiv w:val="1"/>
      <w:marLeft w:val="0"/>
      <w:marRight w:val="0"/>
      <w:marTop w:val="0"/>
      <w:marBottom w:val="0"/>
      <w:divBdr>
        <w:top w:val="none" w:color="auto" w:sz="0" w:space="0"/>
        <w:left w:val="none" w:color="auto" w:sz="0" w:space="0"/>
        <w:bottom w:val="none" w:color="auto" w:sz="0" w:space="0"/>
        <w:right w:val="none" w:color="auto" w:sz="0" w:space="0"/>
      </w:divBdr>
    </w:div>
    <w:div w:id="1169255079">
      <w:bodyDiv w:val="1"/>
      <w:marLeft w:val="0"/>
      <w:marRight w:val="0"/>
      <w:marTop w:val="0"/>
      <w:marBottom w:val="0"/>
      <w:divBdr>
        <w:top w:val="none" w:color="auto" w:sz="0" w:space="0"/>
        <w:left w:val="none" w:color="auto" w:sz="0" w:space="0"/>
        <w:bottom w:val="none" w:color="auto" w:sz="0" w:space="0"/>
        <w:right w:val="none" w:color="auto" w:sz="0" w:space="0"/>
      </w:divBdr>
    </w:div>
    <w:div w:id="1184517308">
      <w:bodyDiv w:val="1"/>
      <w:marLeft w:val="0"/>
      <w:marRight w:val="0"/>
      <w:marTop w:val="0"/>
      <w:marBottom w:val="0"/>
      <w:divBdr>
        <w:top w:val="none" w:color="auto" w:sz="0" w:space="0"/>
        <w:left w:val="none" w:color="auto" w:sz="0" w:space="0"/>
        <w:bottom w:val="none" w:color="auto" w:sz="0" w:space="0"/>
        <w:right w:val="none" w:color="auto" w:sz="0" w:space="0"/>
      </w:divBdr>
    </w:div>
    <w:div w:id="1186402417">
      <w:bodyDiv w:val="1"/>
      <w:marLeft w:val="0"/>
      <w:marRight w:val="0"/>
      <w:marTop w:val="0"/>
      <w:marBottom w:val="0"/>
      <w:divBdr>
        <w:top w:val="none" w:color="auto" w:sz="0" w:space="0"/>
        <w:left w:val="none" w:color="auto" w:sz="0" w:space="0"/>
        <w:bottom w:val="none" w:color="auto" w:sz="0" w:space="0"/>
        <w:right w:val="none" w:color="auto" w:sz="0" w:space="0"/>
      </w:divBdr>
    </w:div>
    <w:div w:id="1231692886">
      <w:bodyDiv w:val="1"/>
      <w:marLeft w:val="0"/>
      <w:marRight w:val="0"/>
      <w:marTop w:val="0"/>
      <w:marBottom w:val="0"/>
      <w:divBdr>
        <w:top w:val="none" w:color="auto" w:sz="0" w:space="0"/>
        <w:left w:val="none" w:color="auto" w:sz="0" w:space="0"/>
        <w:bottom w:val="none" w:color="auto" w:sz="0" w:space="0"/>
        <w:right w:val="none" w:color="auto" w:sz="0" w:space="0"/>
      </w:divBdr>
    </w:div>
    <w:div w:id="1259829406">
      <w:bodyDiv w:val="1"/>
      <w:marLeft w:val="0"/>
      <w:marRight w:val="0"/>
      <w:marTop w:val="0"/>
      <w:marBottom w:val="0"/>
      <w:divBdr>
        <w:top w:val="none" w:color="auto" w:sz="0" w:space="0"/>
        <w:left w:val="none" w:color="auto" w:sz="0" w:space="0"/>
        <w:bottom w:val="none" w:color="auto" w:sz="0" w:space="0"/>
        <w:right w:val="none" w:color="auto" w:sz="0" w:space="0"/>
      </w:divBdr>
    </w:div>
    <w:div w:id="1265651645">
      <w:bodyDiv w:val="1"/>
      <w:marLeft w:val="0"/>
      <w:marRight w:val="0"/>
      <w:marTop w:val="0"/>
      <w:marBottom w:val="0"/>
      <w:divBdr>
        <w:top w:val="none" w:color="auto" w:sz="0" w:space="0"/>
        <w:left w:val="none" w:color="auto" w:sz="0" w:space="0"/>
        <w:bottom w:val="none" w:color="auto" w:sz="0" w:space="0"/>
        <w:right w:val="none" w:color="auto" w:sz="0" w:space="0"/>
      </w:divBdr>
    </w:div>
    <w:div w:id="1283538032">
      <w:bodyDiv w:val="1"/>
      <w:marLeft w:val="0"/>
      <w:marRight w:val="0"/>
      <w:marTop w:val="0"/>
      <w:marBottom w:val="0"/>
      <w:divBdr>
        <w:top w:val="none" w:color="auto" w:sz="0" w:space="0"/>
        <w:left w:val="none" w:color="auto" w:sz="0" w:space="0"/>
        <w:bottom w:val="none" w:color="auto" w:sz="0" w:space="0"/>
        <w:right w:val="none" w:color="auto" w:sz="0" w:space="0"/>
      </w:divBdr>
    </w:div>
    <w:div w:id="1338116981">
      <w:bodyDiv w:val="1"/>
      <w:marLeft w:val="0"/>
      <w:marRight w:val="0"/>
      <w:marTop w:val="0"/>
      <w:marBottom w:val="0"/>
      <w:divBdr>
        <w:top w:val="none" w:color="auto" w:sz="0" w:space="0"/>
        <w:left w:val="none" w:color="auto" w:sz="0" w:space="0"/>
        <w:bottom w:val="none" w:color="auto" w:sz="0" w:space="0"/>
        <w:right w:val="none" w:color="auto" w:sz="0" w:space="0"/>
      </w:divBdr>
    </w:div>
    <w:div w:id="1349871716">
      <w:bodyDiv w:val="1"/>
      <w:marLeft w:val="0"/>
      <w:marRight w:val="0"/>
      <w:marTop w:val="0"/>
      <w:marBottom w:val="0"/>
      <w:divBdr>
        <w:top w:val="none" w:color="auto" w:sz="0" w:space="0"/>
        <w:left w:val="none" w:color="auto" w:sz="0" w:space="0"/>
        <w:bottom w:val="none" w:color="auto" w:sz="0" w:space="0"/>
        <w:right w:val="none" w:color="auto" w:sz="0" w:space="0"/>
      </w:divBdr>
    </w:div>
    <w:div w:id="1382555895">
      <w:bodyDiv w:val="1"/>
      <w:marLeft w:val="0"/>
      <w:marRight w:val="0"/>
      <w:marTop w:val="0"/>
      <w:marBottom w:val="0"/>
      <w:divBdr>
        <w:top w:val="none" w:color="auto" w:sz="0" w:space="0"/>
        <w:left w:val="none" w:color="auto" w:sz="0" w:space="0"/>
        <w:bottom w:val="none" w:color="auto" w:sz="0" w:space="0"/>
        <w:right w:val="none" w:color="auto" w:sz="0" w:space="0"/>
      </w:divBdr>
    </w:div>
    <w:div w:id="1396851984">
      <w:bodyDiv w:val="1"/>
      <w:marLeft w:val="0"/>
      <w:marRight w:val="0"/>
      <w:marTop w:val="0"/>
      <w:marBottom w:val="0"/>
      <w:divBdr>
        <w:top w:val="none" w:color="auto" w:sz="0" w:space="0"/>
        <w:left w:val="none" w:color="auto" w:sz="0" w:space="0"/>
        <w:bottom w:val="none" w:color="auto" w:sz="0" w:space="0"/>
        <w:right w:val="none" w:color="auto" w:sz="0" w:space="0"/>
      </w:divBdr>
    </w:div>
    <w:div w:id="1417626619">
      <w:bodyDiv w:val="1"/>
      <w:marLeft w:val="0"/>
      <w:marRight w:val="0"/>
      <w:marTop w:val="0"/>
      <w:marBottom w:val="0"/>
      <w:divBdr>
        <w:top w:val="none" w:color="auto" w:sz="0" w:space="0"/>
        <w:left w:val="none" w:color="auto" w:sz="0" w:space="0"/>
        <w:bottom w:val="none" w:color="auto" w:sz="0" w:space="0"/>
        <w:right w:val="none" w:color="auto" w:sz="0" w:space="0"/>
      </w:divBdr>
    </w:div>
    <w:div w:id="1422993421">
      <w:bodyDiv w:val="1"/>
      <w:marLeft w:val="0"/>
      <w:marRight w:val="0"/>
      <w:marTop w:val="0"/>
      <w:marBottom w:val="0"/>
      <w:divBdr>
        <w:top w:val="none" w:color="auto" w:sz="0" w:space="0"/>
        <w:left w:val="none" w:color="auto" w:sz="0" w:space="0"/>
        <w:bottom w:val="none" w:color="auto" w:sz="0" w:space="0"/>
        <w:right w:val="none" w:color="auto" w:sz="0" w:space="0"/>
      </w:divBdr>
    </w:div>
    <w:div w:id="1432428571">
      <w:bodyDiv w:val="1"/>
      <w:marLeft w:val="0"/>
      <w:marRight w:val="0"/>
      <w:marTop w:val="0"/>
      <w:marBottom w:val="0"/>
      <w:divBdr>
        <w:top w:val="none" w:color="auto" w:sz="0" w:space="0"/>
        <w:left w:val="none" w:color="auto" w:sz="0" w:space="0"/>
        <w:bottom w:val="none" w:color="auto" w:sz="0" w:space="0"/>
        <w:right w:val="none" w:color="auto" w:sz="0" w:space="0"/>
      </w:divBdr>
    </w:div>
    <w:div w:id="1446464850">
      <w:bodyDiv w:val="1"/>
      <w:marLeft w:val="0"/>
      <w:marRight w:val="0"/>
      <w:marTop w:val="0"/>
      <w:marBottom w:val="0"/>
      <w:divBdr>
        <w:top w:val="none" w:color="auto" w:sz="0" w:space="0"/>
        <w:left w:val="none" w:color="auto" w:sz="0" w:space="0"/>
        <w:bottom w:val="none" w:color="auto" w:sz="0" w:space="0"/>
        <w:right w:val="none" w:color="auto" w:sz="0" w:space="0"/>
      </w:divBdr>
    </w:div>
    <w:div w:id="1477410105">
      <w:bodyDiv w:val="1"/>
      <w:marLeft w:val="0"/>
      <w:marRight w:val="0"/>
      <w:marTop w:val="0"/>
      <w:marBottom w:val="0"/>
      <w:divBdr>
        <w:top w:val="none" w:color="auto" w:sz="0" w:space="0"/>
        <w:left w:val="none" w:color="auto" w:sz="0" w:space="0"/>
        <w:bottom w:val="none" w:color="auto" w:sz="0" w:space="0"/>
        <w:right w:val="none" w:color="auto" w:sz="0" w:space="0"/>
      </w:divBdr>
    </w:div>
    <w:div w:id="1500120662">
      <w:bodyDiv w:val="1"/>
      <w:marLeft w:val="0"/>
      <w:marRight w:val="0"/>
      <w:marTop w:val="0"/>
      <w:marBottom w:val="0"/>
      <w:divBdr>
        <w:top w:val="none" w:color="auto" w:sz="0" w:space="0"/>
        <w:left w:val="none" w:color="auto" w:sz="0" w:space="0"/>
        <w:bottom w:val="none" w:color="auto" w:sz="0" w:space="0"/>
        <w:right w:val="none" w:color="auto" w:sz="0" w:space="0"/>
      </w:divBdr>
    </w:div>
    <w:div w:id="1503356171">
      <w:bodyDiv w:val="1"/>
      <w:marLeft w:val="0"/>
      <w:marRight w:val="0"/>
      <w:marTop w:val="0"/>
      <w:marBottom w:val="0"/>
      <w:divBdr>
        <w:top w:val="none" w:color="auto" w:sz="0" w:space="0"/>
        <w:left w:val="none" w:color="auto" w:sz="0" w:space="0"/>
        <w:bottom w:val="none" w:color="auto" w:sz="0" w:space="0"/>
        <w:right w:val="none" w:color="auto" w:sz="0" w:space="0"/>
      </w:divBdr>
    </w:div>
    <w:div w:id="1521889312">
      <w:bodyDiv w:val="1"/>
      <w:marLeft w:val="0"/>
      <w:marRight w:val="0"/>
      <w:marTop w:val="0"/>
      <w:marBottom w:val="0"/>
      <w:divBdr>
        <w:top w:val="none" w:color="auto" w:sz="0" w:space="0"/>
        <w:left w:val="none" w:color="auto" w:sz="0" w:space="0"/>
        <w:bottom w:val="none" w:color="auto" w:sz="0" w:space="0"/>
        <w:right w:val="none" w:color="auto" w:sz="0" w:space="0"/>
      </w:divBdr>
    </w:div>
    <w:div w:id="1535579138">
      <w:bodyDiv w:val="1"/>
      <w:marLeft w:val="0"/>
      <w:marRight w:val="0"/>
      <w:marTop w:val="0"/>
      <w:marBottom w:val="0"/>
      <w:divBdr>
        <w:top w:val="none" w:color="auto" w:sz="0" w:space="0"/>
        <w:left w:val="none" w:color="auto" w:sz="0" w:space="0"/>
        <w:bottom w:val="none" w:color="auto" w:sz="0" w:space="0"/>
        <w:right w:val="none" w:color="auto" w:sz="0" w:space="0"/>
      </w:divBdr>
    </w:div>
    <w:div w:id="1593658787">
      <w:bodyDiv w:val="1"/>
      <w:marLeft w:val="0"/>
      <w:marRight w:val="0"/>
      <w:marTop w:val="0"/>
      <w:marBottom w:val="0"/>
      <w:divBdr>
        <w:top w:val="none" w:color="auto" w:sz="0" w:space="0"/>
        <w:left w:val="none" w:color="auto" w:sz="0" w:space="0"/>
        <w:bottom w:val="none" w:color="auto" w:sz="0" w:space="0"/>
        <w:right w:val="none" w:color="auto" w:sz="0" w:space="0"/>
      </w:divBdr>
    </w:div>
    <w:div w:id="1601334471">
      <w:bodyDiv w:val="1"/>
      <w:marLeft w:val="0"/>
      <w:marRight w:val="0"/>
      <w:marTop w:val="0"/>
      <w:marBottom w:val="0"/>
      <w:divBdr>
        <w:top w:val="none" w:color="auto" w:sz="0" w:space="0"/>
        <w:left w:val="none" w:color="auto" w:sz="0" w:space="0"/>
        <w:bottom w:val="none" w:color="auto" w:sz="0" w:space="0"/>
        <w:right w:val="none" w:color="auto" w:sz="0" w:space="0"/>
      </w:divBdr>
    </w:div>
    <w:div w:id="1610967799">
      <w:bodyDiv w:val="1"/>
      <w:marLeft w:val="0"/>
      <w:marRight w:val="0"/>
      <w:marTop w:val="0"/>
      <w:marBottom w:val="0"/>
      <w:divBdr>
        <w:top w:val="none" w:color="auto" w:sz="0" w:space="0"/>
        <w:left w:val="none" w:color="auto" w:sz="0" w:space="0"/>
        <w:bottom w:val="none" w:color="auto" w:sz="0" w:space="0"/>
        <w:right w:val="none" w:color="auto" w:sz="0" w:space="0"/>
      </w:divBdr>
    </w:div>
    <w:div w:id="1625189840">
      <w:bodyDiv w:val="1"/>
      <w:marLeft w:val="0"/>
      <w:marRight w:val="0"/>
      <w:marTop w:val="0"/>
      <w:marBottom w:val="0"/>
      <w:divBdr>
        <w:top w:val="none" w:color="auto" w:sz="0" w:space="0"/>
        <w:left w:val="none" w:color="auto" w:sz="0" w:space="0"/>
        <w:bottom w:val="none" w:color="auto" w:sz="0" w:space="0"/>
        <w:right w:val="none" w:color="auto" w:sz="0" w:space="0"/>
      </w:divBdr>
    </w:div>
    <w:div w:id="1647930166">
      <w:bodyDiv w:val="1"/>
      <w:marLeft w:val="0"/>
      <w:marRight w:val="0"/>
      <w:marTop w:val="0"/>
      <w:marBottom w:val="0"/>
      <w:divBdr>
        <w:top w:val="none" w:color="auto" w:sz="0" w:space="0"/>
        <w:left w:val="none" w:color="auto" w:sz="0" w:space="0"/>
        <w:bottom w:val="none" w:color="auto" w:sz="0" w:space="0"/>
        <w:right w:val="none" w:color="auto" w:sz="0" w:space="0"/>
      </w:divBdr>
    </w:div>
    <w:div w:id="1715542891">
      <w:bodyDiv w:val="1"/>
      <w:marLeft w:val="0"/>
      <w:marRight w:val="0"/>
      <w:marTop w:val="0"/>
      <w:marBottom w:val="0"/>
      <w:divBdr>
        <w:top w:val="none" w:color="auto" w:sz="0" w:space="0"/>
        <w:left w:val="none" w:color="auto" w:sz="0" w:space="0"/>
        <w:bottom w:val="none" w:color="auto" w:sz="0" w:space="0"/>
        <w:right w:val="none" w:color="auto" w:sz="0" w:space="0"/>
      </w:divBdr>
    </w:div>
    <w:div w:id="1721710920">
      <w:bodyDiv w:val="1"/>
      <w:marLeft w:val="0"/>
      <w:marRight w:val="0"/>
      <w:marTop w:val="0"/>
      <w:marBottom w:val="0"/>
      <w:divBdr>
        <w:top w:val="none" w:color="auto" w:sz="0" w:space="0"/>
        <w:left w:val="none" w:color="auto" w:sz="0" w:space="0"/>
        <w:bottom w:val="none" w:color="auto" w:sz="0" w:space="0"/>
        <w:right w:val="none" w:color="auto" w:sz="0" w:space="0"/>
      </w:divBdr>
    </w:div>
    <w:div w:id="1738627910">
      <w:bodyDiv w:val="1"/>
      <w:marLeft w:val="0"/>
      <w:marRight w:val="0"/>
      <w:marTop w:val="0"/>
      <w:marBottom w:val="0"/>
      <w:divBdr>
        <w:top w:val="none" w:color="auto" w:sz="0" w:space="0"/>
        <w:left w:val="none" w:color="auto" w:sz="0" w:space="0"/>
        <w:bottom w:val="none" w:color="auto" w:sz="0" w:space="0"/>
        <w:right w:val="none" w:color="auto" w:sz="0" w:space="0"/>
      </w:divBdr>
    </w:div>
    <w:div w:id="1787771891">
      <w:bodyDiv w:val="1"/>
      <w:marLeft w:val="0"/>
      <w:marRight w:val="0"/>
      <w:marTop w:val="0"/>
      <w:marBottom w:val="0"/>
      <w:divBdr>
        <w:top w:val="none" w:color="auto" w:sz="0" w:space="0"/>
        <w:left w:val="none" w:color="auto" w:sz="0" w:space="0"/>
        <w:bottom w:val="none" w:color="auto" w:sz="0" w:space="0"/>
        <w:right w:val="none" w:color="auto" w:sz="0" w:space="0"/>
      </w:divBdr>
    </w:div>
    <w:div w:id="1796755856">
      <w:bodyDiv w:val="1"/>
      <w:marLeft w:val="0"/>
      <w:marRight w:val="0"/>
      <w:marTop w:val="0"/>
      <w:marBottom w:val="0"/>
      <w:divBdr>
        <w:top w:val="none" w:color="auto" w:sz="0" w:space="0"/>
        <w:left w:val="none" w:color="auto" w:sz="0" w:space="0"/>
        <w:bottom w:val="none" w:color="auto" w:sz="0" w:space="0"/>
        <w:right w:val="none" w:color="auto" w:sz="0" w:space="0"/>
      </w:divBdr>
    </w:div>
    <w:div w:id="1825659639">
      <w:bodyDiv w:val="1"/>
      <w:marLeft w:val="0"/>
      <w:marRight w:val="0"/>
      <w:marTop w:val="0"/>
      <w:marBottom w:val="0"/>
      <w:divBdr>
        <w:top w:val="none" w:color="auto" w:sz="0" w:space="0"/>
        <w:left w:val="none" w:color="auto" w:sz="0" w:space="0"/>
        <w:bottom w:val="none" w:color="auto" w:sz="0" w:space="0"/>
        <w:right w:val="none" w:color="auto" w:sz="0" w:space="0"/>
      </w:divBdr>
    </w:div>
    <w:div w:id="1829204309">
      <w:bodyDiv w:val="1"/>
      <w:marLeft w:val="0"/>
      <w:marRight w:val="0"/>
      <w:marTop w:val="0"/>
      <w:marBottom w:val="0"/>
      <w:divBdr>
        <w:top w:val="none" w:color="auto" w:sz="0" w:space="0"/>
        <w:left w:val="none" w:color="auto" w:sz="0" w:space="0"/>
        <w:bottom w:val="none" w:color="auto" w:sz="0" w:space="0"/>
        <w:right w:val="none" w:color="auto" w:sz="0" w:space="0"/>
      </w:divBdr>
    </w:div>
    <w:div w:id="1833568403">
      <w:bodyDiv w:val="1"/>
      <w:marLeft w:val="0"/>
      <w:marRight w:val="0"/>
      <w:marTop w:val="0"/>
      <w:marBottom w:val="0"/>
      <w:divBdr>
        <w:top w:val="none" w:color="auto" w:sz="0" w:space="0"/>
        <w:left w:val="none" w:color="auto" w:sz="0" w:space="0"/>
        <w:bottom w:val="none" w:color="auto" w:sz="0" w:space="0"/>
        <w:right w:val="none" w:color="auto" w:sz="0" w:space="0"/>
      </w:divBdr>
    </w:div>
    <w:div w:id="1844083734">
      <w:bodyDiv w:val="1"/>
      <w:marLeft w:val="0"/>
      <w:marRight w:val="0"/>
      <w:marTop w:val="0"/>
      <w:marBottom w:val="0"/>
      <w:divBdr>
        <w:top w:val="none" w:color="auto" w:sz="0" w:space="0"/>
        <w:left w:val="none" w:color="auto" w:sz="0" w:space="0"/>
        <w:bottom w:val="none" w:color="auto" w:sz="0" w:space="0"/>
        <w:right w:val="none" w:color="auto" w:sz="0" w:space="0"/>
      </w:divBdr>
    </w:div>
    <w:div w:id="1898784776">
      <w:bodyDiv w:val="1"/>
      <w:marLeft w:val="0"/>
      <w:marRight w:val="0"/>
      <w:marTop w:val="0"/>
      <w:marBottom w:val="0"/>
      <w:divBdr>
        <w:top w:val="none" w:color="auto" w:sz="0" w:space="0"/>
        <w:left w:val="none" w:color="auto" w:sz="0" w:space="0"/>
        <w:bottom w:val="none" w:color="auto" w:sz="0" w:space="0"/>
        <w:right w:val="none" w:color="auto" w:sz="0" w:space="0"/>
      </w:divBdr>
    </w:div>
    <w:div w:id="1899778732">
      <w:bodyDiv w:val="1"/>
      <w:marLeft w:val="0"/>
      <w:marRight w:val="0"/>
      <w:marTop w:val="0"/>
      <w:marBottom w:val="0"/>
      <w:divBdr>
        <w:top w:val="none" w:color="auto" w:sz="0" w:space="0"/>
        <w:left w:val="none" w:color="auto" w:sz="0" w:space="0"/>
        <w:bottom w:val="none" w:color="auto" w:sz="0" w:space="0"/>
        <w:right w:val="none" w:color="auto" w:sz="0" w:space="0"/>
      </w:divBdr>
    </w:div>
    <w:div w:id="1920285116">
      <w:bodyDiv w:val="1"/>
      <w:marLeft w:val="0"/>
      <w:marRight w:val="0"/>
      <w:marTop w:val="0"/>
      <w:marBottom w:val="0"/>
      <w:divBdr>
        <w:top w:val="none" w:color="auto" w:sz="0" w:space="0"/>
        <w:left w:val="none" w:color="auto" w:sz="0" w:space="0"/>
        <w:bottom w:val="none" w:color="auto" w:sz="0" w:space="0"/>
        <w:right w:val="none" w:color="auto" w:sz="0" w:space="0"/>
      </w:divBdr>
    </w:div>
    <w:div w:id="1944533252">
      <w:bodyDiv w:val="1"/>
      <w:marLeft w:val="0"/>
      <w:marRight w:val="0"/>
      <w:marTop w:val="0"/>
      <w:marBottom w:val="0"/>
      <w:divBdr>
        <w:top w:val="none" w:color="auto" w:sz="0" w:space="0"/>
        <w:left w:val="none" w:color="auto" w:sz="0" w:space="0"/>
        <w:bottom w:val="none" w:color="auto" w:sz="0" w:space="0"/>
        <w:right w:val="none" w:color="auto" w:sz="0" w:space="0"/>
      </w:divBdr>
    </w:div>
    <w:div w:id="1948853564">
      <w:bodyDiv w:val="1"/>
      <w:marLeft w:val="0"/>
      <w:marRight w:val="0"/>
      <w:marTop w:val="0"/>
      <w:marBottom w:val="0"/>
      <w:divBdr>
        <w:top w:val="none" w:color="auto" w:sz="0" w:space="0"/>
        <w:left w:val="none" w:color="auto" w:sz="0" w:space="0"/>
        <w:bottom w:val="none" w:color="auto" w:sz="0" w:space="0"/>
        <w:right w:val="none" w:color="auto" w:sz="0" w:space="0"/>
      </w:divBdr>
    </w:div>
    <w:div w:id="1968469046">
      <w:bodyDiv w:val="1"/>
      <w:marLeft w:val="0"/>
      <w:marRight w:val="0"/>
      <w:marTop w:val="0"/>
      <w:marBottom w:val="0"/>
      <w:divBdr>
        <w:top w:val="none" w:color="auto" w:sz="0" w:space="0"/>
        <w:left w:val="none" w:color="auto" w:sz="0" w:space="0"/>
        <w:bottom w:val="none" w:color="auto" w:sz="0" w:space="0"/>
        <w:right w:val="none" w:color="auto" w:sz="0" w:space="0"/>
      </w:divBdr>
    </w:div>
    <w:div w:id="1996762251">
      <w:bodyDiv w:val="1"/>
      <w:marLeft w:val="0"/>
      <w:marRight w:val="0"/>
      <w:marTop w:val="0"/>
      <w:marBottom w:val="0"/>
      <w:divBdr>
        <w:top w:val="none" w:color="auto" w:sz="0" w:space="0"/>
        <w:left w:val="none" w:color="auto" w:sz="0" w:space="0"/>
        <w:bottom w:val="none" w:color="auto" w:sz="0" w:space="0"/>
        <w:right w:val="none" w:color="auto" w:sz="0" w:space="0"/>
      </w:divBdr>
    </w:div>
    <w:div w:id="1997414408">
      <w:bodyDiv w:val="1"/>
      <w:marLeft w:val="0"/>
      <w:marRight w:val="0"/>
      <w:marTop w:val="0"/>
      <w:marBottom w:val="0"/>
      <w:divBdr>
        <w:top w:val="none" w:color="auto" w:sz="0" w:space="0"/>
        <w:left w:val="none" w:color="auto" w:sz="0" w:space="0"/>
        <w:bottom w:val="none" w:color="auto" w:sz="0" w:space="0"/>
        <w:right w:val="none" w:color="auto" w:sz="0" w:space="0"/>
      </w:divBdr>
    </w:div>
    <w:div w:id="2012827144">
      <w:bodyDiv w:val="1"/>
      <w:marLeft w:val="0"/>
      <w:marRight w:val="0"/>
      <w:marTop w:val="0"/>
      <w:marBottom w:val="0"/>
      <w:divBdr>
        <w:top w:val="none" w:color="auto" w:sz="0" w:space="0"/>
        <w:left w:val="none" w:color="auto" w:sz="0" w:space="0"/>
        <w:bottom w:val="none" w:color="auto" w:sz="0" w:space="0"/>
        <w:right w:val="none" w:color="auto" w:sz="0" w:space="0"/>
      </w:divBdr>
    </w:div>
    <w:div w:id="2028171882">
      <w:bodyDiv w:val="1"/>
      <w:marLeft w:val="0"/>
      <w:marRight w:val="0"/>
      <w:marTop w:val="0"/>
      <w:marBottom w:val="0"/>
      <w:divBdr>
        <w:top w:val="none" w:color="auto" w:sz="0" w:space="0"/>
        <w:left w:val="none" w:color="auto" w:sz="0" w:space="0"/>
        <w:bottom w:val="none" w:color="auto" w:sz="0" w:space="0"/>
        <w:right w:val="none" w:color="auto" w:sz="0" w:space="0"/>
      </w:divBdr>
    </w:div>
    <w:div w:id="2062171426">
      <w:bodyDiv w:val="1"/>
      <w:marLeft w:val="0"/>
      <w:marRight w:val="0"/>
      <w:marTop w:val="0"/>
      <w:marBottom w:val="0"/>
      <w:divBdr>
        <w:top w:val="none" w:color="auto" w:sz="0" w:space="0"/>
        <w:left w:val="none" w:color="auto" w:sz="0" w:space="0"/>
        <w:bottom w:val="none" w:color="auto" w:sz="0" w:space="0"/>
        <w:right w:val="none" w:color="auto" w:sz="0" w:space="0"/>
      </w:divBdr>
    </w:div>
    <w:div w:id="2063092639">
      <w:bodyDiv w:val="1"/>
      <w:marLeft w:val="0"/>
      <w:marRight w:val="0"/>
      <w:marTop w:val="0"/>
      <w:marBottom w:val="0"/>
      <w:divBdr>
        <w:top w:val="none" w:color="auto" w:sz="0" w:space="0"/>
        <w:left w:val="none" w:color="auto" w:sz="0" w:space="0"/>
        <w:bottom w:val="none" w:color="auto" w:sz="0" w:space="0"/>
        <w:right w:val="none" w:color="auto" w:sz="0" w:space="0"/>
      </w:divBdr>
    </w:div>
    <w:div w:id="2113622068">
      <w:bodyDiv w:val="1"/>
      <w:marLeft w:val="0"/>
      <w:marRight w:val="0"/>
      <w:marTop w:val="0"/>
      <w:marBottom w:val="0"/>
      <w:divBdr>
        <w:top w:val="none" w:color="auto" w:sz="0" w:space="0"/>
        <w:left w:val="none" w:color="auto" w:sz="0" w:space="0"/>
        <w:bottom w:val="none" w:color="auto" w:sz="0" w:space="0"/>
        <w:right w:val="none" w:color="auto" w:sz="0" w:space="0"/>
      </w:divBdr>
    </w:div>
    <w:div w:id="2122918049">
      <w:bodyDiv w:val="1"/>
      <w:marLeft w:val="0"/>
      <w:marRight w:val="0"/>
      <w:marTop w:val="0"/>
      <w:marBottom w:val="0"/>
      <w:divBdr>
        <w:top w:val="none" w:color="auto" w:sz="0" w:space="0"/>
        <w:left w:val="none" w:color="auto" w:sz="0" w:space="0"/>
        <w:bottom w:val="none" w:color="auto" w:sz="0" w:space="0"/>
        <w:right w:val="none" w:color="auto" w:sz="0" w:space="0"/>
      </w:divBdr>
    </w:div>
    <w:div w:id="2135245333">
      <w:bodyDiv w:val="1"/>
      <w:marLeft w:val="0"/>
      <w:marRight w:val="0"/>
      <w:marTop w:val="0"/>
      <w:marBottom w:val="0"/>
      <w:divBdr>
        <w:top w:val="none" w:color="auto" w:sz="0" w:space="0"/>
        <w:left w:val="none" w:color="auto" w:sz="0" w:space="0"/>
        <w:bottom w:val="none" w:color="auto" w:sz="0" w:space="0"/>
        <w:right w:val="none" w:color="auto" w:sz="0" w:space="0"/>
      </w:divBdr>
    </w:div>
    <w:div w:id="2137019699">
      <w:bodyDiv w:val="1"/>
      <w:marLeft w:val="0"/>
      <w:marRight w:val="0"/>
      <w:marTop w:val="0"/>
      <w:marBottom w:val="0"/>
      <w:divBdr>
        <w:top w:val="none" w:color="auto" w:sz="0" w:space="0"/>
        <w:left w:val="none" w:color="auto" w:sz="0" w:space="0"/>
        <w:bottom w:val="none" w:color="auto" w:sz="0" w:space="0"/>
        <w:right w:val="none" w:color="auto" w:sz="0" w:space="0"/>
      </w:divBdr>
    </w:div>
    <w:div w:id="2139563528">
      <w:bodyDiv w:val="1"/>
      <w:marLeft w:val="0"/>
      <w:marRight w:val="0"/>
      <w:marTop w:val="0"/>
      <w:marBottom w:val="0"/>
      <w:divBdr>
        <w:top w:val="none" w:color="auto" w:sz="0" w:space="0"/>
        <w:left w:val="none" w:color="auto" w:sz="0" w:space="0"/>
        <w:bottom w:val="none" w:color="auto" w:sz="0" w:space="0"/>
        <w:right w:val="none" w:color="auto" w:sz="0" w:space="0"/>
      </w:divBdr>
    </w:div>
    <w:div w:id="2144426367">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Relationships xmlns="http://schemas.openxmlformats.org/package/2006/relationships"><Relationship Id="rId9" Type="http://schemas.openxmlformats.org/officeDocument/2006/relationships/footer" Target="footer1.xml" /><Relationship Id="rId10" Type="http://schemas.openxmlformats.org/officeDocument/2006/relationships/footer" Target="footer2.xml" /><Relationship Id="rId8" Type="http://schemas.openxmlformats.org/officeDocument/2006/relationships/header" Target="header1.xml" /><Relationship Id="rId7" Type="http://schemas.openxmlformats.org/officeDocument/2006/relationships/numbering" Target="numbering.xml" /><Relationship Id="rId5" Type="http://schemas.openxmlformats.org/officeDocument/2006/relationships/webSettings" Target="webSettings.xml" /><Relationship Id="rId4" Type="http://schemas.openxmlformats.org/officeDocument/2006/relationships/fontTable" Target="fontTable.xml" /><Relationship Id="rId3" Type="http://schemas.openxmlformats.org/officeDocument/2006/relationships/endnotes" Target="endnotes.xml" /><Relationship Id="rId6" Type="http://schemas.openxmlformats.org/officeDocument/2006/relationships/theme" Target="theme/theme1.xml" /><Relationship Id="rId2" Type="http://schemas.openxmlformats.org/officeDocument/2006/relationships/footnotes" Target="footnotes.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等线 Light"/>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等线"/>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1326</TotalTime>
  <Pages>9</Pages>
  <Words>1560</Words>
  <Characters>8894</Characters>
  <DocSecurity>0</DocSecurity>
  <Lines>74</Lines>
  <Paragraphs>20</Paragraphs>
  <ScaleCrop>false</ScaleCrop>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2023-10-30T03:06:00Z</dcterms:created>
  <dcterms:modified xsi:type="dcterms:W3CDTF">2023-11-08T14:02:00Z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EDD3" w14:textId="30AD0042" w:rsidR="003C2420" w:rsidRDefault="003C2420" w:rsidP="00FE5174">
      <w:pPr>
        <w:jc w:val="center"/>
        <w:rPr>
          <w:rFonts w:ascii="黑体" w:eastAsia="黑体" w:hAnsi="黑体"/>
          <w:color w:val="05073B"/>
          <w:sz w:val="36"/>
          <w:szCs w:val="36"/>
        </w:rPr>
      </w:pPr>
      <w:r w:rsidRPr="00AB59A8">
        <w:rPr>
          <w:rFonts w:ascii="黑体" w:eastAsia="黑体" w:hAnsi="黑体" w:hint="eastAsia"/>
          <w:color w:val="05073B"/>
          <w:sz w:val="36"/>
          <w:szCs w:val="36"/>
        </w:rPr>
        <w:t>古希腊悲剧中女性</w:t>
      </w:r>
      <w:r w:rsidR="000B4B22">
        <w:rPr>
          <w:rFonts w:ascii="黑体" w:eastAsia="黑体" w:hAnsi="黑体" w:hint="eastAsia"/>
          <w:color w:val="05073B"/>
          <w:sz w:val="36"/>
          <w:szCs w:val="36"/>
        </w:rPr>
        <w:t>角色的</w:t>
      </w:r>
      <w:r w:rsidRPr="00AB59A8">
        <w:rPr>
          <w:rFonts w:ascii="黑体" w:eastAsia="黑体" w:hAnsi="黑体" w:hint="eastAsia"/>
          <w:color w:val="05073B"/>
          <w:sz w:val="36"/>
          <w:szCs w:val="36"/>
        </w:rPr>
        <w:t>解读</w:t>
      </w:r>
    </w:p>
    <w:p w14:paraId="53F86AAD" w14:textId="4D185A61" w:rsidR="00AB59A8" w:rsidRPr="00D734AC" w:rsidRDefault="00D734AC" w:rsidP="00AB59A8">
      <w:pPr>
        <w:jc w:val="right"/>
        <w:rPr>
          <w:rFonts w:ascii="黑体" w:eastAsia="黑体" w:hAnsi="黑体"/>
          <w:color w:val="05073B"/>
          <w:sz w:val="28"/>
          <w:szCs w:val="28"/>
        </w:rPr>
      </w:pPr>
      <w:r w:rsidRPr="00D734AC">
        <w:rPr>
          <w:rFonts w:ascii="黑体" w:eastAsia="黑体" w:hAnsi="黑体" w:hint="eastAsia"/>
          <w:color w:val="05073B"/>
          <w:sz w:val="28"/>
          <w:szCs w:val="28"/>
        </w:rPr>
        <w:t>——</w:t>
      </w:r>
      <w:r w:rsidR="00AB59A8" w:rsidRPr="00D734AC">
        <w:rPr>
          <w:rFonts w:ascii="黑体" w:eastAsia="黑体" w:hAnsi="黑体"/>
          <w:color w:val="05073B"/>
          <w:sz w:val="28"/>
          <w:szCs w:val="28"/>
        </w:rPr>
        <w:t>以《阿伽门农》为例</w:t>
      </w:r>
    </w:p>
    <w:p w14:paraId="7C21636F" w14:textId="1FEC50BF" w:rsidR="003C2420" w:rsidRPr="00B77CFE" w:rsidRDefault="003C2420" w:rsidP="00B77CFE">
      <w:pPr>
        <w:jc w:val="both"/>
        <w:rPr>
          <w:strike/>
        </w:rPr>
      </w:pPr>
      <w:r w:rsidRPr="00B77CFE">
        <w:rPr>
          <w:rFonts w:hint="eastAsia"/>
          <w:b/>
          <w:bCs/>
        </w:rPr>
        <w:t>摘要</w:t>
      </w:r>
      <w:r w:rsidR="006F5E1F" w:rsidRPr="00B77CFE">
        <w:rPr>
          <w:rFonts w:hint="eastAsia"/>
        </w:rPr>
        <w:t>：</w:t>
      </w:r>
      <w:r w:rsidR="00694B3C" w:rsidRPr="00B77CFE">
        <w:t>本文以</w:t>
      </w:r>
      <w:r w:rsidR="00D734AC" w:rsidRPr="00B77CFE">
        <w:rPr>
          <w:rFonts w:hint="eastAsia"/>
          <w:color w:val="000000" w:themeColor="text1"/>
        </w:rPr>
        <w:t>悲剧</w:t>
      </w:r>
      <w:r w:rsidR="00694B3C" w:rsidRPr="00B77CFE">
        <w:t>《阿伽门农》为研究对象，探讨</w:t>
      </w:r>
      <w:r w:rsidR="00D734AC" w:rsidRPr="00B77CFE">
        <w:rPr>
          <w:rFonts w:hint="eastAsia"/>
          <w:color w:val="000000" w:themeColor="text1"/>
        </w:rPr>
        <w:t>剧</w:t>
      </w:r>
      <w:r w:rsidR="00694B3C" w:rsidRPr="00B77CFE">
        <w:t>中女性</w:t>
      </w:r>
      <w:r w:rsidR="006F5E1F" w:rsidRPr="00B77CFE">
        <w:rPr>
          <w:rFonts w:hint="eastAsia"/>
        </w:rPr>
        <w:t>角色的</w:t>
      </w:r>
      <w:r w:rsidR="00694B3C" w:rsidRPr="00B77CFE">
        <w:rPr>
          <w:rFonts w:hint="eastAsia"/>
        </w:rPr>
        <w:t>命</w:t>
      </w:r>
      <w:r w:rsidR="00694B3C" w:rsidRPr="00B77CFE">
        <w:t>运及其演变。这部悲剧是古希腊剧作家埃斯库罗斯的代表作之一，描绘了一个充满悲壮、血腥和痛苦的故事。通过</w:t>
      </w:r>
      <w:r w:rsidR="00D734AC" w:rsidRPr="00B77CFE">
        <w:rPr>
          <w:rFonts w:hint="eastAsia"/>
          <w:color w:val="000000" w:themeColor="text1"/>
        </w:rPr>
        <w:t>对剧中</w:t>
      </w:r>
      <w:r w:rsidR="00694B3C" w:rsidRPr="00B77CFE">
        <w:rPr>
          <w:color w:val="000000" w:themeColor="text1"/>
        </w:rPr>
        <w:t>女性形象</w:t>
      </w:r>
      <w:r w:rsidR="00D734AC" w:rsidRPr="00B77CFE">
        <w:rPr>
          <w:rFonts w:hint="eastAsia"/>
          <w:color w:val="000000" w:themeColor="text1"/>
        </w:rPr>
        <w:t>的分析</w:t>
      </w:r>
      <w:r w:rsidR="00694B3C" w:rsidRPr="00B77CFE">
        <w:t>，我们可以深入了解她们在悲剧中的地位和作用，以及她们对命运的抗争和无奈。本文将从命运观的角度</w:t>
      </w:r>
      <w:r w:rsidR="00D734AC" w:rsidRPr="00B77CFE">
        <w:rPr>
          <w:rFonts w:hint="eastAsia"/>
          <w:color w:val="000000" w:themeColor="text1"/>
        </w:rPr>
        <w:t>对</w:t>
      </w:r>
      <w:r w:rsidR="00694B3C" w:rsidRPr="00B77CFE">
        <w:t>她们的</w:t>
      </w:r>
      <w:r w:rsidR="006F5E1F" w:rsidRPr="00B77CFE">
        <w:rPr>
          <w:rFonts w:hint="eastAsia"/>
        </w:rPr>
        <w:t>角色</w:t>
      </w:r>
      <w:r w:rsidR="00D734AC" w:rsidRPr="00B77CFE">
        <w:rPr>
          <w:rFonts w:hint="eastAsia"/>
          <w:color w:val="000000" w:themeColor="text1"/>
        </w:rPr>
        <w:t>进行解读</w:t>
      </w:r>
      <w:r w:rsidR="00694B3C" w:rsidRPr="00B77CFE">
        <w:t>，</w:t>
      </w:r>
      <w:r w:rsidR="00D734AC" w:rsidRPr="00B77CFE">
        <w:rPr>
          <w:rFonts w:hint="eastAsia"/>
          <w:color w:val="000000" w:themeColor="text1"/>
        </w:rPr>
        <w:t>以此</w:t>
      </w:r>
      <w:r w:rsidR="00694B3C" w:rsidRPr="00B77CFE">
        <w:t>探讨女性命运观的演变</w:t>
      </w:r>
      <w:r w:rsidR="00694B3C" w:rsidRPr="00B77CFE">
        <w:rPr>
          <w:rFonts w:hint="eastAsia"/>
        </w:rPr>
        <w:t>以及</w:t>
      </w:r>
      <w:r w:rsidR="00B77CFE" w:rsidRPr="00B77CFE">
        <w:rPr>
          <w:rFonts w:hint="eastAsia"/>
        </w:rPr>
        <w:t>当时社会文化观念</w:t>
      </w:r>
      <w:r w:rsidR="00D734AC" w:rsidRPr="00B77CFE">
        <w:rPr>
          <w:rFonts w:hint="eastAsia"/>
          <w:color w:val="000000" w:themeColor="text1"/>
        </w:rPr>
        <w:t>对她们生存状态的影响</w:t>
      </w:r>
      <w:r w:rsidR="00694B3C" w:rsidRPr="00B77CFE">
        <w:t>。</w:t>
      </w:r>
    </w:p>
    <w:p w14:paraId="27F08B71" w14:textId="4FE316FF" w:rsidR="003C2420" w:rsidRPr="00B77CFE" w:rsidRDefault="003C2420" w:rsidP="00B77CFE">
      <w:pPr>
        <w:jc w:val="both"/>
      </w:pPr>
      <w:r w:rsidRPr="00B77CFE">
        <w:rPr>
          <w:rFonts w:hint="eastAsia"/>
          <w:b/>
          <w:bCs/>
        </w:rPr>
        <w:t>关键词</w:t>
      </w:r>
      <w:r w:rsidR="006F5E1F" w:rsidRPr="00B77CFE">
        <w:rPr>
          <w:rFonts w:hint="eastAsia"/>
          <w:b/>
          <w:bCs/>
        </w:rPr>
        <w:t>：</w:t>
      </w:r>
      <w:r w:rsidR="00694B3C" w:rsidRPr="00B77CFE">
        <w:rPr>
          <w:rFonts w:hint="eastAsia"/>
        </w:rPr>
        <w:t>古希腊悲剧；</w:t>
      </w:r>
      <w:r w:rsidR="00E815DA" w:rsidRPr="002F6589">
        <w:rPr>
          <w:szCs w:val="32"/>
        </w:rPr>
        <w:t>克吕泰涅斯特拉</w:t>
      </w:r>
      <w:r w:rsidR="00E815DA">
        <w:rPr>
          <w:rFonts w:hint="eastAsia"/>
          <w:szCs w:val="32"/>
        </w:rPr>
        <w:t>；</w:t>
      </w:r>
      <w:r w:rsidR="00E815DA" w:rsidRPr="002F6589">
        <w:rPr>
          <w:szCs w:val="32"/>
        </w:rPr>
        <w:t>伊菲革涅亚</w:t>
      </w:r>
      <w:r w:rsidR="00E815DA">
        <w:rPr>
          <w:rFonts w:hint="eastAsia"/>
          <w:szCs w:val="32"/>
        </w:rPr>
        <w:t>；卡珊德拉</w:t>
      </w:r>
    </w:p>
    <w:p w14:paraId="35820628" w14:textId="2EA94AF0" w:rsidR="00E815DA" w:rsidRPr="00E815DA" w:rsidRDefault="000F1AA4" w:rsidP="00E815DA">
      <w:pPr>
        <w:jc w:val="both"/>
        <w:rPr>
          <w:rStyle w:val="ts-alignment-element"/>
          <w:rFonts w:ascii="Times New Roman" w:hAnsi="Times New Roman" w:cs="Times New Roman"/>
          <w:color w:val="000000"/>
        </w:rPr>
      </w:pPr>
      <w:r w:rsidRPr="00E815DA">
        <w:rPr>
          <w:rStyle w:val="ts-alignment-element"/>
          <w:rFonts w:ascii="Times New Roman" w:hAnsi="Times New Roman" w:cs="Times New Roman"/>
          <w:b/>
          <w:bCs/>
          <w:color w:val="000000"/>
        </w:rPr>
        <w:t>Abstract</w:t>
      </w:r>
      <w:r w:rsidR="00306E99">
        <w:rPr>
          <w:rStyle w:val="ts-alignment-element"/>
          <w:rFonts w:ascii="Times New Roman" w:hAnsi="Times New Roman" w:cs="Times New Roman" w:hint="eastAsia"/>
          <w:color w:val="000000"/>
        </w:rPr>
        <w:t>：</w:t>
      </w:r>
      <w:r w:rsidR="00E815DA" w:rsidRPr="00E815DA">
        <w:rPr>
          <w:rStyle w:val="ts-alignment-element"/>
          <w:rFonts w:ascii="Times New Roman" w:hAnsi="Times New Roman" w:cs="Times New Roman"/>
          <w:color w:val="000000"/>
        </w:rPr>
        <w:t>This</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paper</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takes</w:t>
      </w:r>
      <w:r w:rsidR="00E815DA" w:rsidRPr="00E815DA">
        <w:rPr>
          <w:rFonts w:ascii="Times New Roman" w:hAnsi="Times New Roman" w:cs="Times New Roman"/>
          <w:color w:val="000000"/>
        </w:rPr>
        <w:t xml:space="preserve"> the </w:t>
      </w:r>
      <w:r w:rsidR="00E815DA" w:rsidRPr="00E815DA">
        <w:rPr>
          <w:rStyle w:val="ts-alignment-element"/>
          <w:rFonts w:ascii="Times New Roman" w:hAnsi="Times New Roman" w:cs="Times New Roman"/>
          <w:color w:val="000000"/>
        </w:rPr>
        <w:t>tragedy</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Agamemnon</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as</w:t>
      </w:r>
      <w:r w:rsidR="00E815DA" w:rsidRPr="00E815DA">
        <w:rPr>
          <w:rFonts w:ascii="Times New Roman" w:hAnsi="Times New Roman" w:cs="Times New Roman"/>
          <w:color w:val="000000"/>
        </w:rPr>
        <w:t xml:space="preserve"> the </w:t>
      </w:r>
      <w:r w:rsidR="00E815DA" w:rsidRPr="00E815DA">
        <w:rPr>
          <w:rStyle w:val="ts-alignment-element"/>
          <w:rFonts w:ascii="Times New Roman" w:hAnsi="Times New Roman" w:cs="Times New Roman"/>
          <w:color w:val="000000"/>
        </w:rPr>
        <w:t>research</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object</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to</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explore</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the</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fate</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and</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evolution</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of</w:t>
      </w:r>
      <w:r w:rsidR="00E815DA" w:rsidRPr="00E815DA">
        <w:rPr>
          <w:rFonts w:ascii="Times New Roman" w:hAnsi="Times New Roman" w:cs="Times New Roman"/>
          <w:color w:val="000000"/>
        </w:rPr>
        <w:t xml:space="preserve"> the </w:t>
      </w:r>
      <w:r w:rsidR="00E815DA" w:rsidRPr="00E815DA">
        <w:rPr>
          <w:rStyle w:val="ts-alignment-element"/>
          <w:rFonts w:ascii="Times New Roman" w:hAnsi="Times New Roman" w:cs="Times New Roman"/>
          <w:color w:val="000000"/>
        </w:rPr>
        <w:t>female</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characters</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in</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the</w:t>
      </w:r>
      <w:r w:rsidR="00E815DA" w:rsidRPr="00E815DA">
        <w:rPr>
          <w:rFonts w:ascii="Times New Roman" w:hAnsi="Times New Roman" w:cs="Times New Roman"/>
          <w:color w:val="000000"/>
        </w:rPr>
        <w:t xml:space="preserve"> </w:t>
      </w:r>
      <w:r w:rsidR="00E815DA" w:rsidRPr="00E815DA">
        <w:rPr>
          <w:rStyle w:val="ts-alignment-element"/>
          <w:rFonts w:ascii="Times New Roman" w:hAnsi="Times New Roman" w:cs="Times New Roman"/>
          <w:color w:val="000000"/>
        </w:rPr>
        <w:t>play.</w:t>
      </w:r>
      <w:r w:rsidR="00E815DA" w:rsidRPr="00E815DA">
        <w:rPr>
          <w:rFonts w:ascii="Times New Roman" w:hAnsi="Times New Roman" w:cs="Times New Roman"/>
          <w:color w:val="000000"/>
        </w:rPr>
        <w:t xml:space="preserve"> T</w:t>
      </w:r>
      <w:r w:rsidR="00E815DA" w:rsidRPr="00E815DA">
        <w:rPr>
          <w:rStyle w:val="ts-alignment-element"/>
          <w:rFonts w:ascii="Times New Roman" w:hAnsi="Times New Roman" w:cs="Times New Roman"/>
          <w:color w:val="000000"/>
        </w:rPr>
        <w:t xml:space="preserve">his </w:t>
      </w:r>
      <w:r w:rsidR="00E815DA" w:rsidRPr="00E815DA">
        <w:rPr>
          <w:rFonts w:ascii="Times New Roman" w:hAnsi="Times New Roman" w:cs="Times New Roman"/>
          <w:color w:val="000000"/>
        </w:rPr>
        <w:t>tragedy i</w:t>
      </w:r>
      <w:r w:rsidR="00E815DA" w:rsidRPr="00E815DA">
        <w:rPr>
          <w:rStyle w:val="ts-alignment-element"/>
          <w:rFonts w:ascii="Times New Roman" w:hAnsi="Times New Roman" w:cs="Times New Roman"/>
          <w:color w:val="000000"/>
        </w:rPr>
        <w:t xml:space="preserve">s </w:t>
      </w:r>
      <w:r w:rsidR="00E815DA" w:rsidRPr="00E815DA">
        <w:rPr>
          <w:rFonts w:ascii="Times New Roman" w:hAnsi="Times New Roman" w:cs="Times New Roman"/>
          <w:color w:val="000000"/>
        </w:rPr>
        <w:t>o</w:t>
      </w:r>
      <w:r w:rsidR="00E815DA" w:rsidRPr="00E815DA">
        <w:rPr>
          <w:rStyle w:val="ts-alignment-element"/>
          <w:rFonts w:ascii="Times New Roman" w:hAnsi="Times New Roman" w:cs="Times New Roman"/>
          <w:color w:val="000000"/>
        </w:rPr>
        <w:t xml:space="preserve">ne </w:t>
      </w:r>
      <w:r w:rsidR="00E815DA" w:rsidRPr="00E815DA">
        <w:rPr>
          <w:rFonts w:ascii="Times New Roman" w:hAnsi="Times New Roman" w:cs="Times New Roman"/>
          <w:color w:val="000000"/>
        </w:rPr>
        <w:t>of the m</w:t>
      </w:r>
      <w:r w:rsidR="00E815DA" w:rsidRPr="00E815DA">
        <w:rPr>
          <w:rStyle w:val="ts-alignment-element"/>
          <w:rFonts w:ascii="Times New Roman" w:hAnsi="Times New Roman" w:cs="Times New Roman"/>
          <w:color w:val="000000"/>
        </w:rPr>
        <w:t xml:space="preserve">asterpieces </w:t>
      </w:r>
      <w:r w:rsidR="00E815DA" w:rsidRPr="00E815DA">
        <w:rPr>
          <w:rFonts w:ascii="Times New Roman" w:hAnsi="Times New Roman" w:cs="Times New Roman"/>
          <w:color w:val="000000"/>
        </w:rPr>
        <w:t>of t</w:t>
      </w:r>
      <w:r w:rsidR="00E815DA" w:rsidRPr="00E815DA">
        <w:rPr>
          <w:rStyle w:val="ts-alignment-element"/>
          <w:rFonts w:ascii="Times New Roman" w:hAnsi="Times New Roman" w:cs="Times New Roman"/>
          <w:color w:val="000000"/>
        </w:rPr>
        <w:t xml:space="preserve">he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ncient </w:t>
      </w:r>
      <w:r w:rsidR="00E815DA" w:rsidRPr="00E815DA">
        <w:rPr>
          <w:rFonts w:ascii="Times New Roman" w:hAnsi="Times New Roman" w:cs="Times New Roman"/>
          <w:color w:val="000000"/>
        </w:rPr>
        <w:t>G</w:t>
      </w:r>
      <w:r w:rsidR="00E815DA" w:rsidRPr="00E815DA">
        <w:rPr>
          <w:rStyle w:val="ts-alignment-element"/>
          <w:rFonts w:ascii="Times New Roman" w:hAnsi="Times New Roman" w:cs="Times New Roman"/>
          <w:color w:val="000000"/>
        </w:rPr>
        <w:t xml:space="preserve">reek </w:t>
      </w:r>
      <w:r w:rsidR="00E815DA" w:rsidRPr="00E815DA">
        <w:rPr>
          <w:rFonts w:ascii="Times New Roman" w:hAnsi="Times New Roman" w:cs="Times New Roman"/>
          <w:color w:val="000000"/>
        </w:rPr>
        <w:t>p</w:t>
      </w:r>
      <w:r w:rsidR="00E815DA" w:rsidRPr="00E815DA">
        <w:rPr>
          <w:rStyle w:val="ts-alignment-element"/>
          <w:rFonts w:ascii="Times New Roman" w:hAnsi="Times New Roman" w:cs="Times New Roman"/>
          <w:color w:val="000000"/>
        </w:rPr>
        <w:t xml:space="preserve">laywright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eschylus,</w:t>
      </w:r>
      <w:r w:rsidR="00E815DA" w:rsidRPr="00E815DA">
        <w:rPr>
          <w:rFonts w:ascii="Times New Roman" w:hAnsi="Times New Roman" w:cs="Times New Roman"/>
          <w:color w:val="000000"/>
        </w:rPr>
        <w:t xml:space="preserve"> d</w:t>
      </w:r>
      <w:r w:rsidR="00E815DA" w:rsidRPr="00E815DA">
        <w:rPr>
          <w:rStyle w:val="ts-alignment-element"/>
          <w:rFonts w:ascii="Times New Roman" w:hAnsi="Times New Roman" w:cs="Times New Roman"/>
          <w:color w:val="000000"/>
        </w:rPr>
        <w:t xml:space="preserve">epicting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 </w:t>
      </w:r>
      <w:r w:rsidR="00E815DA" w:rsidRPr="00E815DA">
        <w:rPr>
          <w:rFonts w:ascii="Times New Roman" w:hAnsi="Times New Roman" w:cs="Times New Roman"/>
          <w:color w:val="000000"/>
        </w:rPr>
        <w:t>s</w:t>
      </w:r>
      <w:r w:rsidR="00E815DA" w:rsidRPr="00E815DA">
        <w:rPr>
          <w:rStyle w:val="ts-alignment-element"/>
          <w:rFonts w:ascii="Times New Roman" w:hAnsi="Times New Roman" w:cs="Times New Roman"/>
          <w:color w:val="000000"/>
        </w:rPr>
        <w:t xml:space="preserve">tory </w:t>
      </w:r>
      <w:r w:rsidR="00E815DA" w:rsidRPr="00E815DA">
        <w:rPr>
          <w:rFonts w:ascii="Times New Roman" w:hAnsi="Times New Roman" w:cs="Times New Roman"/>
          <w:color w:val="000000"/>
        </w:rPr>
        <w:t>f</w:t>
      </w:r>
      <w:r w:rsidR="00E815DA" w:rsidRPr="00E815DA">
        <w:rPr>
          <w:rStyle w:val="ts-alignment-element"/>
          <w:rFonts w:ascii="Times New Roman" w:hAnsi="Times New Roman" w:cs="Times New Roman"/>
          <w:color w:val="000000"/>
        </w:rPr>
        <w:t xml:space="preserve">ull </w:t>
      </w:r>
      <w:r w:rsidR="00E815DA" w:rsidRPr="00E815DA">
        <w:rPr>
          <w:rFonts w:ascii="Times New Roman" w:hAnsi="Times New Roman" w:cs="Times New Roman"/>
          <w:color w:val="000000"/>
        </w:rPr>
        <w:t>o</w:t>
      </w:r>
      <w:r w:rsidR="00E815DA" w:rsidRPr="00E815DA">
        <w:rPr>
          <w:rStyle w:val="ts-alignment-element"/>
          <w:rFonts w:ascii="Times New Roman" w:hAnsi="Times New Roman" w:cs="Times New Roman"/>
          <w:color w:val="000000"/>
        </w:rPr>
        <w:t xml:space="preserve">f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ragedy,</w:t>
      </w:r>
      <w:r w:rsidR="00E815DA" w:rsidRPr="00E815DA">
        <w:rPr>
          <w:rFonts w:ascii="Times New Roman" w:hAnsi="Times New Roman" w:cs="Times New Roman"/>
          <w:color w:val="000000"/>
        </w:rPr>
        <w:t xml:space="preserve"> b</w:t>
      </w:r>
      <w:r w:rsidR="00E815DA" w:rsidRPr="00E815DA">
        <w:rPr>
          <w:rStyle w:val="ts-alignment-element"/>
          <w:rFonts w:ascii="Times New Roman" w:hAnsi="Times New Roman" w:cs="Times New Roman"/>
          <w:color w:val="000000"/>
        </w:rPr>
        <w:t xml:space="preserve">lood,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nd </w:t>
      </w:r>
      <w:r w:rsidR="00E815DA" w:rsidRPr="00E815DA">
        <w:rPr>
          <w:rFonts w:ascii="Times New Roman" w:hAnsi="Times New Roman" w:cs="Times New Roman"/>
          <w:color w:val="000000"/>
        </w:rPr>
        <w:t>p</w:t>
      </w:r>
      <w:r w:rsidR="00E815DA" w:rsidRPr="00E815DA">
        <w:rPr>
          <w:rStyle w:val="ts-alignment-element"/>
          <w:rFonts w:ascii="Times New Roman" w:hAnsi="Times New Roman" w:cs="Times New Roman"/>
          <w:color w:val="000000"/>
        </w:rPr>
        <w:t xml:space="preserve">ain.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hrough </w:t>
      </w:r>
      <w:r w:rsidR="00E815DA" w:rsidRPr="00E815DA">
        <w:rPr>
          <w:rFonts w:ascii="Times New Roman" w:hAnsi="Times New Roman" w:cs="Times New Roman"/>
          <w:color w:val="000000"/>
        </w:rPr>
        <w:t>the a</w:t>
      </w:r>
      <w:r w:rsidR="00E815DA" w:rsidRPr="00E815DA">
        <w:rPr>
          <w:rStyle w:val="ts-alignment-element"/>
          <w:rFonts w:ascii="Times New Roman" w:hAnsi="Times New Roman" w:cs="Times New Roman"/>
          <w:color w:val="000000"/>
        </w:rPr>
        <w:t xml:space="preserve">nalysis </w:t>
      </w:r>
      <w:r w:rsidR="00E815DA" w:rsidRPr="00E815DA">
        <w:rPr>
          <w:rFonts w:ascii="Times New Roman" w:hAnsi="Times New Roman" w:cs="Times New Roman"/>
          <w:color w:val="000000"/>
        </w:rPr>
        <w:t>of t</w:t>
      </w:r>
      <w:r w:rsidR="00E815DA" w:rsidRPr="00E815DA">
        <w:rPr>
          <w:rStyle w:val="ts-alignment-element"/>
          <w:rFonts w:ascii="Times New Roman" w:hAnsi="Times New Roman" w:cs="Times New Roman"/>
          <w:color w:val="000000"/>
        </w:rPr>
        <w:t xml:space="preserve">he </w:t>
      </w:r>
      <w:r w:rsidR="00E815DA" w:rsidRPr="00E815DA">
        <w:rPr>
          <w:rFonts w:ascii="Times New Roman" w:hAnsi="Times New Roman" w:cs="Times New Roman"/>
          <w:color w:val="000000"/>
        </w:rPr>
        <w:t>i</w:t>
      </w:r>
      <w:r w:rsidR="00E815DA" w:rsidRPr="00E815DA">
        <w:rPr>
          <w:rStyle w:val="ts-alignment-element"/>
          <w:rFonts w:ascii="Times New Roman" w:hAnsi="Times New Roman" w:cs="Times New Roman"/>
          <w:color w:val="000000"/>
        </w:rPr>
        <w:t xml:space="preserve">mages </w:t>
      </w:r>
      <w:r w:rsidR="00E815DA" w:rsidRPr="00E815DA">
        <w:rPr>
          <w:rFonts w:ascii="Times New Roman" w:hAnsi="Times New Roman" w:cs="Times New Roman"/>
          <w:color w:val="000000"/>
        </w:rPr>
        <w:t>of w</w:t>
      </w:r>
      <w:r w:rsidR="00E815DA" w:rsidRPr="00E815DA">
        <w:rPr>
          <w:rStyle w:val="ts-alignment-element"/>
          <w:rFonts w:ascii="Times New Roman" w:hAnsi="Times New Roman" w:cs="Times New Roman"/>
          <w:color w:val="000000"/>
        </w:rPr>
        <w:t xml:space="preserve">omen </w:t>
      </w:r>
      <w:r w:rsidR="00E815DA" w:rsidRPr="00E815DA">
        <w:rPr>
          <w:rFonts w:ascii="Times New Roman" w:hAnsi="Times New Roman" w:cs="Times New Roman"/>
          <w:color w:val="000000"/>
        </w:rPr>
        <w:t>in the p</w:t>
      </w:r>
      <w:r w:rsidR="00E815DA" w:rsidRPr="00E815DA">
        <w:rPr>
          <w:rStyle w:val="ts-alignment-element"/>
          <w:rFonts w:ascii="Times New Roman" w:hAnsi="Times New Roman" w:cs="Times New Roman"/>
          <w:color w:val="000000"/>
        </w:rPr>
        <w:t>lay,</w:t>
      </w:r>
      <w:r w:rsidR="00E815DA" w:rsidRPr="00E815DA">
        <w:rPr>
          <w:rFonts w:ascii="Times New Roman" w:hAnsi="Times New Roman" w:cs="Times New Roman"/>
          <w:color w:val="000000"/>
        </w:rPr>
        <w:t xml:space="preserve"> w</w:t>
      </w:r>
      <w:r w:rsidR="00E815DA" w:rsidRPr="00E815DA">
        <w:rPr>
          <w:rStyle w:val="ts-alignment-element"/>
          <w:rFonts w:ascii="Times New Roman" w:hAnsi="Times New Roman" w:cs="Times New Roman"/>
          <w:color w:val="000000"/>
        </w:rPr>
        <w:t xml:space="preserve">e </w:t>
      </w:r>
      <w:r w:rsidR="00E815DA" w:rsidRPr="00E815DA">
        <w:rPr>
          <w:rFonts w:ascii="Times New Roman" w:hAnsi="Times New Roman" w:cs="Times New Roman"/>
          <w:color w:val="000000"/>
        </w:rPr>
        <w:t>c</w:t>
      </w:r>
      <w:r w:rsidR="00E815DA" w:rsidRPr="00E815DA">
        <w:rPr>
          <w:rStyle w:val="ts-alignment-element"/>
          <w:rFonts w:ascii="Times New Roman" w:hAnsi="Times New Roman" w:cs="Times New Roman"/>
          <w:color w:val="000000"/>
        </w:rPr>
        <w:t xml:space="preserve">an </w:t>
      </w:r>
      <w:r w:rsidR="00E815DA" w:rsidRPr="00E815DA">
        <w:rPr>
          <w:rFonts w:ascii="Times New Roman" w:hAnsi="Times New Roman" w:cs="Times New Roman"/>
          <w:color w:val="000000"/>
        </w:rPr>
        <w:t>g</w:t>
      </w:r>
      <w:r w:rsidR="00E815DA" w:rsidRPr="00E815DA">
        <w:rPr>
          <w:rStyle w:val="ts-alignment-element"/>
          <w:rFonts w:ascii="Times New Roman" w:hAnsi="Times New Roman" w:cs="Times New Roman"/>
          <w:color w:val="000000"/>
        </w:rPr>
        <w:t xml:space="preserve">ain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n </w:t>
      </w:r>
      <w:r w:rsidR="00E815DA" w:rsidRPr="00E815DA">
        <w:rPr>
          <w:rFonts w:ascii="Times New Roman" w:hAnsi="Times New Roman" w:cs="Times New Roman"/>
          <w:color w:val="000000"/>
        </w:rPr>
        <w:t>i</w:t>
      </w:r>
      <w:r w:rsidR="00E815DA" w:rsidRPr="00E815DA">
        <w:rPr>
          <w:rStyle w:val="ts-alignment-element"/>
          <w:rFonts w:ascii="Times New Roman" w:hAnsi="Times New Roman" w:cs="Times New Roman"/>
          <w:color w:val="000000"/>
        </w:rPr>
        <w:t xml:space="preserve">n-depth </w:t>
      </w:r>
      <w:r w:rsidR="00E815DA" w:rsidRPr="00E815DA">
        <w:rPr>
          <w:rFonts w:ascii="Times New Roman" w:hAnsi="Times New Roman" w:cs="Times New Roman"/>
          <w:color w:val="000000"/>
        </w:rPr>
        <w:t>u</w:t>
      </w:r>
      <w:r w:rsidR="00E815DA" w:rsidRPr="00E815DA">
        <w:rPr>
          <w:rStyle w:val="ts-alignment-element"/>
          <w:rFonts w:ascii="Times New Roman" w:hAnsi="Times New Roman" w:cs="Times New Roman"/>
          <w:color w:val="000000"/>
        </w:rPr>
        <w:t xml:space="preserve">nderstanding </w:t>
      </w:r>
      <w:r w:rsidR="00E815DA" w:rsidRPr="00E815DA">
        <w:rPr>
          <w:rFonts w:ascii="Times New Roman" w:hAnsi="Times New Roman" w:cs="Times New Roman"/>
          <w:color w:val="000000"/>
        </w:rPr>
        <w:t>o</w:t>
      </w:r>
      <w:r w:rsidR="00E815DA" w:rsidRPr="00E815DA">
        <w:rPr>
          <w:rStyle w:val="ts-alignment-element"/>
          <w:rFonts w:ascii="Times New Roman" w:hAnsi="Times New Roman" w:cs="Times New Roman"/>
          <w:color w:val="000000"/>
        </w:rPr>
        <w:t xml:space="preserve">f </w:t>
      </w:r>
      <w:r w:rsidR="00E815DA" w:rsidRPr="00E815DA">
        <w:rPr>
          <w:rFonts w:ascii="Times New Roman" w:hAnsi="Times New Roman" w:cs="Times New Roman"/>
          <w:color w:val="000000"/>
        </w:rPr>
        <w:t>their s</w:t>
      </w:r>
      <w:r w:rsidR="00E815DA" w:rsidRPr="00E815DA">
        <w:rPr>
          <w:rStyle w:val="ts-alignment-element"/>
          <w:rFonts w:ascii="Times New Roman" w:hAnsi="Times New Roman" w:cs="Times New Roman"/>
          <w:color w:val="000000"/>
        </w:rPr>
        <w:t xml:space="preserve">tatus </w:t>
      </w:r>
      <w:r w:rsidR="00E815DA" w:rsidRPr="00E815DA">
        <w:rPr>
          <w:rFonts w:ascii="Times New Roman" w:hAnsi="Times New Roman" w:cs="Times New Roman"/>
          <w:color w:val="000000"/>
        </w:rPr>
        <w:t>and r</w:t>
      </w:r>
      <w:r w:rsidR="00E815DA" w:rsidRPr="00E815DA">
        <w:rPr>
          <w:rStyle w:val="ts-alignment-element"/>
          <w:rFonts w:ascii="Times New Roman" w:hAnsi="Times New Roman" w:cs="Times New Roman"/>
          <w:color w:val="000000"/>
        </w:rPr>
        <w:t xml:space="preserve">ole </w:t>
      </w:r>
      <w:r w:rsidR="00E815DA" w:rsidRPr="00E815DA">
        <w:rPr>
          <w:rFonts w:ascii="Times New Roman" w:hAnsi="Times New Roman" w:cs="Times New Roman"/>
          <w:color w:val="000000"/>
        </w:rPr>
        <w:t>i</w:t>
      </w:r>
      <w:r w:rsidR="00E815DA" w:rsidRPr="00E815DA">
        <w:rPr>
          <w:rStyle w:val="ts-alignment-element"/>
          <w:rFonts w:ascii="Times New Roman" w:hAnsi="Times New Roman" w:cs="Times New Roman"/>
          <w:color w:val="000000"/>
        </w:rPr>
        <w:t xml:space="preserve">n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he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ragedy, </w:t>
      </w:r>
      <w:r w:rsidR="00E815DA" w:rsidRPr="00E815DA">
        <w:rPr>
          <w:rFonts w:ascii="Times New Roman" w:hAnsi="Times New Roman" w:cs="Times New Roman"/>
          <w:color w:val="000000"/>
        </w:rPr>
        <w:t>as w</w:t>
      </w:r>
      <w:r w:rsidR="00E815DA" w:rsidRPr="00E815DA">
        <w:rPr>
          <w:rStyle w:val="ts-alignment-element"/>
          <w:rFonts w:ascii="Times New Roman" w:hAnsi="Times New Roman" w:cs="Times New Roman"/>
          <w:color w:val="000000"/>
        </w:rPr>
        <w:t xml:space="preserve">ell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s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heir </w:t>
      </w:r>
      <w:r w:rsidR="00E815DA" w:rsidRPr="00E815DA">
        <w:rPr>
          <w:rFonts w:ascii="Times New Roman" w:hAnsi="Times New Roman" w:cs="Times New Roman"/>
          <w:color w:val="000000"/>
        </w:rPr>
        <w:t>s</w:t>
      </w:r>
      <w:r w:rsidR="00E815DA" w:rsidRPr="00E815DA">
        <w:rPr>
          <w:rStyle w:val="ts-alignment-element"/>
          <w:rFonts w:ascii="Times New Roman" w:hAnsi="Times New Roman" w:cs="Times New Roman"/>
          <w:color w:val="000000"/>
        </w:rPr>
        <w:t xml:space="preserve">truggle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nd </w:t>
      </w:r>
      <w:r w:rsidR="00E815DA" w:rsidRPr="00E815DA">
        <w:rPr>
          <w:rFonts w:ascii="Times New Roman" w:hAnsi="Times New Roman" w:cs="Times New Roman"/>
          <w:color w:val="000000"/>
        </w:rPr>
        <w:t>h</w:t>
      </w:r>
      <w:r w:rsidR="00E815DA" w:rsidRPr="00E815DA">
        <w:rPr>
          <w:rStyle w:val="ts-alignment-element"/>
          <w:rFonts w:ascii="Times New Roman" w:hAnsi="Times New Roman" w:cs="Times New Roman"/>
          <w:color w:val="000000"/>
        </w:rPr>
        <w:t xml:space="preserve">elplessness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gainst </w:t>
      </w:r>
      <w:r w:rsidR="00E815DA" w:rsidRPr="00E815DA">
        <w:rPr>
          <w:rFonts w:ascii="Times New Roman" w:hAnsi="Times New Roman" w:cs="Times New Roman"/>
          <w:color w:val="000000"/>
        </w:rPr>
        <w:t>f</w:t>
      </w:r>
      <w:r w:rsidR="00E815DA" w:rsidRPr="00E815DA">
        <w:rPr>
          <w:rStyle w:val="ts-alignment-element"/>
          <w:rFonts w:ascii="Times New Roman" w:hAnsi="Times New Roman" w:cs="Times New Roman"/>
          <w:color w:val="000000"/>
        </w:rPr>
        <w:t xml:space="preserve">ate.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his </w:t>
      </w:r>
      <w:r w:rsidR="00E815DA" w:rsidRPr="00E815DA">
        <w:rPr>
          <w:rFonts w:ascii="Times New Roman" w:hAnsi="Times New Roman" w:cs="Times New Roman"/>
          <w:color w:val="000000"/>
        </w:rPr>
        <w:t>p</w:t>
      </w:r>
      <w:r w:rsidR="00E815DA" w:rsidRPr="00E815DA">
        <w:rPr>
          <w:rStyle w:val="ts-alignment-element"/>
          <w:rFonts w:ascii="Times New Roman" w:hAnsi="Times New Roman" w:cs="Times New Roman"/>
          <w:color w:val="000000"/>
        </w:rPr>
        <w:t xml:space="preserve">aper </w:t>
      </w:r>
      <w:r w:rsidR="00E815DA" w:rsidRPr="00E815DA">
        <w:rPr>
          <w:rFonts w:ascii="Times New Roman" w:hAnsi="Times New Roman" w:cs="Times New Roman"/>
          <w:color w:val="000000"/>
        </w:rPr>
        <w:t>w</w:t>
      </w:r>
      <w:r w:rsidR="00E815DA" w:rsidRPr="00E815DA">
        <w:rPr>
          <w:rStyle w:val="ts-alignment-element"/>
          <w:rFonts w:ascii="Times New Roman" w:hAnsi="Times New Roman" w:cs="Times New Roman"/>
          <w:color w:val="000000"/>
        </w:rPr>
        <w:t xml:space="preserve">ill </w:t>
      </w:r>
      <w:r w:rsidR="00E815DA" w:rsidRPr="00E815DA">
        <w:rPr>
          <w:rFonts w:ascii="Times New Roman" w:hAnsi="Times New Roman" w:cs="Times New Roman"/>
          <w:color w:val="000000"/>
        </w:rPr>
        <w:t>i</w:t>
      </w:r>
      <w:r w:rsidR="00E815DA" w:rsidRPr="00E815DA">
        <w:rPr>
          <w:rStyle w:val="ts-alignment-element"/>
          <w:rFonts w:ascii="Times New Roman" w:hAnsi="Times New Roman" w:cs="Times New Roman"/>
          <w:color w:val="000000"/>
        </w:rPr>
        <w:t xml:space="preserve">nterpret </w:t>
      </w:r>
      <w:r w:rsidR="00E815DA" w:rsidRPr="00E815DA">
        <w:rPr>
          <w:rFonts w:ascii="Times New Roman" w:hAnsi="Times New Roman" w:cs="Times New Roman"/>
          <w:color w:val="000000"/>
        </w:rPr>
        <w:t>their r</w:t>
      </w:r>
      <w:r w:rsidR="00E815DA" w:rsidRPr="00E815DA">
        <w:rPr>
          <w:rStyle w:val="ts-alignment-element"/>
          <w:rFonts w:ascii="Times New Roman" w:hAnsi="Times New Roman" w:cs="Times New Roman"/>
          <w:color w:val="000000"/>
        </w:rPr>
        <w:t xml:space="preserve">oles </w:t>
      </w:r>
      <w:r w:rsidR="00E815DA" w:rsidRPr="00E815DA">
        <w:rPr>
          <w:rFonts w:ascii="Times New Roman" w:hAnsi="Times New Roman" w:cs="Times New Roman"/>
          <w:color w:val="000000"/>
        </w:rPr>
        <w:t>f</w:t>
      </w:r>
      <w:r w:rsidR="00E815DA" w:rsidRPr="00E815DA">
        <w:rPr>
          <w:rStyle w:val="ts-alignment-element"/>
          <w:rFonts w:ascii="Times New Roman" w:hAnsi="Times New Roman" w:cs="Times New Roman"/>
          <w:color w:val="000000"/>
        </w:rPr>
        <w:t xml:space="preserve">rom </w:t>
      </w:r>
      <w:r w:rsidR="00E815DA" w:rsidRPr="00E815DA">
        <w:rPr>
          <w:rFonts w:ascii="Times New Roman" w:hAnsi="Times New Roman" w:cs="Times New Roman"/>
          <w:color w:val="000000"/>
        </w:rPr>
        <w:t>the p</w:t>
      </w:r>
      <w:r w:rsidR="00E815DA" w:rsidRPr="00E815DA">
        <w:rPr>
          <w:rStyle w:val="ts-alignment-element"/>
          <w:rFonts w:ascii="Times New Roman" w:hAnsi="Times New Roman" w:cs="Times New Roman"/>
          <w:color w:val="000000"/>
        </w:rPr>
        <w:t xml:space="preserve">erspective </w:t>
      </w:r>
      <w:r w:rsidR="00E815DA" w:rsidRPr="00E815DA">
        <w:rPr>
          <w:rFonts w:ascii="Times New Roman" w:hAnsi="Times New Roman" w:cs="Times New Roman"/>
          <w:color w:val="000000"/>
        </w:rPr>
        <w:t>of the c</w:t>
      </w:r>
      <w:r w:rsidR="00E815DA" w:rsidRPr="00E815DA">
        <w:rPr>
          <w:rStyle w:val="ts-alignment-element"/>
          <w:rFonts w:ascii="Times New Roman" w:hAnsi="Times New Roman" w:cs="Times New Roman"/>
          <w:color w:val="000000"/>
        </w:rPr>
        <w:t xml:space="preserve">oncept </w:t>
      </w:r>
      <w:r w:rsidR="00E815DA" w:rsidRPr="00E815DA">
        <w:rPr>
          <w:rFonts w:ascii="Times New Roman" w:hAnsi="Times New Roman" w:cs="Times New Roman"/>
          <w:color w:val="000000"/>
        </w:rPr>
        <w:t>of fate,</w:t>
      </w:r>
      <w:r w:rsidR="00E815DA" w:rsidRPr="00E815DA">
        <w:rPr>
          <w:rStyle w:val="ts-alignment-element"/>
          <w:rFonts w:ascii="Times New Roman" w:hAnsi="Times New Roman" w:cs="Times New Roman"/>
          <w:color w:val="000000"/>
        </w:rPr>
        <w:t xml:space="preserve"> </w:t>
      </w:r>
      <w:r w:rsidR="00E815DA" w:rsidRPr="00E815DA">
        <w:rPr>
          <w:rFonts w:ascii="Times New Roman" w:hAnsi="Times New Roman" w:cs="Times New Roman"/>
          <w:color w:val="000000"/>
        </w:rPr>
        <w:t>s</w:t>
      </w:r>
      <w:r w:rsidR="00E815DA" w:rsidRPr="00E815DA">
        <w:rPr>
          <w:rStyle w:val="ts-alignment-element"/>
          <w:rFonts w:ascii="Times New Roman" w:hAnsi="Times New Roman" w:cs="Times New Roman"/>
          <w:color w:val="000000"/>
        </w:rPr>
        <w:t xml:space="preserve">o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s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o </w:t>
      </w:r>
      <w:r w:rsidR="00E815DA" w:rsidRPr="00E815DA">
        <w:rPr>
          <w:rFonts w:ascii="Times New Roman" w:hAnsi="Times New Roman" w:cs="Times New Roman"/>
          <w:color w:val="000000"/>
        </w:rPr>
        <w:t>e</w:t>
      </w:r>
      <w:r w:rsidR="00E815DA" w:rsidRPr="00E815DA">
        <w:rPr>
          <w:rStyle w:val="ts-alignment-element"/>
          <w:rFonts w:ascii="Times New Roman" w:hAnsi="Times New Roman" w:cs="Times New Roman"/>
          <w:color w:val="000000"/>
        </w:rPr>
        <w:t xml:space="preserve">xplore </w:t>
      </w:r>
      <w:r w:rsidR="00E815DA" w:rsidRPr="00E815DA">
        <w:rPr>
          <w:rFonts w:ascii="Times New Roman" w:hAnsi="Times New Roman" w:cs="Times New Roman"/>
          <w:color w:val="000000"/>
        </w:rPr>
        <w:t>the e</w:t>
      </w:r>
      <w:r w:rsidR="00E815DA" w:rsidRPr="00E815DA">
        <w:rPr>
          <w:rStyle w:val="ts-alignment-element"/>
          <w:rFonts w:ascii="Times New Roman" w:hAnsi="Times New Roman" w:cs="Times New Roman"/>
          <w:color w:val="000000"/>
        </w:rPr>
        <w:t xml:space="preserve">volution </w:t>
      </w:r>
      <w:r w:rsidR="00E815DA" w:rsidRPr="00E815DA">
        <w:rPr>
          <w:rFonts w:ascii="Times New Roman" w:hAnsi="Times New Roman" w:cs="Times New Roman"/>
          <w:color w:val="000000"/>
        </w:rPr>
        <w:t>of w</w:t>
      </w:r>
      <w:r w:rsidR="00E815DA" w:rsidRPr="00E815DA">
        <w:rPr>
          <w:rStyle w:val="ts-alignment-element"/>
          <w:rFonts w:ascii="Times New Roman" w:hAnsi="Times New Roman" w:cs="Times New Roman"/>
          <w:color w:val="000000"/>
        </w:rPr>
        <w:t xml:space="preserve">omen's </w:t>
      </w:r>
      <w:r w:rsidR="00E815DA" w:rsidRPr="00E815DA">
        <w:rPr>
          <w:rFonts w:ascii="Times New Roman" w:hAnsi="Times New Roman" w:cs="Times New Roman"/>
          <w:color w:val="000000"/>
        </w:rPr>
        <w:t>v</w:t>
      </w:r>
      <w:r w:rsidR="00E815DA" w:rsidRPr="00E815DA">
        <w:rPr>
          <w:rStyle w:val="ts-alignment-element"/>
          <w:rFonts w:ascii="Times New Roman" w:hAnsi="Times New Roman" w:cs="Times New Roman"/>
          <w:color w:val="000000"/>
        </w:rPr>
        <w:t xml:space="preserve">iew </w:t>
      </w:r>
      <w:r w:rsidR="00E815DA" w:rsidRPr="00E815DA">
        <w:rPr>
          <w:rFonts w:ascii="Times New Roman" w:hAnsi="Times New Roman" w:cs="Times New Roman"/>
          <w:color w:val="000000"/>
        </w:rPr>
        <w:t>of f</w:t>
      </w:r>
      <w:r w:rsidR="00E815DA" w:rsidRPr="00E815DA">
        <w:rPr>
          <w:rStyle w:val="ts-alignment-element"/>
          <w:rFonts w:ascii="Times New Roman" w:hAnsi="Times New Roman" w:cs="Times New Roman"/>
          <w:color w:val="000000"/>
        </w:rPr>
        <w:t xml:space="preserve">ate </w:t>
      </w:r>
      <w:r w:rsidR="00E815DA" w:rsidRPr="00E815DA">
        <w:rPr>
          <w:rFonts w:ascii="Times New Roman" w:hAnsi="Times New Roman" w:cs="Times New Roman"/>
          <w:color w:val="000000"/>
        </w:rPr>
        <w:t>and t</w:t>
      </w:r>
      <w:r w:rsidR="00E815DA" w:rsidRPr="00E815DA">
        <w:rPr>
          <w:rStyle w:val="ts-alignment-element"/>
          <w:rFonts w:ascii="Times New Roman" w:hAnsi="Times New Roman" w:cs="Times New Roman"/>
          <w:color w:val="000000"/>
        </w:rPr>
        <w:t xml:space="preserve">he </w:t>
      </w:r>
      <w:r w:rsidR="00E815DA" w:rsidRPr="00E815DA">
        <w:rPr>
          <w:rFonts w:ascii="Times New Roman" w:hAnsi="Times New Roman" w:cs="Times New Roman"/>
          <w:color w:val="000000"/>
        </w:rPr>
        <w:t>i</w:t>
      </w:r>
      <w:r w:rsidR="00E815DA" w:rsidRPr="00E815DA">
        <w:rPr>
          <w:rStyle w:val="ts-alignment-element"/>
          <w:rFonts w:ascii="Times New Roman" w:hAnsi="Times New Roman" w:cs="Times New Roman"/>
          <w:color w:val="000000"/>
        </w:rPr>
        <w:t xml:space="preserve">nfluence </w:t>
      </w:r>
      <w:r w:rsidR="00E815DA" w:rsidRPr="00E815DA">
        <w:rPr>
          <w:rFonts w:ascii="Times New Roman" w:hAnsi="Times New Roman" w:cs="Times New Roman"/>
          <w:color w:val="000000"/>
        </w:rPr>
        <w:t>o</w:t>
      </w:r>
      <w:r w:rsidR="00E815DA" w:rsidRPr="00E815DA">
        <w:rPr>
          <w:rStyle w:val="ts-alignment-element"/>
          <w:rFonts w:ascii="Times New Roman" w:hAnsi="Times New Roman" w:cs="Times New Roman"/>
          <w:color w:val="000000"/>
        </w:rPr>
        <w:t xml:space="preserve">f </w:t>
      </w:r>
      <w:r w:rsidR="00E815DA" w:rsidRPr="00E815DA">
        <w:rPr>
          <w:rFonts w:ascii="Times New Roman" w:hAnsi="Times New Roman" w:cs="Times New Roman"/>
          <w:color w:val="000000"/>
        </w:rPr>
        <w:t>s</w:t>
      </w:r>
      <w:r w:rsidR="00E815DA" w:rsidRPr="00E815DA">
        <w:rPr>
          <w:rStyle w:val="ts-alignment-element"/>
          <w:rFonts w:ascii="Times New Roman" w:hAnsi="Times New Roman" w:cs="Times New Roman"/>
          <w:color w:val="000000"/>
        </w:rPr>
        <w:t xml:space="preserve">ocial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nd </w:t>
      </w:r>
      <w:r w:rsidR="00E815DA" w:rsidRPr="00E815DA">
        <w:rPr>
          <w:rFonts w:ascii="Times New Roman" w:hAnsi="Times New Roman" w:cs="Times New Roman"/>
          <w:color w:val="000000"/>
        </w:rPr>
        <w:t>c</w:t>
      </w:r>
      <w:r w:rsidR="00E815DA" w:rsidRPr="00E815DA">
        <w:rPr>
          <w:rStyle w:val="ts-alignment-element"/>
          <w:rFonts w:ascii="Times New Roman" w:hAnsi="Times New Roman" w:cs="Times New Roman"/>
          <w:color w:val="000000"/>
        </w:rPr>
        <w:t xml:space="preserve">ultural </w:t>
      </w:r>
      <w:r w:rsidR="00E815DA" w:rsidRPr="00E815DA">
        <w:rPr>
          <w:rFonts w:ascii="Times New Roman" w:hAnsi="Times New Roman" w:cs="Times New Roman"/>
          <w:color w:val="000000"/>
        </w:rPr>
        <w:t>c</w:t>
      </w:r>
      <w:r w:rsidR="00E815DA" w:rsidRPr="00E815DA">
        <w:rPr>
          <w:rStyle w:val="ts-alignment-element"/>
          <w:rFonts w:ascii="Times New Roman" w:hAnsi="Times New Roman" w:cs="Times New Roman"/>
          <w:color w:val="000000"/>
        </w:rPr>
        <w:t xml:space="preserve">oncepts </w:t>
      </w:r>
      <w:r w:rsidR="00E815DA" w:rsidRPr="00E815DA">
        <w:rPr>
          <w:rFonts w:ascii="Times New Roman" w:hAnsi="Times New Roman" w:cs="Times New Roman"/>
          <w:color w:val="000000"/>
        </w:rPr>
        <w:t>o</w:t>
      </w:r>
      <w:r w:rsidR="00E815DA" w:rsidRPr="00E815DA">
        <w:rPr>
          <w:rStyle w:val="ts-alignment-element"/>
          <w:rFonts w:ascii="Times New Roman" w:hAnsi="Times New Roman" w:cs="Times New Roman"/>
          <w:color w:val="000000"/>
        </w:rPr>
        <w:t xml:space="preserve">n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heir </w:t>
      </w:r>
      <w:r w:rsidR="00E815DA" w:rsidRPr="00E815DA">
        <w:rPr>
          <w:rFonts w:ascii="Times New Roman" w:hAnsi="Times New Roman" w:cs="Times New Roman"/>
          <w:color w:val="000000"/>
        </w:rPr>
        <w:t>l</w:t>
      </w:r>
      <w:r w:rsidR="00E815DA" w:rsidRPr="00E815DA">
        <w:rPr>
          <w:rStyle w:val="ts-alignment-element"/>
          <w:rFonts w:ascii="Times New Roman" w:hAnsi="Times New Roman" w:cs="Times New Roman"/>
          <w:color w:val="000000"/>
        </w:rPr>
        <w:t xml:space="preserve">iving </w:t>
      </w:r>
      <w:r w:rsidR="00E815DA" w:rsidRPr="00E815DA">
        <w:rPr>
          <w:rFonts w:ascii="Times New Roman" w:hAnsi="Times New Roman" w:cs="Times New Roman"/>
          <w:color w:val="000000"/>
        </w:rPr>
        <w:t>c</w:t>
      </w:r>
      <w:r w:rsidR="00E815DA" w:rsidRPr="00E815DA">
        <w:rPr>
          <w:rStyle w:val="ts-alignment-element"/>
          <w:rFonts w:ascii="Times New Roman" w:hAnsi="Times New Roman" w:cs="Times New Roman"/>
          <w:color w:val="000000"/>
        </w:rPr>
        <w:t xml:space="preserve">onditions </w:t>
      </w:r>
      <w:r w:rsidR="00E815DA" w:rsidRPr="00E815DA">
        <w:rPr>
          <w:rFonts w:ascii="Times New Roman" w:hAnsi="Times New Roman" w:cs="Times New Roman"/>
          <w:color w:val="000000"/>
        </w:rPr>
        <w:t>a</w:t>
      </w:r>
      <w:r w:rsidR="00E815DA" w:rsidRPr="00E815DA">
        <w:rPr>
          <w:rStyle w:val="ts-alignment-element"/>
          <w:rFonts w:ascii="Times New Roman" w:hAnsi="Times New Roman" w:cs="Times New Roman"/>
          <w:color w:val="000000"/>
        </w:rPr>
        <w:t xml:space="preserve">t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hat </w:t>
      </w:r>
      <w:r w:rsidR="00E815DA" w:rsidRPr="00E815DA">
        <w:rPr>
          <w:rFonts w:ascii="Times New Roman" w:hAnsi="Times New Roman" w:cs="Times New Roman"/>
          <w:color w:val="000000"/>
        </w:rPr>
        <w:t>t</w:t>
      </w:r>
      <w:r w:rsidR="00E815DA" w:rsidRPr="00E815DA">
        <w:rPr>
          <w:rStyle w:val="ts-alignment-element"/>
          <w:rFonts w:ascii="Times New Roman" w:hAnsi="Times New Roman" w:cs="Times New Roman"/>
          <w:color w:val="000000"/>
        </w:rPr>
        <w:t xml:space="preserve">ime. </w:t>
      </w:r>
    </w:p>
    <w:p w14:paraId="132F277A" w14:textId="16FCE840" w:rsidR="00E815DA" w:rsidRPr="00E815DA" w:rsidRDefault="00E815DA" w:rsidP="00E815DA">
      <w:pPr>
        <w:jc w:val="both"/>
        <w:rPr>
          <w:rFonts w:ascii="Times New Roman" w:hAnsi="Times New Roman" w:cs="Times New Roman"/>
        </w:rPr>
      </w:pPr>
      <w:r w:rsidRPr="00306E99">
        <w:rPr>
          <w:rFonts w:ascii="Times New Roman" w:hAnsi="Times New Roman" w:cs="Times New Roman"/>
          <w:b/>
          <w:bCs/>
          <w:color w:val="000000"/>
        </w:rPr>
        <w:t>K</w:t>
      </w:r>
      <w:r w:rsidRPr="00306E99">
        <w:rPr>
          <w:rStyle w:val="ts-alignment-element"/>
          <w:rFonts w:ascii="Times New Roman" w:hAnsi="Times New Roman" w:cs="Times New Roman"/>
          <w:b/>
          <w:bCs/>
          <w:color w:val="000000"/>
        </w:rPr>
        <w:t>eywords:</w:t>
      </w:r>
      <w:r w:rsidRPr="00E815DA">
        <w:rPr>
          <w:rStyle w:val="ts-alignment-element"/>
          <w:rFonts w:ascii="Times New Roman" w:hAnsi="Times New Roman" w:cs="Times New Roman"/>
          <w:color w:val="000000"/>
        </w:rPr>
        <w:t xml:space="preserve"> </w:t>
      </w:r>
      <w:r w:rsidRPr="00E815DA">
        <w:rPr>
          <w:rFonts w:ascii="Times New Roman" w:hAnsi="Times New Roman" w:cs="Times New Roman"/>
          <w:color w:val="000000"/>
        </w:rPr>
        <w:t>a</w:t>
      </w:r>
      <w:r w:rsidRPr="00E815DA">
        <w:rPr>
          <w:rStyle w:val="ts-alignment-element"/>
          <w:rFonts w:ascii="Times New Roman" w:hAnsi="Times New Roman" w:cs="Times New Roman"/>
          <w:color w:val="000000"/>
        </w:rPr>
        <w:t xml:space="preserve">ncient </w:t>
      </w:r>
      <w:r w:rsidRPr="00E815DA">
        <w:rPr>
          <w:rFonts w:ascii="Times New Roman" w:hAnsi="Times New Roman" w:cs="Times New Roman"/>
          <w:color w:val="000000"/>
        </w:rPr>
        <w:t>G</w:t>
      </w:r>
      <w:r w:rsidRPr="00E815DA">
        <w:rPr>
          <w:rStyle w:val="ts-alignment-element"/>
          <w:rFonts w:ascii="Times New Roman" w:hAnsi="Times New Roman" w:cs="Times New Roman"/>
          <w:color w:val="000000"/>
        </w:rPr>
        <w:t>reek</w:t>
      </w:r>
      <w:r w:rsidRPr="00306E99">
        <w:rPr>
          <w:rStyle w:val="ts-alignment-element"/>
          <w:rFonts w:ascii="Times New Roman" w:hAnsi="Times New Roman" w:cs="Times New Roman"/>
          <w:color w:val="000000"/>
        </w:rPr>
        <w:t xml:space="preserve"> </w:t>
      </w:r>
      <w:r w:rsidRPr="00306E99">
        <w:rPr>
          <w:rFonts w:ascii="Times New Roman" w:hAnsi="Times New Roman" w:cs="Times New Roman"/>
          <w:color w:val="000000"/>
        </w:rPr>
        <w:t>t</w:t>
      </w:r>
      <w:r w:rsidRPr="00306E99">
        <w:rPr>
          <w:rStyle w:val="ts-alignment-element-highlighted"/>
          <w:rFonts w:ascii="Times New Roman" w:hAnsi="Times New Roman" w:cs="Times New Roman"/>
          <w:color w:val="000000"/>
        </w:rPr>
        <w:t>ragedy;</w:t>
      </w:r>
      <w:r w:rsidRPr="00306E99">
        <w:rPr>
          <w:rStyle w:val="ts-alignment-element"/>
          <w:rFonts w:ascii="Times New Roman" w:hAnsi="Times New Roman" w:cs="Times New Roman"/>
          <w:color w:val="000000"/>
        </w:rPr>
        <w:t xml:space="preserve"> </w:t>
      </w:r>
      <w:r w:rsidRPr="00E815DA">
        <w:rPr>
          <w:rFonts w:ascii="Times New Roman" w:hAnsi="Times New Roman" w:cs="Times New Roman"/>
          <w:color w:val="000000"/>
        </w:rPr>
        <w:t>C</w:t>
      </w:r>
      <w:r w:rsidRPr="00E815DA">
        <w:rPr>
          <w:rStyle w:val="ts-alignment-element"/>
          <w:rFonts w:ascii="Times New Roman" w:hAnsi="Times New Roman" w:cs="Times New Roman"/>
          <w:color w:val="000000"/>
        </w:rPr>
        <w:t xml:space="preserve">lytemnestra; </w:t>
      </w:r>
      <w:r w:rsidRPr="00E815DA">
        <w:rPr>
          <w:rFonts w:ascii="Times New Roman" w:hAnsi="Times New Roman" w:cs="Times New Roman"/>
          <w:color w:val="000000"/>
        </w:rPr>
        <w:t>I</w:t>
      </w:r>
      <w:r w:rsidRPr="00E815DA">
        <w:rPr>
          <w:rStyle w:val="ts-alignment-element"/>
          <w:rFonts w:ascii="Times New Roman" w:hAnsi="Times New Roman" w:cs="Times New Roman"/>
          <w:color w:val="000000"/>
        </w:rPr>
        <w:t>phigenia; Cassandra</w:t>
      </w:r>
    </w:p>
    <w:p w14:paraId="76523701" w14:textId="77777777" w:rsidR="003C2420" w:rsidRPr="0062585A" w:rsidRDefault="003C2420" w:rsidP="0062585A">
      <w:pPr>
        <w:jc w:val="center"/>
        <w:rPr>
          <w:b/>
          <w:bCs/>
          <w:sz w:val="28"/>
          <w:szCs w:val="36"/>
        </w:rPr>
      </w:pPr>
      <w:r w:rsidRPr="0062585A">
        <w:rPr>
          <w:b/>
          <w:bCs/>
          <w:sz w:val="28"/>
          <w:szCs w:val="36"/>
        </w:rPr>
        <w:t>引言</w:t>
      </w:r>
    </w:p>
    <w:p w14:paraId="4B151DBE" w14:textId="6BBA9A80" w:rsidR="007F6104" w:rsidRPr="003C2420" w:rsidRDefault="00726BFB" w:rsidP="0062585A">
      <w:pPr>
        <w:ind w:firstLineChars="200" w:firstLine="480"/>
        <w:rPr>
          <w:szCs w:val="32"/>
        </w:rPr>
      </w:pPr>
      <w:r w:rsidRPr="003C2420">
        <w:rPr>
          <w:szCs w:val="32"/>
        </w:rPr>
        <w:t>古希腊悲剧以其深邃的思想、精湛的技艺和丰富的人物形象，对后世产生了深远的影响。在古希腊悲剧中，女性角色往往承载了命运的坎坷与无奈，她们的形象与命运成为我们解读古希腊悲剧的一个重要视角。</w:t>
      </w:r>
      <w:r w:rsidR="0024306F" w:rsidRPr="0024306F">
        <w:rPr>
          <w:szCs w:val="32"/>
        </w:rPr>
        <w:t>古希腊悲剧中女性命运观的研究呈现出复杂性和多元性</w:t>
      </w:r>
      <w:r w:rsidR="008F3543">
        <w:rPr>
          <w:rStyle w:val="a5"/>
          <w:szCs w:val="32"/>
        </w:rPr>
        <w:footnoteReference w:id="1"/>
      </w:r>
      <w:r w:rsidR="00697077">
        <w:rPr>
          <w:rFonts w:hint="eastAsia"/>
          <w:szCs w:val="32"/>
        </w:rPr>
        <w:t>，</w:t>
      </w:r>
      <w:r w:rsidR="0024306F" w:rsidRPr="0024306F">
        <w:rPr>
          <w:szCs w:val="32"/>
        </w:rPr>
        <w:t>虽然女性的地位在古希腊社会中相对较低，但在悲剧中，她们的形象和角色仍然具有重要的意义。随着时间的推移，古希腊社会对女性命运观的认识逐渐发生了变化</w:t>
      </w:r>
      <w:r w:rsidR="008F3543">
        <w:rPr>
          <w:rStyle w:val="a5"/>
          <w:szCs w:val="32"/>
        </w:rPr>
        <w:footnoteReference w:id="2"/>
      </w:r>
      <w:r w:rsidR="0024306F" w:rsidRPr="0024306F">
        <w:rPr>
          <w:szCs w:val="32"/>
        </w:rPr>
        <w:t>，但这种变化是缓慢的，并且受到了各种因素的影响。</w:t>
      </w:r>
      <w:r w:rsidR="00D1471F">
        <w:rPr>
          <w:rFonts w:hint="eastAsia"/>
          <w:szCs w:val="32"/>
        </w:rPr>
        <w:t>目前学术界对</w:t>
      </w:r>
      <w:r w:rsidR="00D1471F" w:rsidRPr="00D1471F">
        <w:rPr>
          <w:szCs w:val="32"/>
        </w:rPr>
        <w:t>古希腊悲剧中女性命运的研究现状主要集中在女性在社会地位</w:t>
      </w:r>
      <w:r w:rsidR="00E815DA">
        <w:rPr>
          <w:rStyle w:val="a5"/>
          <w:szCs w:val="32"/>
        </w:rPr>
        <w:footnoteReference w:id="3"/>
      </w:r>
      <w:r w:rsidR="00D1471F" w:rsidRPr="00D1471F">
        <w:rPr>
          <w:szCs w:val="32"/>
        </w:rPr>
        <w:t>、婚姻和爱情方面的不自由和被限制</w:t>
      </w:r>
      <w:r w:rsidR="00E815DA">
        <w:rPr>
          <w:rStyle w:val="a5"/>
          <w:szCs w:val="32"/>
        </w:rPr>
        <w:footnoteReference w:id="4"/>
      </w:r>
      <w:r w:rsidR="00E815DA">
        <w:rPr>
          <w:rFonts w:hint="eastAsia"/>
          <w:szCs w:val="32"/>
        </w:rPr>
        <w:t>。</w:t>
      </w:r>
      <w:r w:rsidR="00D1471F" w:rsidRPr="00D1471F">
        <w:rPr>
          <w:szCs w:val="32"/>
        </w:rPr>
        <w:t>这些研究揭示了古希腊社会对女性的态度和评价</w:t>
      </w:r>
      <w:r w:rsidR="00306E99">
        <w:rPr>
          <w:rFonts w:hint="eastAsia"/>
          <w:szCs w:val="32"/>
        </w:rPr>
        <w:t>、</w:t>
      </w:r>
      <w:r w:rsidR="00D1471F" w:rsidRPr="00D1471F">
        <w:rPr>
          <w:szCs w:val="32"/>
        </w:rPr>
        <w:t>女性在政治集团操纵下被迫承担莫须有骂名的情况</w:t>
      </w:r>
      <w:r w:rsidR="00E815DA">
        <w:rPr>
          <w:rStyle w:val="a5"/>
          <w:szCs w:val="32"/>
        </w:rPr>
        <w:footnoteReference w:id="5"/>
      </w:r>
      <w:r w:rsidR="00D1471F" w:rsidRPr="00D1471F">
        <w:rPr>
          <w:szCs w:val="32"/>
        </w:rPr>
        <w:t>。</w:t>
      </w:r>
      <w:r w:rsidR="00D1471F">
        <w:rPr>
          <w:rFonts w:hint="eastAsia"/>
          <w:szCs w:val="32"/>
        </w:rPr>
        <w:t>然而</w:t>
      </w:r>
      <w:r w:rsidR="00D1471F" w:rsidRPr="00D1471F">
        <w:rPr>
          <w:rFonts w:hint="eastAsia"/>
          <w:color w:val="000000" w:themeColor="text1"/>
          <w:szCs w:val="32"/>
        </w:rPr>
        <w:t>对于女性角色的内心世界和情感体验则关注较少</w:t>
      </w:r>
      <w:r w:rsidR="00306E99">
        <w:rPr>
          <w:rFonts w:hint="eastAsia"/>
          <w:color w:val="000000" w:themeColor="text1"/>
          <w:szCs w:val="32"/>
        </w:rPr>
        <w:t>且</w:t>
      </w:r>
      <w:r w:rsidRPr="0024306F">
        <w:rPr>
          <w:rFonts w:hint="eastAsia"/>
          <w:color w:val="000000" w:themeColor="text1"/>
          <w:szCs w:val="32"/>
        </w:rPr>
        <w:t>对女性命运观与历史文化背景关系的研究</w:t>
      </w:r>
      <w:r w:rsidR="00D1471F" w:rsidRPr="0024306F">
        <w:rPr>
          <w:rFonts w:hint="eastAsia"/>
          <w:color w:val="000000" w:themeColor="text1"/>
          <w:szCs w:val="32"/>
        </w:rPr>
        <w:t>尚未深入</w:t>
      </w:r>
      <w:r w:rsidRPr="0024306F">
        <w:rPr>
          <w:rFonts w:hint="eastAsia"/>
          <w:color w:val="000000" w:themeColor="text1"/>
          <w:szCs w:val="32"/>
        </w:rPr>
        <w:t>。</w:t>
      </w:r>
      <w:r w:rsidRPr="00726BFB">
        <w:rPr>
          <w:rFonts w:hint="eastAsia"/>
          <w:szCs w:val="32"/>
        </w:rPr>
        <w:t>古希腊悲剧中的女性角色往往受到当时历史文化背景的影响，她们的命运观与当时的社会期望和</w:t>
      </w:r>
      <w:r w:rsidR="00977DDD" w:rsidRPr="0024306F">
        <w:rPr>
          <w:rFonts w:hint="eastAsia"/>
          <w:color w:val="000000" w:themeColor="text1"/>
          <w:szCs w:val="32"/>
        </w:rPr>
        <w:t>伦理</w:t>
      </w:r>
      <w:r w:rsidRPr="00726BFB">
        <w:rPr>
          <w:rFonts w:hint="eastAsia"/>
          <w:szCs w:val="32"/>
        </w:rPr>
        <w:t>规范</w:t>
      </w:r>
      <w:r w:rsidR="00977DDD">
        <w:rPr>
          <w:rFonts w:hint="eastAsia"/>
          <w:szCs w:val="32"/>
        </w:rPr>
        <w:t>密切相关</w:t>
      </w:r>
      <w:r w:rsidRPr="00726BFB">
        <w:rPr>
          <w:rFonts w:hint="eastAsia"/>
          <w:szCs w:val="32"/>
        </w:rPr>
        <w:t>。</w:t>
      </w:r>
      <w:r w:rsidR="007F6104" w:rsidRPr="003C2420">
        <w:rPr>
          <w:szCs w:val="32"/>
        </w:rPr>
        <w:t>本文</w:t>
      </w:r>
      <w:r w:rsidR="007F6104">
        <w:rPr>
          <w:rFonts w:hint="eastAsia"/>
          <w:szCs w:val="32"/>
        </w:rPr>
        <w:t>将</w:t>
      </w:r>
      <w:r w:rsidR="00977DDD" w:rsidRPr="0024306F">
        <w:rPr>
          <w:rFonts w:hint="eastAsia"/>
          <w:color w:val="000000" w:themeColor="text1"/>
          <w:szCs w:val="32"/>
        </w:rPr>
        <w:t>尝试</w:t>
      </w:r>
      <w:r w:rsidR="007F6104" w:rsidRPr="003C2420">
        <w:rPr>
          <w:szCs w:val="32"/>
        </w:rPr>
        <w:t>以《阿伽门农》</w:t>
      </w:r>
      <w:r w:rsidR="000747FD" w:rsidRPr="0024306F">
        <w:rPr>
          <w:rFonts w:hint="eastAsia"/>
          <w:color w:val="000000" w:themeColor="text1"/>
          <w:szCs w:val="32"/>
        </w:rPr>
        <w:t>悲剧</w:t>
      </w:r>
      <w:r w:rsidR="00977DDD" w:rsidRPr="0024306F">
        <w:rPr>
          <w:rFonts w:hint="eastAsia"/>
          <w:color w:val="000000" w:themeColor="text1"/>
          <w:szCs w:val="32"/>
        </w:rPr>
        <w:t>中的女性</w:t>
      </w:r>
      <w:r w:rsidR="00306E99">
        <w:rPr>
          <w:rFonts w:hint="eastAsia"/>
          <w:color w:val="000000" w:themeColor="text1"/>
          <w:szCs w:val="32"/>
        </w:rPr>
        <w:t>角色</w:t>
      </w:r>
      <w:r w:rsidR="007F6104" w:rsidRPr="003C2420">
        <w:rPr>
          <w:szCs w:val="32"/>
        </w:rPr>
        <w:t>为研究对象，</w:t>
      </w:r>
      <w:r w:rsidR="007F6104">
        <w:rPr>
          <w:rFonts w:hint="eastAsia"/>
          <w:szCs w:val="32"/>
        </w:rPr>
        <w:t>深入探讨</w:t>
      </w:r>
      <w:r w:rsidR="00977DDD" w:rsidRPr="0024306F">
        <w:rPr>
          <w:rFonts w:hint="eastAsia"/>
          <w:color w:val="000000" w:themeColor="text1"/>
          <w:szCs w:val="32"/>
        </w:rPr>
        <w:t>剧</w:t>
      </w:r>
      <w:r w:rsidR="007F6104" w:rsidRPr="003C2420">
        <w:rPr>
          <w:szCs w:val="32"/>
        </w:rPr>
        <w:t>中女性</w:t>
      </w:r>
      <w:r w:rsidR="000747FD" w:rsidRPr="000747FD">
        <w:rPr>
          <w:rFonts w:hint="eastAsia"/>
          <w:szCs w:val="32"/>
        </w:rPr>
        <w:t>的</w:t>
      </w:r>
      <w:r w:rsidR="007F6104" w:rsidRPr="003C2420">
        <w:rPr>
          <w:szCs w:val="32"/>
        </w:rPr>
        <w:t>命运及其演变</w:t>
      </w:r>
      <w:r w:rsidR="000747FD" w:rsidRPr="000747FD">
        <w:rPr>
          <w:rFonts w:hint="eastAsia"/>
          <w:szCs w:val="32"/>
        </w:rPr>
        <w:t>。</w:t>
      </w:r>
      <w:r w:rsidR="00BA7A44" w:rsidRPr="0024306F">
        <w:rPr>
          <w:rFonts w:hint="eastAsia"/>
          <w:color w:val="000000" w:themeColor="text1"/>
          <w:szCs w:val="32"/>
        </w:rPr>
        <w:t>从而更好地</w:t>
      </w:r>
      <w:r w:rsidR="007F6104" w:rsidRPr="003C2420">
        <w:rPr>
          <w:szCs w:val="32"/>
        </w:rPr>
        <w:t>了解</w:t>
      </w:r>
      <w:r w:rsidR="00694B3C">
        <w:rPr>
          <w:rFonts w:hint="eastAsia"/>
          <w:szCs w:val="32"/>
        </w:rPr>
        <w:t>女性</w:t>
      </w:r>
      <w:r w:rsidR="007F6104" w:rsidRPr="003C2420">
        <w:rPr>
          <w:szCs w:val="32"/>
        </w:rPr>
        <w:t>在悲剧中的地位和作用，以及</w:t>
      </w:r>
      <w:r w:rsidR="00E815DA" w:rsidRPr="003C2420">
        <w:rPr>
          <w:szCs w:val="32"/>
        </w:rPr>
        <w:t>她们对命运的抗争和</w:t>
      </w:r>
      <w:r w:rsidR="000747FD" w:rsidRPr="000747FD">
        <w:rPr>
          <w:szCs w:val="32"/>
        </w:rPr>
        <w:t>女性的命运观所反映的社会文化现象</w:t>
      </w:r>
      <w:r w:rsidR="007F6104" w:rsidRPr="003C2420">
        <w:rPr>
          <w:szCs w:val="32"/>
        </w:rPr>
        <w:t>。</w:t>
      </w:r>
    </w:p>
    <w:p w14:paraId="622FDC05" w14:textId="581680B6" w:rsidR="00377F27" w:rsidRPr="0062585A" w:rsidRDefault="002D46ED" w:rsidP="00DB631F">
      <w:pPr>
        <w:jc w:val="center"/>
        <w:rPr>
          <w:rFonts w:hint="eastAsia"/>
          <w:b/>
          <w:bCs/>
          <w:sz w:val="28"/>
          <w:szCs w:val="36"/>
        </w:rPr>
      </w:pPr>
      <w:r w:rsidRPr="0062585A">
        <w:rPr>
          <w:rFonts w:hint="eastAsia"/>
          <w:b/>
          <w:bCs/>
          <w:sz w:val="28"/>
          <w:szCs w:val="36"/>
        </w:rPr>
        <w:lastRenderedPageBreak/>
        <w:t>一、《阿伽门农》悲剧介绍</w:t>
      </w:r>
    </w:p>
    <w:p w14:paraId="6A8EE8BC" w14:textId="720A9339" w:rsidR="00377F27" w:rsidRDefault="006753D4" w:rsidP="00DB631F">
      <w:pPr>
        <w:ind w:firstLineChars="200" w:firstLine="480"/>
        <w:rPr>
          <w:szCs w:val="32"/>
        </w:rPr>
      </w:pPr>
      <w:r w:rsidRPr="006753D4">
        <w:rPr>
          <w:rFonts w:hint="eastAsia"/>
          <w:szCs w:val="32"/>
        </w:rPr>
        <w:t>《阿伽门农》(Agamemnon)</w:t>
      </w:r>
      <w:r>
        <w:rPr>
          <w:rFonts w:hint="eastAsia"/>
          <w:szCs w:val="32"/>
        </w:rPr>
        <w:t>是</w:t>
      </w:r>
      <w:r w:rsidRPr="006753D4">
        <w:rPr>
          <w:rFonts w:hint="eastAsia"/>
          <w:szCs w:val="32"/>
        </w:rPr>
        <w:t>埃斯库罗斯</w:t>
      </w:r>
      <w:r>
        <w:rPr>
          <w:rStyle w:val="a5"/>
          <w:szCs w:val="32"/>
        </w:rPr>
        <w:footnoteReference w:id="6"/>
      </w:r>
      <w:r>
        <w:rPr>
          <w:rFonts w:hint="eastAsia"/>
          <w:szCs w:val="32"/>
        </w:rPr>
        <w:t>笔下</w:t>
      </w:r>
      <w:r w:rsidRPr="006753D4">
        <w:rPr>
          <w:rFonts w:hint="eastAsia"/>
          <w:szCs w:val="32"/>
        </w:rPr>
        <w:t>其著名三</w:t>
      </w:r>
      <w:r w:rsidR="009D011D">
        <w:rPr>
          <w:rFonts w:hint="eastAsia"/>
          <w:szCs w:val="32"/>
        </w:rPr>
        <w:t>联</w:t>
      </w:r>
      <w:r w:rsidRPr="006753D4">
        <w:rPr>
          <w:rFonts w:hint="eastAsia"/>
          <w:szCs w:val="32"/>
        </w:rPr>
        <w:t>剧“奥瑞斯提亚</w:t>
      </w:r>
      <w:r>
        <w:rPr>
          <w:rStyle w:val="a5"/>
          <w:szCs w:val="32"/>
        </w:rPr>
        <w:footnoteReference w:id="7"/>
      </w:r>
      <w:r w:rsidRPr="006753D4">
        <w:rPr>
          <w:rFonts w:hint="eastAsia"/>
          <w:szCs w:val="32"/>
        </w:rPr>
        <w:t>”(</w:t>
      </w:r>
      <w:r w:rsidR="00DE753D" w:rsidRPr="00DE753D">
        <w:rPr>
          <w:szCs w:val="32"/>
        </w:rPr>
        <w:t>Oresteia</w:t>
      </w:r>
      <w:r w:rsidRPr="006753D4">
        <w:rPr>
          <w:rFonts w:hint="eastAsia"/>
          <w:szCs w:val="32"/>
        </w:rPr>
        <w:t>)中的第一部，也是篇幅最长的一部，被公认为古希腊悲剧经典中的经典。</w:t>
      </w:r>
    </w:p>
    <w:p w14:paraId="7E171CAA" w14:textId="484A01E0" w:rsidR="00861668" w:rsidRDefault="00E16981" w:rsidP="00DB631F">
      <w:pPr>
        <w:ind w:firstLineChars="200" w:firstLine="480"/>
        <w:rPr>
          <w:szCs w:val="32"/>
        </w:rPr>
      </w:pPr>
      <w:r w:rsidRPr="00E16981">
        <w:rPr>
          <w:szCs w:val="32"/>
        </w:rPr>
        <w:t>阿伽门农</w:t>
      </w:r>
      <w:r w:rsidR="00DE753D">
        <w:rPr>
          <w:rFonts w:hint="eastAsia"/>
          <w:szCs w:val="32"/>
        </w:rPr>
        <w:t>(</w:t>
      </w:r>
      <w:r w:rsidR="00DE753D" w:rsidRPr="006753D4">
        <w:rPr>
          <w:rFonts w:hint="eastAsia"/>
          <w:szCs w:val="32"/>
        </w:rPr>
        <w:t>Agamemnon</w:t>
      </w:r>
      <w:r w:rsidR="00DE753D">
        <w:rPr>
          <w:szCs w:val="32"/>
        </w:rPr>
        <w:t>)</w:t>
      </w:r>
      <w:r w:rsidRPr="00E16981">
        <w:rPr>
          <w:szCs w:val="32"/>
        </w:rPr>
        <w:t>是</w:t>
      </w:r>
      <w:r w:rsidR="004D282E">
        <w:rPr>
          <w:rFonts w:hint="eastAsia"/>
          <w:szCs w:val="32"/>
        </w:rPr>
        <w:t>迈锡尼的</w:t>
      </w:r>
      <w:r w:rsidRPr="00E16981">
        <w:rPr>
          <w:szCs w:val="32"/>
        </w:rPr>
        <w:t>国王，</w:t>
      </w:r>
      <w:r w:rsidR="00583D33">
        <w:rPr>
          <w:rFonts w:hint="eastAsia"/>
          <w:szCs w:val="32"/>
        </w:rPr>
        <w:t>他</w:t>
      </w:r>
      <w:r w:rsidR="004D282E">
        <w:rPr>
          <w:rFonts w:hint="eastAsia"/>
          <w:szCs w:val="32"/>
        </w:rPr>
        <w:t>弟弟墨涅拉奥斯</w:t>
      </w:r>
      <w:r w:rsidR="00DE753D">
        <w:rPr>
          <w:rFonts w:hint="eastAsia"/>
          <w:szCs w:val="32"/>
        </w:rPr>
        <w:t>(</w:t>
      </w:r>
      <w:r w:rsidR="00DE753D" w:rsidRPr="00DE753D">
        <w:rPr>
          <w:szCs w:val="32"/>
        </w:rPr>
        <w:t>Menelaus</w:t>
      </w:r>
      <w:r w:rsidR="00DE753D">
        <w:rPr>
          <w:szCs w:val="32"/>
        </w:rPr>
        <w:t>)</w:t>
      </w:r>
      <w:r w:rsidR="004D282E">
        <w:rPr>
          <w:rFonts w:hint="eastAsia"/>
          <w:szCs w:val="32"/>
        </w:rPr>
        <w:t>的妻子海伦</w:t>
      </w:r>
      <w:r w:rsidR="00A33F1A">
        <w:rPr>
          <w:rStyle w:val="a5"/>
          <w:szCs w:val="32"/>
        </w:rPr>
        <w:footnoteReference w:id="8"/>
      </w:r>
      <w:r w:rsidR="00A33F1A">
        <w:rPr>
          <w:rFonts w:hint="eastAsia"/>
          <w:szCs w:val="32"/>
        </w:rPr>
        <w:t xml:space="preserve"> </w:t>
      </w:r>
      <w:r w:rsidR="00DE753D">
        <w:rPr>
          <w:rFonts w:hint="eastAsia"/>
          <w:szCs w:val="32"/>
        </w:rPr>
        <w:t>(</w:t>
      </w:r>
      <w:r w:rsidR="00DE753D" w:rsidRPr="00DE753D">
        <w:rPr>
          <w:szCs w:val="32"/>
        </w:rPr>
        <w:t>Helen</w:t>
      </w:r>
      <w:r w:rsidR="00DE753D">
        <w:rPr>
          <w:szCs w:val="32"/>
        </w:rPr>
        <w:t>)</w:t>
      </w:r>
      <w:r w:rsidR="004D282E">
        <w:rPr>
          <w:rFonts w:hint="eastAsia"/>
          <w:szCs w:val="32"/>
        </w:rPr>
        <w:t>被特洛伊城的王子</w:t>
      </w:r>
      <w:r w:rsidR="004D282E" w:rsidRPr="004D282E">
        <w:rPr>
          <w:szCs w:val="32"/>
        </w:rPr>
        <w:t>帕里斯</w:t>
      </w:r>
      <w:r w:rsidR="00DE753D">
        <w:rPr>
          <w:rFonts w:hint="eastAsia"/>
          <w:szCs w:val="32"/>
        </w:rPr>
        <w:t>(</w:t>
      </w:r>
      <w:r w:rsidR="00DE753D" w:rsidRPr="00DE753D">
        <w:rPr>
          <w:szCs w:val="32"/>
        </w:rPr>
        <w:t>Paris</w:t>
      </w:r>
      <w:r w:rsidR="00DE753D">
        <w:rPr>
          <w:szCs w:val="32"/>
        </w:rPr>
        <w:t>)</w:t>
      </w:r>
      <w:r w:rsidR="004D282E" w:rsidRPr="004D282E">
        <w:rPr>
          <w:szCs w:val="32"/>
        </w:rPr>
        <w:t>诱走，墨涅拉奥斯</w:t>
      </w:r>
      <w:r w:rsidR="00554955">
        <w:rPr>
          <w:rFonts w:hint="eastAsia"/>
          <w:szCs w:val="32"/>
        </w:rPr>
        <w:t>(</w:t>
      </w:r>
      <w:r w:rsidR="00554955" w:rsidRPr="00DE753D">
        <w:rPr>
          <w:szCs w:val="32"/>
        </w:rPr>
        <w:t>Menelaus</w:t>
      </w:r>
      <w:r w:rsidR="00554955">
        <w:rPr>
          <w:szCs w:val="32"/>
        </w:rPr>
        <w:t>)</w:t>
      </w:r>
      <w:r w:rsidR="004D282E" w:rsidRPr="004D282E">
        <w:rPr>
          <w:szCs w:val="32"/>
        </w:rPr>
        <w:t>得知此事后前往迈锡尼与兄长策划讨伐特洛伊。阿伽门农</w:t>
      </w:r>
      <w:r w:rsidR="00554955">
        <w:rPr>
          <w:rFonts w:hint="eastAsia"/>
          <w:szCs w:val="32"/>
        </w:rPr>
        <w:t>(</w:t>
      </w:r>
      <w:r w:rsidR="00554955" w:rsidRPr="006753D4">
        <w:rPr>
          <w:rFonts w:hint="eastAsia"/>
          <w:szCs w:val="32"/>
        </w:rPr>
        <w:t>Agamemnon</w:t>
      </w:r>
      <w:r w:rsidR="00554955">
        <w:rPr>
          <w:szCs w:val="32"/>
        </w:rPr>
        <w:t>)</w:t>
      </w:r>
      <w:r w:rsidR="004D282E">
        <w:rPr>
          <w:rFonts w:hint="eastAsia"/>
          <w:szCs w:val="32"/>
        </w:rPr>
        <w:t>成立希腊联军</w:t>
      </w:r>
      <w:r w:rsidR="00A33F1A">
        <w:rPr>
          <w:rFonts w:hint="eastAsia"/>
          <w:szCs w:val="32"/>
        </w:rPr>
        <w:t>发动了</w:t>
      </w:r>
      <w:r w:rsidR="004D282E">
        <w:rPr>
          <w:rFonts w:hint="eastAsia"/>
          <w:szCs w:val="32"/>
        </w:rPr>
        <w:t>特洛伊战争</w:t>
      </w:r>
      <w:r w:rsidR="004D282E">
        <w:rPr>
          <w:rStyle w:val="a5"/>
          <w:szCs w:val="32"/>
        </w:rPr>
        <w:footnoteReference w:id="9"/>
      </w:r>
      <w:r w:rsidR="004D282E">
        <w:rPr>
          <w:rFonts w:hint="eastAsia"/>
          <w:szCs w:val="32"/>
        </w:rPr>
        <w:t>。</w:t>
      </w:r>
      <w:r w:rsidR="00B85FAC">
        <w:rPr>
          <w:rFonts w:hint="eastAsia"/>
          <w:szCs w:val="32"/>
        </w:rPr>
        <w:t>他将军队召集在奥利斯港口。征战之际，</w:t>
      </w:r>
      <w:r w:rsidR="002F6589" w:rsidRPr="002F6589">
        <w:rPr>
          <w:szCs w:val="32"/>
        </w:rPr>
        <w:t>阿伽门农</w:t>
      </w:r>
      <w:r w:rsidR="00DE753D">
        <w:rPr>
          <w:rFonts w:hint="eastAsia"/>
          <w:szCs w:val="32"/>
        </w:rPr>
        <w:t>(</w:t>
      </w:r>
      <w:r w:rsidR="00DE753D" w:rsidRPr="006753D4">
        <w:rPr>
          <w:rFonts w:hint="eastAsia"/>
          <w:szCs w:val="32"/>
        </w:rPr>
        <w:t>Agamemnon</w:t>
      </w:r>
      <w:r w:rsidR="00DE753D">
        <w:rPr>
          <w:szCs w:val="32"/>
        </w:rPr>
        <w:t>)</w:t>
      </w:r>
      <w:r w:rsidR="00377F27">
        <w:rPr>
          <w:rFonts w:hint="eastAsia"/>
          <w:szCs w:val="32"/>
        </w:rPr>
        <w:t>射杀了</w:t>
      </w:r>
      <w:r w:rsidR="00377F27" w:rsidRPr="002F6589">
        <w:rPr>
          <w:szCs w:val="32"/>
        </w:rPr>
        <w:t>献给</w:t>
      </w:r>
      <w:r w:rsidR="00B85FAC">
        <w:rPr>
          <w:rFonts w:hint="eastAsia"/>
          <w:szCs w:val="32"/>
        </w:rPr>
        <w:t>狩猎</w:t>
      </w:r>
      <w:r w:rsidR="00377F27" w:rsidRPr="002F6589">
        <w:rPr>
          <w:szCs w:val="32"/>
        </w:rPr>
        <w:t>女神阿尔忒弥斯</w:t>
      </w:r>
      <w:r w:rsidR="00DE753D">
        <w:rPr>
          <w:rFonts w:hint="eastAsia"/>
          <w:szCs w:val="32"/>
        </w:rPr>
        <w:t>(</w:t>
      </w:r>
      <w:r w:rsidR="00DE753D" w:rsidRPr="00DE753D">
        <w:rPr>
          <w:szCs w:val="32"/>
        </w:rPr>
        <w:t>Artemis</w:t>
      </w:r>
      <w:r w:rsidR="00DE753D">
        <w:rPr>
          <w:szCs w:val="32"/>
        </w:rPr>
        <w:t>)</w:t>
      </w:r>
      <w:r w:rsidR="00377F27" w:rsidRPr="002F6589">
        <w:rPr>
          <w:szCs w:val="32"/>
        </w:rPr>
        <w:t>的</w:t>
      </w:r>
      <w:r w:rsidR="00306E99">
        <w:rPr>
          <w:rFonts w:hint="eastAsia"/>
          <w:szCs w:val="32"/>
        </w:rPr>
        <w:t>一头</w:t>
      </w:r>
      <w:r w:rsidR="00377F27" w:rsidRPr="002F6589">
        <w:rPr>
          <w:szCs w:val="32"/>
        </w:rPr>
        <w:t>鹿</w:t>
      </w:r>
      <w:r w:rsidR="00306E99">
        <w:rPr>
          <w:rFonts w:hint="eastAsia"/>
          <w:szCs w:val="32"/>
        </w:rPr>
        <w:t>，</w:t>
      </w:r>
      <w:r w:rsidR="00377F27" w:rsidRPr="002F6589">
        <w:rPr>
          <w:szCs w:val="32"/>
        </w:rPr>
        <w:t>还说</w:t>
      </w:r>
      <w:r w:rsidR="00377F27">
        <w:rPr>
          <w:rFonts w:hint="eastAsia"/>
          <w:szCs w:val="32"/>
        </w:rPr>
        <w:t>他</w:t>
      </w:r>
      <w:r w:rsidR="00B85FAC">
        <w:rPr>
          <w:rFonts w:hint="eastAsia"/>
          <w:szCs w:val="32"/>
        </w:rPr>
        <w:t>比狩猎女神厉害。</w:t>
      </w:r>
      <w:r w:rsidR="00377F27" w:rsidRPr="002F6589">
        <w:rPr>
          <w:szCs w:val="32"/>
        </w:rPr>
        <w:t>女神</w:t>
      </w:r>
      <w:r w:rsidR="00377F27">
        <w:rPr>
          <w:rFonts w:hint="eastAsia"/>
          <w:szCs w:val="32"/>
        </w:rPr>
        <w:t>对他</w:t>
      </w:r>
      <w:r w:rsidR="00377F27" w:rsidRPr="002F6589">
        <w:rPr>
          <w:szCs w:val="32"/>
        </w:rPr>
        <w:t>无礼</w:t>
      </w:r>
      <w:r w:rsidR="00377F27">
        <w:rPr>
          <w:rFonts w:hint="eastAsia"/>
          <w:szCs w:val="32"/>
        </w:rPr>
        <w:t>很</w:t>
      </w:r>
      <w:r w:rsidR="00377F27" w:rsidRPr="002F6589">
        <w:rPr>
          <w:szCs w:val="32"/>
        </w:rPr>
        <w:t>生气，决</w:t>
      </w:r>
      <w:r w:rsidR="00377F27">
        <w:rPr>
          <w:rFonts w:hint="eastAsia"/>
          <w:szCs w:val="32"/>
        </w:rPr>
        <w:t>定</w:t>
      </w:r>
      <w:r w:rsidR="00377F27" w:rsidRPr="002F6589">
        <w:rPr>
          <w:szCs w:val="32"/>
        </w:rPr>
        <w:t>给一些教训。她让奥里斯港口缺少了风的推助，船只无法从海湾开出去</w:t>
      </w:r>
      <w:r w:rsidR="00377F27">
        <w:rPr>
          <w:rFonts w:hint="eastAsia"/>
          <w:szCs w:val="32"/>
        </w:rPr>
        <w:t>。</w:t>
      </w:r>
      <w:r w:rsidR="00377F27" w:rsidRPr="002F6589">
        <w:rPr>
          <w:szCs w:val="32"/>
        </w:rPr>
        <w:t>希腊人束手无策，只好去找预言家卡尔卡斯</w:t>
      </w:r>
      <w:r w:rsidR="00DE753D">
        <w:rPr>
          <w:rFonts w:hint="eastAsia"/>
          <w:szCs w:val="32"/>
        </w:rPr>
        <w:t>(</w:t>
      </w:r>
      <w:r w:rsidR="00DE753D" w:rsidRPr="00DE753D">
        <w:rPr>
          <w:szCs w:val="32"/>
        </w:rPr>
        <w:t>Kakas</w:t>
      </w:r>
      <w:r w:rsidR="00DE753D">
        <w:rPr>
          <w:szCs w:val="32"/>
        </w:rPr>
        <w:t>)</w:t>
      </w:r>
      <w:r w:rsidR="00377F27" w:rsidRPr="002F6589">
        <w:rPr>
          <w:szCs w:val="32"/>
        </w:rPr>
        <w:t>，向他请教如何摆脱困境。卡尔卡斯</w:t>
      </w:r>
      <w:r w:rsidR="00C17955">
        <w:rPr>
          <w:rFonts w:hint="eastAsia"/>
          <w:szCs w:val="32"/>
        </w:rPr>
        <w:t>(</w:t>
      </w:r>
      <w:r w:rsidR="00C17955" w:rsidRPr="00DE753D">
        <w:rPr>
          <w:szCs w:val="32"/>
        </w:rPr>
        <w:t>Kakas</w:t>
      </w:r>
      <w:r w:rsidR="00C17955">
        <w:rPr>
          <w:szCs w:val="32"/>
        </w:rPr>
        <w:t>)</w:t>
      </w:r>
      <w:r w:rsidR="00B85FAC">
        <w:rPr>
          <w:rFonts w:hint="eastAsia"/>
          <w:szCs w:val="32"/>
        </w:rPr>
        <w:t>让</w:t>
      </w:r>
      <w:r w:rsidR="00377F27" w:rsidRPr="002F6589">
        <w:rPr>
          <w:szCs w:val="32"/>
        </w:rPr>
        <w:t>阿伽门农</w:t>
      </w:r>
      <w:r w:rsidR="00DE753D">
        <w:rPr>
          <w:szCs w:val="32"/>
        </w:rPr>
        <w:t>(</w:t>
      </w:r>
      <w:r w:rsidR="00DE753D" w:rsidRPr="006753D4">
        <w:rPr>
          <w:rFonts w:hint="eastAsia"/>
          <w:szCs w:val="32"/>
        </w:rPr>
        <w:t>Agamemnon</w:t>
      </w:r>
      <w:r w:rsidR="00DE753D">
        <w:rPr>
          <w:szCs w:val="32"/>
        </w:rPr>
        <w:t>)</w:t>
      </w:r>
      <w:r w:rsidR="00B85FAC">
        <w:rPr>
          <w:rFonts w:hint="eastAsia"/>
          <w:szCs w:val="32"/>
        </w:rPr>
        <w:t>把</w:t>
      </w:r>
      <w:r w:rsidR="00377F27" w:rsidRPr="002F6589">
        <w:rPr>
          <w:szCs w:val="32"/>
        </w:rPr>
        <w:t>女儿伊菲革涅亚</w:t>
      </w:r>
      <w:r w:rsidR="00DE753D">
        <w:rPr>
          <w:rFonts w:hint="eastAsia"/>
          <w:szCs w:val="32"/>
        </w:rPr>
        <w:t>(</w:t>
      </w:r>
      <w:r w:rsidR="00DE753D" w:rsidRPr="00DE753D">
        <w:rPr>
          <w:szCs w:val="32"/>
        </w:rPr>
        <w:t>Iphigenia</w:t>
      </w:r>
      <w:r w:rsidR="00DE753D">
        <w:rPr>
          <w:szCs w:val="32"/>
        </w:rPr>
        <w:t>)</w:t>
      </w:r>
      <w:r w:rsidR="00377F27" w:rsidRPr="002F6589">
        <w:rPr>
          <w:szCs w:val="32"/>
        </w:rPr>
        <w:t>献祭给阿尔忒弥斯</w:t>
      </w:r>
      <w:r w:rsidR="00C17955">
        <w:rPr>
          <w:rFonts w:hint="eastAsia"/>
          <w:szCs w:val="32"/>
        </w:rPr>
        <w:t>(</w:t>
      </w:r>
      <w:r w:rsidR="00C17955" w:rsidRPr="00DE753D">
        <w:rPr>
          <w:szCs w:val="32"/>
        </w:rPr>
        <w:t>Artemis</w:t>
      </w:r>
      <w:r w:rsidR="00C17955">
        <w:rPr>
          <w:szCs w:val="32"/>
        </w:rPr>
        <w:t>)</w:t>
      </w:r>
      <w:r w:rsidR="00377F27" w:rsidRPr="002F6589">
        <w:rPr>
          <w:szCs w:val="32"/>
        </w:rPr>
        <w:t>女神，这样女神才肯宽恕。预言家的话让阿伽门农</w:t>
      </w:r>
      <w:r w:rsidR="00554955">
        <w:rPr>
          <w:rFonts w:hint="eastAsia"/>
          <w:szCs w:val="32"/>
        </w:rPr>
        <w:t>(</w:t>
      </w:r>
      <w:r w:rsidR="00554955" w:rsidRPr="006753D4">
        <w:rPr>
          <w:rFonts w:hint="eastAsia"/>
          <w:szCs w:val="32"/>
        </w:rPr>
        <w:t>Agamemnon</w:t>
      </w:r>
      <w:r w:rsidR="00554955">
        <w:rPr>
          <w:szCs w:val="32"/>
        </w:rPr>
        <w:t>)</w:t>
      </w:r>
      <w:r w:rsidR="00377F27" w:rsidRPr="002F6589">
        <w:rPr>
          <w:szCs w:val="32"/>
        </w:rPr>
        <w:t>陷入绝望</w:t>
      </w:r>
      <w:r w:rsidR="00697077">
        <w:rPr>
          <w:rFonts w:hint="eastAsia"/>
          <w:szCs w:val="32"/>
        </w:rPr>
        <w:t>。</w:t>
      </w:r>
      <w:r w:rsidR="00377F27" w:rsidRPr="002F6589">
        <w:rPr>
          <w:szCs w:val="32"/>
        </w:rPr>
        <w:t>经过劝说，阿伽门农</w:t>
      </w:r>
      <w:r w:rsidR="00554955">
        <w:rPr>
          <w:rFonts w:hint="eastAsia"/>
          <w:szCs w:val="32"/>
        </w:rPr>
        <w:t>(</w:t>
      </w:r>
      <w:r w:rsidR="00554955" w:rsidRPr="006753D4">
        <w:rPr>
          <w:rFonts w:hint="eastAsia"/>
          <w:szCs w:val="32"/>
        </w:rPr>
        <w:t>Agamemnon</w:t>
      </w:r>
      <w:r w:rsidR="00554955">
        <w:rPr>
          <w:szCs w:val="32"/>
        </w:rPr>
        <w:t>)</w:t>
      </w:r>
      <w:r w:rsidR="00377F27" w:rsidRPr="002F6589">
        <w:rPr>
          <w:szCs w:val="32"/>
        </w:rPr>
        <w:t>只得同意把女儿献祭给女神。</w:t>
      </w:r>
      <w:r w:rsidR="00BC13CF">
        <w:rPr>
          <w:rFonts w:hint="eastAsia"/>
          <w:szCs w:val="32"/>
        </w:rPr>
        <w:t>阿伽门农</w:t>
      </w:r>
      <w:r w:rsidR="00554955">
        <w:rPr>
          <w:rFonts w:hint="eastAsia"/>
          <w:szCs w:val="32"/>
        </w:rPr>
        <w:t>(</w:t>
      </w:r>
      <w:r w:rsidR="00554955" w:rsidRPr="006753D4">
        <w:rPr>
          <w:rFonts w:hint="eastAsia"/>
          <w:szCs w:val="32"/>
        </w:rPr>
        <w:t>Agamemnon</w:t>
      </w:r>
      <w:r w:rsidR="00554955">
        <w:rPr>
          <w:szCs w:val="32"/>
        </w:rPr>
        <w:t>)</w:t>
      </w:r>
      <w:r w:rsidR="00BC13CF">
        <w:rPr>
          <w:rFonts w:hint="eastAsia"/>
          <w:szCs w:val="32"/>
        </w:rPr>
        <w:t>不敢把实情告知</w:t>
      </w:r>
      <w:r w:rsidR="00377F27" w:rsidRPr="002F6589">
        <w:rPr>
          <w:szCs w:val="32"/>
        </w:rPr>
        <w:t>妻子。他写了一封信给迈锡尼的妻子克吕泰涅斯特拉</w:t>
      </w:r>
      <w:r w:rsidR="00C17955">
        <w:rPr>
          <w:rFonts w:hint="eastAsia"/>
          <w:szCs w:val="32"/>
        </w:rPr>
        <w:t>(</w:t>
      </w:r>
      <w:r w:rsidR="00C17955" w:rsidRPr="00DE753D">
        <w:rPr>
          <w:szCs w:val="32"/>
        </w:rPr>
        <w:t>Clytemnestra</w:t>
      </w:r>
      <w:r w:rsidR="00C17955">
        <w:rPr>
          <w:szCs w:val="32"/>
        </w:rPr>
        <w:t>)</w:t>
      </w:r>
      <w:r w:rsidR="00377F27" w:rsidRPr="002F6589">
        <w:rPr>
          <w:szCs w:val="32"/>
        </w:rPr>
        <w:t>，他在信里撒谎说他想让女儿跟光荣的英雄阿喀琉斯</w:t>
      </w:r>
      <w:r w:rsidR="00DE753D">
        <w:rPr>
          <w:rFonts w:hint="eastAsia"/>
          <w:szCs w:val="32"/>
        </w:rPr>
        <w:t>(</w:t>
      </w:r>
      <w:r w:rsidR="00DE753D" w:rsidRPr="00DE753D">
        <w:rPr>
          <w:szCs w:val="32"/>
        </w:rPr>
        <w:t>Achilles</w:t>
      </w:r>
      <w:r w:rsidR="00DE753D">
        <w:rPr>
          <w:szCs w:val="32"/>
        </w:rPr>
        <w:t>)</w:t>
      </w:r>
      <w:r w:rsidR="00377F27" w:rsidRPr="002F6589">
        <w:rPr>
          <w:szCs w:val="32"/>
        </w:rPr>
        <w:t>订婚</w:t>
      </w:r>
      <w:r w:rsidR="00B85FAC">
        <w:rPr>
          <w:rFonts w:hint="eastAsia"/>
          <w:szCs w:val="32"/>
        </w:rPr>
        <w:t>。</w:t>
      </w:r>
      <w:r w:rsidR="00377F27" w:rsidRPr="002F6589">
        <w:rPr>
          <w:szCs w:val="32"/>
        </w:rPr>
        <w:t>因此让妻子把女儿送到奥里斯来。</w:t>
      </w:r>
      <w:r w:rsidR="00BC13CF">
        <w:rPr>
          <w:rFonts w:hint="eastAsia"/>
          <w:szCs w:val="32"/>
        </w:rPr>
        <w:t>信件一送出，</w:t>
      </w:r>
      <w:r w:rsidR="00377F27" w:rsidRPr="002F6589">
        <w:rPr>
          <w:szCs w:val="32"/>
        </w:rPr>
        <w:t>他</w:t>
      </w:r>
      <w:r w:rsidR="00377F27">
        <w:rPr>
          <w:rFonts w:hint="eastAsia"/>
          <w:szCs w:val="32"/>
        </w:rPr>
        <w:t>就</w:t>
      </w:r>
      <w:r w:rsidR="00377F27" w:rsidRPr="002F6589">
        <w:rPr>
          <w:szCs w:val="32"/>
        </w:rPr>
        <w:t>后悔不迭</w:t>
      </w:r>
      <w:r w:rsidR="00B85FAC">
        <w:rPr>
          <w:rFonts w:hint="eastAsia"/>
          <w:szCs w:val="32"/>
        </w:rPr>
        <w:t>。又</w:t>
      </w:r>
      <w:r w:rsidR="00377F27" w:rsidRPr="002F6589">
        <w:rPr>
          <w:szCs w:val="32"/>
        </w:rPr>
        <w:t>在当天夜晚</w:t>
      </w:r>
      <w:r w:rsidR="00BC13CF">
        <w:rPr>
          <w:rFonts w:hint="eastAsia"/>
          <w:szCs w:val="32"/>
        </w:rPr>
        <w:t>派</w:t>
      </w:r>
      <w:r w:rsidR="00377F27" w:rsidRPr="002F6589">
        <w:rPr>
          <w:szCs w:val="32"/>
        </w:rPr>
        <w:t>仆人送</w:t>
      </w:r>
      <w:r w:rsidR="00BC13CF" w:rsidRPr="002F6589">
        <w:rPr>
          <w:szCs w:val="32"/>
        </w:rPr>
        <w:t>另</w:t>
      </w:r>
      <w:r w:rsidR="00377F27" w:rsidRPr="002F6589">
        <w:rPr>
          <w:szCs w:val="32"/>
        </w:rPr>
        <w:t>一封信给他的妻子，叮嘱</w:t>
      </w:r>
      <w:r w:rsidR="00B85FAC">
        <w:rPr>
          <w:rFonts w:hint="eastAsia"/>
          <w:szCs w:val="32"/>
        </w:rPr>
        <w:t>妻子</w:t>
      </w:r>
      <w:r w:rsidR="00377F27" w:rsidRPr="002F6589">
        <w:rPr>
          <w:szCs w:val="32"/>
        </w:rPr>
        <w:t>一定不要把女儿送到奥里斯来，因为他另有打算。仆人刚起程，还没离开大营多远，信就被墨涅拉奥斯</w:t>
      </w:r>
      <w:r w:rsidR="00C17955">
        <w:rPr>
          <w:rFonts w:hint="eastAsia"/>
          <w:szCs w:val="32"/>
        </w:rPr>
        <w:t>(</w:t>
      </w:r>
      <w:r w:rsidR="00C17955" w:rsidRPr="00DE753D">
        <w:rPr>
          <w:szCs w:val="32"/>
        </w:rPr>
        <w:t>Menelaus</w:t>
      </w:r>
      <w:r w:rsidR="00C17955">
        <w:rPr>
          <w:szCs w:val="32"/>
        </w:rPr>
        <w:t>)</w:t>
      </w:r>
      <w:r w:rsidR="00377F27" w:rsidRPr="002F6589">
        <w:rPr>
          <w:szCs w:val="32"/>
        </w:rPr>
        <w:t>搜去。</w:t>
      </w:r>
      <w:r w:rsidR="00B85FAC">
        <w:rPr>
          <w:rFonts w:hint="eastAsia"/>
          <w:szCs w:val="32"/>
        </w:rPr>
        <w:t>他</w:t>
      </w:r>
      <w:r w:rsidR="00377F27" w:rsidRPr="002F6589">
        <w:rPr>
          <w:szCs w:val="32"/>
        </w:rPr>
        <w:t>大声呵斥哥哥，兄弟两人争执起来，互不相让。</w:t>
      </w:r>
    </w:p>
    <w:p w14:paraId="052727EC" w14:textId="3AC73A71" w:rsidR="00805B90" w:rsidRDefault="00B85FAC" w:rsidP="00DB631F">
      <w:pPr>
        <w:ind w:firstLineChars="200" w:firstLine="480"/>
        <w:rPr>
          <w:szCs w:val="32"/>
        </w:rPr>
      </w:pPr>
      <w:r>
        <w:rPr>
          <w:rFonts w:hint="eastAsia"/>
          <w:szCs w:val="32"/>
        </w:rPr>
        <w:t>此时</w:t>
      </w:r>
      <w:r w:rsidR="00377F27" w:rsidRPr="002F6589">
        <w:rPr>
          <w:szCs w:val="32"/>
        </w:rPr>
        <w:t>仆人</w:t>
      </w:r>
      <w:r w:rsidR="00BC13CF">
        <w:rPr>
          <w:rFonts w:hint="eastAsia"/>
          <w:szCs w:val="32"/>
        </w:rPr>
        <w:t>向</w:t>
      </w:r>
      <w:r w:rsidR="00377F27" w:rsidRPr="002F6589">
        <w:rPr>
          <w:szCs w:val="32"/>
        </w:rPr>
        <w:t>阿伽门农</w:t>
      </w:r>
      <w:r w:rsidR="00554955">
        <w:rPr>
          <w:rFonts w:hint="eastAsia"/>
          <w:szCs w:val="32"/>
        </w:rPr>
        <w:t>(</w:t>
      </w:r>
      <w:r w:rsidR="00554955" w:rsidRPr="006753D4">
        <w:rPr>
          <w:rFonts w:hint="eastAsia"/>
          <w:szCs w:val="32"/>
        </w:rPr>
        <w:t>Agamemnon</w:t>
      </w:r>
      <w:r w:rsidR="00554955">
        <w:rPr>
          <w:szCs w:val="32"/>
        </w:rPr>
        <w:t>)</w:t>
      </w:r>
      <w:r w:rsidR="00BC13CF">
        <w:rPr>
          <w:rFonts w:hint="eastAsia"/>
          <w:szCs w:val="32"/>
        </w:rPr>
        <w:t>报告</w:t>
      </w:r>
      <w:r w:rsidR="00377F27" w:rsidRPr="002F6589">
        <w:rPr>
          <w:szCs w:val="32"/>
        </w:rPr>
        <w:t>，说他的女儿已经</w:t>
      </w:r>
      <w:r w:rsidR="00BC13CF" w:rsidRPr="002F6589">
        <w:rPr>
          <w:szCs w:val="32"/>
        </w:rPr>
        <w:t>来</w:t>
      </w:r>
      <w:r w:rsidR="00A144F8">
        <w:rPr>
          <w:rFonts w:hint="eastAsia"/>
          <w:szCs w:val="32"/>
        </w:rPr>
        <w:t>了</w:t>
      </w:r>
      <w:r w:rsidR="00377F27" w:rsidRPr="002F6589">
        <w:rPr>
          <w:szCs w:val="32"/>
        </w:rPr>
        <w:t>，她的母亲和弟弟俄瑞斯忒斯</w:t>
      </w:r>
      <w:r w:rsidR="00BF56B1">
        <w:rPr>
          <w:rFonts w:hint="eastAsia"/>
          <w:szCs w:val="32"/>
        </w:rPr>
        <w:t>（</w:t>
      </w:r>
      <w:r w:rsidR="00BF56B1" w:rsidRPr="00BF56B1">
        <w:rPr>
          <w:szCs w:val="32"/>
        </w:rPr>
        <w:t>Orestes</w:t>
      </w:r>
      <w:r w:rsidR="00BF56B1">
        <w:rPr>
          <w:rFonts w:hint="eastAsia"/>
          <w:szCs w:val="32"/>
        </w:rPr>
        <w:t>）</w:t>
      </w:r>
      <w:r w:rsidR="00377F27" w:rsidRPr="002F6589">
        <w:rPr>
          <w:szCs w:val="32"/>
        </w:rPr>
        <w:t>也陪同前来。</w:t>
      </w:r>
      <w:r w:rsidR="00A144F8">
        <w:rPr>
          <w:rFonts w:hint="eastAsia"/>
          <w:szCs w:val="32"/>
        </w:rPr>
        <w:t>一切都来不及了。</w:t>
      </w:r>
      <w:r w:rsidR="00377F27" w:rsidRPr="002F6589">
        <w:rPr>
          <w:szCs w:val="32"/>
        </w:rPr>
        <w:t>阿伽门农</w:t>
      </w:r>
      <w:r w:rsidR="00554955">
        <w:rPr>
          <w:rFonts w:hint="eastAsia"/>
          <w:szCs w:val="32"/>
        </w:rPr>
        <w:t>(</w:t>
      </w:r>
      <w:r w:rsidR="00554955" w:rsidRPr="006753D4">
        <w:rPr>
          <w:rFonts w:hint="eastAsia"/>
          <w:szCs w:val="32"/>
        </w:rPr>
        <w:t>Agamemnon</w:t>
      </w:r>
      <w:r w:rsidR="00554955">
        <w:rPr>
          <w:szCs w:val="32"/>
        </w:rPr>
        <w:t>)</w:t>
      </w:r>
      <w:r w:rsidR="00377F27" w:rsidRPr="002F6589">
        <w:rPr>
          <w:szCs w:val="32"/>
        </w:rPr>
        <w:t>请求墨涅拉奥斯</w:t>
      </w:r>
      <w:r w:rsidR="00C17955">
        <w:rPr>
          <w:rFonts w:hint="eastAsia"/>
          <w:szCs w:val="32"/>
        </w:rPr>
        <w:t>(</w:t>
      </w:r>
      <w:r w:rsidR="00C17955" w:rsidRPr="00DE753D">
        <w:rPr>
          <w:szCs w:val="32"/>
        </w:rPr>
        <w:t>Menelaus</w:t>
      </w:r>
      <w:r w:rsidR="00C17955">
        <w:rPr>
          <w:szCs w:val="32"/>
        </w:rPr>
        <w:t>)</w:t>
      </w:r>
      <w:r w:rsidR="00377F27">
        <w:rPr>
          <w:rFonts w:hint="eastAsia"/>
          <w:szCs w:val="32"/>
        </w:rPr>
        <w:t>不要</w:t>
      </w:r>
      <w:r w:rsidR="00377F27" w:rsidRPr="002F6589">
        <w:rPr>
          <w:szCs w:val="32"/>
        </w:rPr>
        <w:t>让克吕泰涅斯特拉</w:t>
      </w:r>
      <w:r w:rsidR="00C17955">
        <w:rPr>
          <w:rFonts w:hint="eastAsia"/>
          <w:szCs w:val="32"/>
        </w:rPr>
        <w:t>(</w:t>
      </w:r>
      <w:r w:rsidR="00C17955" w:rsidRPr="00DE753D">
        <w:rPr>
          <w:szCs w:val="32"/>
        </w:rPr>
        <w:t>Clytemnestra</w:t>
      </w:r>
      <w:r w:rsidR="00C17955">
        <w:rPr>
          <w:szCs w:val="32"/>
        </w:rPr>
        <w:t>)</w:t>
      </w:r>
      <w:r w:rsidR="00377F27" w:rsidRPr="002F6589">
        <w:rPr>
          <w:szCs w:val="32"/>
        </w:rPr>
        <w:t>知道这件事</w:t>
      </w:r>
      <w:r w:rsidR="00377F27">
        <w:rPr>
          <w:rFonts w:hint="eastAsia"/>
          <w:szCs w:val="32"/>
        </w:rPr>
        <w:t>。</w:t>
      </w:r>
      <w:r w:rsidR="00377F27" w:rsidRPr="002F6589">
        <w:rPr>
          <w:szCs w:val="32"/>
        </w:rPr>
        <w:t>伊菲革涅亚</w:t>
      </w:r>
      <w:r w:rsidR="00BF56B1">
        <w:rPr>
          <w:rFonts w:hint="eastAsia"/>
          <w:szCs w:val="32"/>
        </w:rPr>
        <w:t>(</w:t>
      </w:r>
      <w:r w:rsidR="00BF56B1" w:rsidRPr="00DE753D">
        <w:rPr>
          <w:szCs w:val="32"/>
        </w:rPr>
        <w:t>Iphigenia</w:t>
      </w:r>
      <w:r w:rsidR="00BF56B1">
        <w:rPr>
          <w:szCs w:val="32"/>
        </w:rPr>
        <w:t>)</w:t>
      </w:r>
      <w:r w:rsidR="00377F27" w:rsidRPr="002F6589">
        <w:rPr>
          <w:szCs w:val="32"/>
        </w:rPr>
        <w:t>进来热烈地拥抱了许久未见的父亲，</w:t>
      </w:r>
      <w:r w:rsidR="00BC13CF">
        <w:rPr>
          <w:rFonts w:hint="eastAsia"/>
          <w:szCs w:val="32"/>
        </w:rPr>
        <w:t>阿伽门农</w:t>
      </w:r>
      <w:r w:rsidR="00554955">
        <w:rPr>
          <w:rFonts w:hint="eastAsia"/>
          <w:szCs w:val="32"/>
        </w:rPr>
        <w:t>(</w:t>
      </w:r>
      <w:r w:rsidR="00554955" w:rsidRPr="006753D4">
        <w:rPr>
          <w:rFonts w:hint="eastAsia"/>
          <w:szCs w:val="32"/>
        </w:rPr>
        <w:t>Agamemnon</w:t>
      </w:r>
      <w:r w:rsidR="00554955">
        <w:rPr>
          <w:szCs w:val="32"/>
        </w:rPr>
        <w:t>)</w:t>
      </w:r>
      <w:r w:rsidR="00377F27" w:rsidRPr="002F6589">
        <w:rPr>
          <w:szCs w:val="32"/>
        </w:rPr>
        <w:t>神情严峻地</w:t>
      </w:r>
      <w:r w:rsidR="00377F27">
        <w:rPr>
          <w:rFonts w:hint="eastAsia"/>
          <w:szCs w:val="32"/>
        </w:rPr>
        <w:t>对</w:t>
      </w:r>
      <w:r w:rsidR="00BC13CF">
        <w:rPr>
          <w:rFonts w:hint="eastAsia"/>
          <w:szCs w:val="32"/>
        </w:rPr>
        <w:t>女儿</w:t>
      </w:r>
      <w:r w:rsidR="00377F27" w:rsidRPr="002F6589">
        <w:rPr>
          <w:szCs w:val="32"/>
        </w:rPr>
        <w:t>说</w:t>
      </w:r>
      <w:r w:rsidR="00377F27">
        <w:rPr>
          <w:rFonts w:hint="eastAsia"/>
          <w:szCs w:val="32"/>
        </w:rPr>
        <w:t>了</w:t>
      </w:r>
      <w:r w:rsidR="00377F27" w:rsidRPr="002F6589">
        <w:rPr>
          <w:szCs w:val="32"/>
        </w:rPr>
        <w:t>献祭</w:t>
      </w:r>
      <w:r w:rsidR="00377F27">
        <w:rPr>
          <w:rFonts w:hint="eastAsia"/>
          <w:szCs w:val="32"/>
        </w:rPr>
        <w:t>的事。并</w:t>
      </w:r>
      <w:r w:rsidR="00377F27" w:rsidRPr="002F6589">
        <w:rPr>
          <w:szCs w:val="32"/>
        </w:rPr>
        <w:t>使出浑身解数来应付妻子</w:t>
      </w:r>
      <w:r w:rsidR="00377F27">
        <w:rPr>
          <w:rFonts w:hint="eastAsia"/>
          <w:szCs w:val="32"/>
        </w:rPr>
        <w:t>。</w:t>
      </w:r>
      <w:r w:rsidR="00377F27" w:rsidRPr="002F6589">
        <w:rPr>
          <w:szCs w:val="32"/>
        </w:rPr>
        <w:t>然而，克吕泰涅斯特拉</w:t>
      </w:r>
      <w:r w:rsidR="00C17955">
        <w:rPr>
          <w:rFonts w:hint="eastAsia"/>
          <w:szCs w:val="32"/>
        </w:rPr>
        <w:t>(</w:t>
      </w:r>
      <w:r w:rsidR="00C17955" w:rsidRPr="00DE753D">
        <w:rPr>
          <w:szCs w:val="32"/>
        </w:rPr>
        <w:t>Clytemnestra</w:t>
      </w:r>
      <w:r w:rsidR="00C17955">
        <w:rPr>
          <w:szCs w:val="32"/>
        </w:rPr>
        <w:t>)</w:t>
      </w:r>
      <w:r w:rsidR="00377F27" w:rsidRPr="002F6589">
        <w:rPr>
          <w:szCs w:val="32"/>
        </w:rPr>
        <w:t>和年轻的王子阿喀琉斯</w:t>
      </w:r>
      <w:r w:rsidR="00BF56B1">
        <w:rPr>
          <w:rFonts w:hint="eastAsia"/>
          <w:szCs w:val="32"/>
        </w:rPr>
        <w:t>(</w:t>
      </w:r>
      <w:r w:rsidR="00BF56B1" w:rsidRPr="00DE753D">
        <w:rPr>
          <w:szCs w:val="32"/>
        </w:rPr>
        <w:t>Achilles</w:t>
      </w:r>
      <w:r w:rsidR="00BF56B1">
        <w:rPr>
          <w:szCs w:val="32"/>
        </w:rPr>
        <w:t>)</w:t>
      </w:r>
      <w:r w:rsidR="00A144F8">
        <w:rPr>
          <w:rFonts w:hint="eastAsia"/>
          <w:szCs w:val="32"/>
        </w:rPr>
        <w:t>偶然间</w:t>
      </w:r>
      <w:r w:rsidR="00377F27" w:rsidRPr="002F6589">
        <w:rPr>
          <w:szCs w:val="32"/>
        </w:rPr>
        <w:t>碰了面。克吕泰涅斯特拉</w:t>
      </w:r>
      <w:r w:rsidR="00C17955">
        <w:rPr>
          <w:rFonts w:hint="eastAsia"/>
          <w:szCs w:val="32"/>
        </w:rPr>
        <w:t>(</w:t>
      </w:r>
      <w:r w:rsidR="00C17955" w:rsidRPr="00DE753D">
        <w:rPr>
          <w:szCs w:val="32"/>
        </w:rPr>
        <w:t>Clytemnestra</w:t>
      </w:r>
      <w:r w:rsidR="00C17955">
        <w:rPr>
          <w:szCs w:val="32"/>
        </w:rPr>
        <w:t>)</w:t>
      </w:r>
      <w:r w:rsidR="00377F27" w:rsidRPr="002F6589">
        <w:rPr>
          <w:szCs w:val="32"/>
        </w:rPr>
        <w:t>谈到了他和女儿的订婚事宜。阿喀琉斯</w:t>
      </w:r>
      <w:r w:rsidR="00BF56B1">
        <w:rPr>
          <w:rFonts w:hint="eastAsia"/>
          <w:szCs w:val="32"/>
        </w:rPr>
        <w:t>(</w:t>
      </w:r>
      <w:r w:rsidR="00BF56B1" w:rsidRPr="00DE753D">
        <w:rPr>
          <w:szCs w:val="32"/>
        </w:rPr>
        <w:t>Achilles</w:t>
      </w:r>
      <w:r w:rsidR="00BF56B1">
        <w:rPr>
          <w:szCs w:val="32"/>
        </w:rPr>
        <w:t>)</w:t>
      </w:r>
      <w:r w:rsidR="00377F27" w:rsidRPr="002F6589">
        <w:rPr>
          <w:szCs w:val="32"/>
        </w:rPr>
        <w:t>听到这个毫无准备的消息后，惊讶得连连退后，克吕泰涅斯特拉</w:t>
      </w:r>
      <w:r w:rsidR="00C17955">
        <w:rPr>
          <w:rFonts w:hint="eastAsia"/>
          <w:szCs w:val="32"/>
        </w:rPr>
        <w:t>(</w:t>
      </w:r>
      <w:r w:rsidR="00C17955" w:rsidRPr="00DE753D">
        <w:rPr>
          <w:szCs w:val="32"/>
        </w:rPr>
        <w:t>Clytemnestra</w:t>
      </w:r>
      <w:r w:rsidR="00C17955">
        <w:rPr>
          <w:szCs w:val="32"/>
        </w:rPr>
        <w:t>)</w:t>
      </w:r>
      <w:r w:rsidR="00377F27" w:rsidRPr="002F6589">
        <w:rPr>
          <w:szCs w:val="32"/>
        </w:rPr>
        <w:t>这才恍然大悟，自己上当受骗了。克吕泰涅斯特拉</w:t>
      </w:r>
      <w:r w:rsidR="00C17955">
        <w:rPr>
          <w:rFonts w:hint="eastAsia"/>
          <w:szCs w:val="32"/>
        </w:rPr>
        <w:lastRenderedPageBreak/>
        <w:t>(</w:t>
      </w:r>
      <w:r w:rsidR="00C17955" w:rsidRPr="00DE753D">
        <w:rPr>
          <w:szCs w:val="32"/>
        </w:rPr>
        <w:t>Clytemnestra</w:t>
      </w:r>
      <w:r w:rsidR="00C17955">
        <w:rPr>
          <w:szCs w:val="32"/>
        </w:rPr>
        <w:t>)</w:t>
      </w:r>
      <w:r w:rsidR="00377F27" w:rsidRPr="002F6589">
        <w:rPr>
          <w:szCs w:val="32"/>
        </w:rPr>
        <w:t>来到</w:t>
      </w:r>
      <w:r w:rsidR="00BC13CF">
        <w:rPr>
          <w:rFonts w:hint="eastAsia"/>
          <w:szCs w:val="32"/>
        </w:rPr>
        <w:t>她</w:t>
      </w:r>
      <w:r w:rsidR="00377F27" w:rsidRPr="002F6589">
        <w:rPr>
          <w:szCs w:val="32"/>
        </w:rPr>
        <w:t>丈夫阿伽门农</w:t>
      </w:r>
      <w:r w:rsidR="00554955">
        <w:rPr>
          <w:rFonts w:hint="eastAsia"/>
          <w:szCs w:val="32"/>
        </w:rPr>
        <w:t>(</w:t>
      </w:r>
      <w:r w:rsidR="00554955" w:rsidRPr="006753D4">
        <w:rPr>
          <w:rFonts w:hint="eastAsia"/>
          <w:szCs w:val="32"/>
        </w:rPr>
        <w:t>Agamemnon</w:t>
      </w:r>
      <w:r w:rsidR="00554955">
        <w:rPr>
          <w:szCs w:val="32"/>
        </w:rPr>
        <w:t>)</w:t>
      </w:r>
      <w:r w:rsidR="00377F27" w:rsidRPr="002F6589">
        <w:rPr>
          <w:szCs w:val="32"/>
        </w:rPr>
        <w:t>的面前</w:t>
      </w:r>
      <w:r w:rsidR="00377F27">
        <w:rPr>
          <w:rFonts w:hint="eastAsia"/>
          <w:szCs w:val="32"/>
        </w:rPr>
        <w:t>，质问丈夫为何要这样做。</w:t>
      </w:r>
      <w:r w:rsidR="00377F27" w:rsidRPr="009A196D">
        <w:rPr>
          <w:szCs w:val="32"/>
        </w:rPr>
        <w:t>但阿伽门农</w:t>
      </w:r>
      <w:r w:rsidR="00554955">
        <w:rPr>
          <w:rFonts w:hint="eastAsia"/>
          <w:szCs w:val="32"/>
        </w:rPr>
        <w:t>(</w:t>
      </w:r>
      <w:r w:rsidR="00554955" w:rsidRPr="006753D4">
        <w:rPr>
          <w:rFonts w:hint="eastAsia"/>
          <w:szCs w:val="32"/>
        </w:rPr>
        <w:t>Agamemnon</w:t>
      </w:r>
      <w:r w:rsidR="00554955">
        <w:rPr>
          <w:szCs w:val="32"/>
        </w:rPr>
        <w:t>)</w:t>
      </w:r>
      <w:r w:rsidR="00377F27" w:rsidRPr="009A196D">
        <w:rPr>
          <w:szCs w:val="32"/>
        </w:rPr>
        <w:t>主意已定，只是冷静地</w:t>
      </w:r>
      <w:r w:rsidR="00377F27">
        <w:rPr>
          <w:rFonts w:hint="eastAsia"/>
          <w:szCs w:val="32"/>
        </w:rPr>
        <w:t>解释自己迫不得已，也</w:t>
      </w:r>
      <w:r w:rsidR="00377F27" w:rsidRPr="009A196D">
        <w:rPr>
          <w:szCs w:val="32"/>
        </w:rPr>
        <w:t>不再听她的哭诉，</w:t>
      </w:r>
      <w:r w:rsidR="00377F27">
        <w:rPr>
          <w:rFonts w:hint="eastAsia"/>
          <w:szCs w:val="32"/>
        </w:rPr>
        <w:t>解释</w:t>
      </w:r>
      <w:r w:rsidR="00377F27" w:rsidRPr="009A196D">
        <w:rPr>
          <w:szCs w:val="32"/>
        </w:rPr>
        <w:t>完便离开了。但伊菲革涅亚</w:t>
      </w:r>
      <w:r w:rsidR="00BF56B1">
        <w:rPr>
          <w:rFonts w:hint="eastAsia"/>
          <w:szCs w:val="32"/>
        </w:rPr>
        <w:t>(</w:t>
      </w:r>
      <w:r w:rsidR="00BF56B1" w:rsidRPr="00DE753D">
        <w:rPr>
          <w:szCs w:val="32"/>
        </w:rPr>
        <w:t>Iphigenia</w:t>
      </w:r>
      <w:r w:rsidR="00BF56B1">
        <w:rPr>
          <w:szCs w:val="32"/>
        </w:rPr>
        <w:t>)</w:t>
      </w:r>
      <w:r w:rsidR="00377F27" w:rsidRPr="009A196D">
        <w:rPr>
          <w:szCs w:val="32"/>
        </w:rPr>
        <w:t>勇敢地站在</w:t>
      </w:r>
      <w:r w:rsidR="00A144F8">
        <w:rPr>
          <w:rFonts w:hint="eastAsia"/>
          <w:szCs w:val="32"/>
        </w:rPr>
        <w:t>母亲</w:t>
      </w:r>
      <w:r w:rsidR="00377F27" w:rsidRPr="009A196D">
        <w:rPr>
          <w:szCs w:val="32"/>
        </w:rPr>
        <w:t>面前</w:t>
      </w:r>
      <w:r w:rsidR="00377F27">
        <w:rPr>
          <w:rFonts w:hint="eastAsia"/>
          <w:szCs w:val="32"/>
        </w:rPr>
        <w:t>表示自己</w:t>
      </w:r>
      <w:r w:rsidR="00BC13CF">
        <w:rPr>
          <w:rFonts w:hint="eastAsia"/>
          <w:szCs w:val="32"/>
        </w:rPr>
        <w:t>愿意</w:t>
      </w:r>
      <w:r w:rsidR="00377F27">
        <w:rPr>
          <w:rFonts w:hint="eastAsia"/>
          <w:szCs w:val="32"/>
        </w:rPr>
        <w:t>为全希腊人的幸福和荣誉献出自己的生命。</w:t>
      </w:r>
      <w:r w:rsidR="00377F27" w:rsidRPr="009A196D">
        <w:rPr>
          <w:szCs w:val="32"/>
        </w:rPr>
        <w:t>阿伽门农</w:t>
      </w:r>
      <w:r w:rsidR="00554955">
        <w:rPr>
          <w:rFonts w:hint="eastAsia"/>
          <w:szCs w:val="32"/>
        </w:rPr>
        <w:t>(</w:t>
      </w:r>
      <w:r w:rsidR="00554955" w:rsidRPr="006753D4">
        <w:rPr>
          <w:rFonts w:hint="eastAsia"/>
          <w:szCs w:val="32"/>
        </w:rPr>
        <w:t>Agamemnon</w:t>
      </w:r>
      <w:r w:rsidR="00554955">
        <w:rPr>
          <w:szCs w:val="32"/>
        </w:rPr>
        <w:t>)</w:t>
      </w:r>
      <w:r w:rsidR="00377F27" w:rsidRPr="009A196D">
        <w:rPr>
          <w:szCs w:val="32"/>
        </w:rPr>
        <w:t>忍痛将其送上祭坛。伊菲革涅亚</w:t>
      </w:r>
      <w:r w:rsidR="00BF56B1">
        <w:rPr>
          <w:rFonts w:hint="eastAsia"/>
          <w:szCs w:val="32"/>
        </w:rPr>
        <w:t>(</w:t>
      </w:r>
      <w:r w:rsidR="00BF56B1" w:rsidRPr="00DE753D">
        <w:rPr>
          <w:szCs w:val="32"/>
        </w:rPr>
        <w:t>Iphigenia</w:t>
      </w:r>
      <w:r w:rsidR="00BF56B1">
        <w:rPr>
          <w:szCs w:val="32"/>
        </w:rPr>
        <w:t>)</w:t>
      </w:r>
      <w:r w:rsidR="00377F27" w:rsidRPr="009A196D">
        <w:rPr>
          <w:szCs w:val="32"/>
        </w:rPr>
        <w:t>没有畏惧。</w:t>
      </w:r>
    </w:p>
    <w:p w14:paraId="16FF820B" w14:textId="338B1C1C" w:rsidR="00377F27" w:rsidRDefault="00377F27" w:rsidP="00DB631F">
      <w:pPr>
        <w:ind w:firstLineChars="200" w:firstLine="480"/>
        <w:rPr>
          <w:szCs w:val="32"/>
        </w:rPr>
      </w:pPr>
      <w:r w:rsidRPr="009A196D">
        <w:rPr>
          <w:szCs w:val="32"/>
        </w:rPr>
        <w:t>位于奥里斯城外的女神阿尔忒弥斯</w:t>
      </w:r>
      <w:r w:rsidR="00C17955">
        <w:rPr>
          <w:rFonts w:hint="eastAsia"/>
          <w:szCs w:val="32"/>
        </w:rPr>
        <w:t>(</w:t>
      </w:r>
      <w:r w:rsidR="00C17955" w:rsidRPr="00DE753D">
        <w:rPr>
          <w:szCs w:val="32"/>
        </w:rPr>
        <w:t>Artemis</w:t>
      </w:r>
      <w:r w:rsidR="00C17955">
        <w:rPr>
          <w:szCs w:val="32"/>
        </w:rPr>
        <w:t>)</w:t>
      </w:r>
      <w:r w:rsidRPr="009A196D">
        <w:rPr>
          <w:szCs w:val="32"/>
        </w:rPr>
        <w:t>的圣林里聚集了希腊所有的士兵</w:t>
      </w:r>
      <w:r w:rsidR="00805B90">
        <w:rPr>
          <w:rFonts w:hint="eastAsia"/>
          <w:szCs w:val="32"/>
        </w:rPr>
        <w:t>。</w:t>
      </w:r>
      <w:r w:rsidRPr="009A196D">
        <w:rPr>
          <w:szCs w:val="32"/>
        </w:rPr>
        <w:t>伊菲革涅亚</w:t>
      </w:r>
      <w:r w:rsidR="00BF56B1">
        <w:rPr>
          <w:rFonts w:hint="eastAsia"/>
          <w:szCs w:val="32"/>
        </w:rPr>
        <w:t>(</w:t>
      </w:r>
      <w:r w:rsidR="00BF56B1" w:rsidRPr="00DE753D">
        <w:rPr>
          <w:szCs w:val="32"/>
        </w:rPr>
        <w:t>Iphigenia</w:t>
      </w:r>
      <w:r w:rsidR="00BF56B1">
        <w:rPr>
          <w:szCs w:val="32"/>
        </w:rPr>
        <w:t>)</w:t>
      </w:r>
      <w:r w:rsidR="00A144F8">
        <w:rPr>
          <w:rFonts w:hint="eastAsia"/>
          <w:szCs w:val="32"/>
        </w:rPr>
        <w:t>坚定的向祭坛走去。</w:t>
      </w:r>
      <w:r w:rsidRPr="009A196D">
        <w:rPr>
          <w:szCs w:val="32"/>
        </w:rPr>
        <w:t>人们清楚地听到挥刀的声音。然而，奇迹出现了</w:t>
      </w:r>
      <w:r>
        <w:rPr>
          <w:rFonts w:hint="eastAsia"/>
          <w:szCs w:val="32"/>
        </w:rPr>
        <w:t>，</w:t>
      </w:r>
      <w:r w:rsidRPr="009A196D">
        <w:rPr>
          <w:szCs w:val="32"/>
        </w:rPr>
        <w:t>就在这一瞬间，姑娘在全军的视线中消失了，出现在刀下的是一只高大美丽的鹿，它躺在地上挣扎着，鲜血溅满了祭坛。原来，阿尔忒弥斯</w:t>
      </w:r>
      <w:r w:rsidR="00C17955">
        <w:rPr>
          <w:rFonts w:hint="eastAsia"/>
          <w:szCs w:val="32"/>
        </w:rPr>
        <w:t>(</w:t>
      </w:r>
      <w:r w:rsidR="00C17955" w:rsidRPr="00DE753D">
        <w:rPr>
          <w:szCs w:val="32"/>
        </w:rPr>
        <w:t>Artemis</w:t>
      </w:r>
      <w:r w:rsidR="00C17955">
        <w:rPr>
          <w:szCs w:val="32"/>
        </w:rPr>
        <w:t>)</w:t>
      </w:r>
      <w:r w:rsidRPr="009A196D">
        <w:rPr>
          <w:szCs w:val="32"/>
        </w:rPr>
        <w:t>生了怜悯之心，将</w:t>
      </w:r>
      <w:r w:rsidR="00805B90" w:rsidRPr="009A196D">
        <w:rPr>
          <w:szCs w:val="32"/>
        </w:rPr>
        <w:t>伊菲革涅亚</w:t>
      </w:r>
      <w:r w:rsidR="00BF56B1">
        <w:rPr>
          <w:rFonts w:hint="eastAsia"/>
          <w:szCs w:val="32"/>
        </w:rPr>
        <w:t>(</w:t>
      </w:r>
      <w:r w:rsidR="00BF56B1" w:rsidRPr="00DE753D">
        <w:rPr>
          <w:szCs w:val="32"/>
        </w:rPr>
        <w:t>Iphigenia</w:t>
      </w:r>
      <w:r w:rsidR="00BF56B1">
        <w:rPr>
          <w:szCs w:val="32"/>
        </w:rPr>
        <w:t>)</w:t>
      </w:r>
      <w:r w:rsidRPr="009A196D">
        <w:rPr>
          <w:szCs w:val="32"/>
        </w:rPr>
        <w:t>带走了。</w:t>
      </w:r>
      <w:r>
        <w:rPr>
          <w:rFonts w:hint="eastAsia"/>
          <w:szCs w:val="32"/>
        </w:rPr>
        <w:t>女神</w:t>
      </w:r>
      <w:r w:rsidRPr="009A196D">
        <w:rPr>
          <w:szCs w:val="32"/>
        </w:rPr>
        <w:t>用鹿代替了勇敢无畏的少女。阿伽门农</w:t>
      </w:r>
      <w:r w:rsidR="00554955">
        <w:rPr>
          <w:rFonts w:hint="eastAsia"/>
          <w:szCs w:val="32"/>
        </w:rPr>
        <w:t>(</w:t>
      </w:r>
      <w:r w:rsidR="00554955" w:rsidRPr="006753D4">
        <w:rPr>
          <w:rFonts w:hint="eastAsia"/>
          <w:szCs w:val="32"/>
        </w:rPr>
        <w:t>Agamemnon</w:t>
      </w:r>
      <w:r w:rsidR="00554955">
        <w:rPr>
          <w:szCs w:val="32"/>
        </w:rPr>
        <w:t>)</w:t>
      </w:r>
      <w:r w:rsidRPr="009A196D">
        <w:rPr>
          <w:szCs w:val="32"/>
        </w:rPr>
        <w:t>完成了祭礼回来时，他的妻子早已经离开，往迈锡尼去了。女神原谅了</w:t>
      </w:r>
      <w:r>
        <w:rPr>
          <w:rFonts w:hint="eastAsia"/>
          <w:szCs w:val="32"/>
        </w:rPr>
        <w:t>希腊人</w:t>
      </w:r>
      <w:r w:rsidRPr="009A196D">
        <w:rPr>
          <w:szCs w:val="32"/>
        </w:rPr>
        <w:t>，</w:t>
      </w:r>
      <w:r>
        <w:rPr>
          <w:rFonts w:hint="eastAsia"/>
          <w:szCs w:val="32"/>
        </w:rPr>
        <w:t>让他</w:t>
      </w:r>
      <w:r w:rsidRPr="009A196D">
        <w:rPr>
          <w:szCs w:val="32"/>
        </w:rPr>
        <w:t>们的舰船顺利航行</w:t>
      </w:r>
      <w:r>
        <w:rPr>
          <w:rFonts w:hint="eastAsia"/>
          <w:szCs w:val="32"/>
        </w:rPr>
        <w:t>。</w:t>
      </w:r>
      <w:r w:rsidRPr="008A58BE">
        <w:rPr>
          <w:rFonts w:hint="eastAsia"/>
          <w:szCs w:val="32"/>
        </w:rPr>
        <w:t>阿伽门农</w:t>
      </w:r>
      <w:r w:rsidR="00554955">
        <w:rPr>
          <w:rFonts w:hint="eastAsia"/>
          <w:szCs w:val="32"/>
        </w:rPr>
        <w:t>(</w:t>
      </w:r>
      <w:r w:rsidR="00554955" w:rsidRPr="006753D4">
        <w:rPr>
          <w:rFonts w:hint="eastAsia"/>
          <w:szCs w:val="32"/>
        </w:rPr>
        <w:t>Agamemnon</w:t>
      </w:r>
      <w:r w:rsidR="00554955">
        <w:rPr>
          <w:szCs w:val="32"/>
        </w:rPr>
        <w:t>)</w:t>
      </w:r>
      <w:r w:rsidR="00554955">
        <w:rPr>
          <w:rFonts w:hint="eastAsia"/>
          <w:szCs w:val="32"/>
        </w:rPr>
        <w:t>身</w:t>
      </w:r>
      <w:r w:rsidRPr="008A58BE">
        <w:rPr>
          <w:rFonts w:hint="eastAsia"/>
          <w:szCs w:val="32"/>
        </w:rPr>
        <w:t>为联军统帅，率领船队，浩浩荡荡开赴特洛伊。</w:t>
      </w:r>
    </w:p>
    <w:p w14:paraId="632C8B74" w14:textId="319021DB" w:rsidR="00377F27" w:rsidRDefault="00377F27" w:rsidP="00DB631F">
      <w:pPr>
        <w:ind w:firstLineChars="200" w:firstLine="480"/>
      </w:pPr>
      <w:r w:rsidRPr="008A58BE">
        <w:rPr>
          <w:rFonts w:hint="eastAsia"/>
          <w:szCs w:val="32"/>
        </w:rPr>
        <w:t>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和墨涅拉奥斯</w:t>
      </w:r>
      <w:r w:rsidR="00C17955">
        <w:rPr>
          <w:rFonts w:hint="eastAsia"/>
          <w:szCs w:val="32"/>
        </w:rPr>
        <w:t>(</w:t>
      </w:r>
      <w:r w:rsidR="00C17955" w:rsidRPr="00DE753D">
        <w:rPr>
          <w:szCs w:val="32"/>
        </w:rPr>
        <w:t>Menelaus</w:t>
      </w:r>
      <w:r w:rsidR="00C17955">
        <w:rPr>
          <w:szCs w:val="32"/>
        </w:rPr>
        <w:t>)</w:t>
      </w:r>
      <w:r w:rsidRPr="008A58BE">
        <w:rPr>
          <w:rFonts w:hint="eastAsia"/>
          <w:szCs w:val="32"/>
        </w:rPr>
        <w:t>离家外出，这一走，就是十年。阿伽门农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走后，迈锡尼王国就空虚了。阿伽门农</w:t>
      </w:r>
      <w:r w:rsidR="00554955">
        <w:rPr>
          <w:rFonts w:hint="eastAsia"/>
          <w:szCs w:val="32"/>
        </w:rPr>
        <w:t>(</w:t>
      </w:r>
      <w:r w:rsidR="00554955" w:rsidRPr="006753D4">
        <w:rPr>
          <w:rFonts w:hint="eastAsia"/>
          <w:szCs w:val="32"/>
        </w:rPr>
        <w:t>Agamemnon</w:t>
      </w:r>
      <w:r w:rsidR="00554955">
        <w:rPr>
          <w:szCs w:val="32"/>
        </w:rPr>
        <w:t>)</w:t>
      </w:r>
      <w:r w:rsidR="00A144F8">
        <w:rPr>
          <w:rFonts w:hint="eastAsia"/>
          <w:szCs w:val="32"/>
        </w:rPr>
        <w:t>的</w:t>
      </w:r>
      <w:r w:rsidRPr="008A58BE">
        <w:rPr>
          <w:rFonts w:hint="eastAsia"/>
          <w:szCs w:val="32"/>
        </w:rPr>
        <w:t>叔叔堤厄斯忒斯</w:t>
      </w:r>
      <w:r w:rsidR="00173560">
        <w:rPr>
          <w:rStyle w:val="a5"/>
          <w:szCs w:val="32"/>
        </w:rPr>
        <w:footnoteReference w:id="10"/>
      </w:r>
      <w:r w:rsidR="00554955">
        <w:rPr>
          <w:rFonts w:hint="eastAsia"/>
          <w:szCs w:val="32"/>
        </w:rPr>
        <w:t>(</w:t>
      </w:r>
      <w:r w:rsidR="00554955" w:rsidRPr="00554955">
        <w:rPr>
          <w:szCs w:val="32"/>
        </w:rPr>
        <w:t>Tastes</w:t>
      </w:r>
      <w:r w:rsidR="00554955">
        <w:rPr>
          <w:szCs w:val="32"/>
        </w:rPr>
        <w:t>)</w:t>
      </w:r>
      <w:r w:rsidR="00A144F8">
        <w:rPr>
          <w:rFonts w:hint="eastAsia"/>
          <w:szCs w:val="32"/>
        </w:rPr>
        <w:t>趁虚而入</w:t>
      </w:r>
      <w:r w:rsidRPr="008A58BE">
        <w:rPr>
          <w:rFonts w:hint="eastAsia"/>
          <w:szCs w:val="32"/>
        </w:rPr>
        <w:t>。他早就谋划着对阿特柔斯</w:t>
      </w:r>
      <w:r w:rsidR="00785F60">
        <w:rPr>
          <w:rStyle w:val="a5"/>
          <w:szCs w:val="32"/>
        </w:rPr>
        <w:footnoteReference w:id="11"/>
      </w:r>
      <w:r w:rsidRPr="008A58BE">
        <w:rPr>
          <w:rFonts w:hint="eastAsia"/>
          <w:szCs w:val="32"/>
        </w:rPr>
        <w:t>家族进行复仇。他计划诱惑克吕泰涅斯特拉，让她当自己的情妇，等阿伽门农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一回来，</w:t>
      </w:r>
      <w:r w:rsidR="00805B90">
        <w:rPr>
          <w:rFonts w:hint="eastAsia"/>
          <w:szCs w:val="32"/>
        </w:rPr>
        <w:t>和</w:t>
      </w:r>
      <w:r w:rsidRPr="008A58BE">
        <w:rPr>
          <w:rFonts w:hint="eastAsia"/>
          <w:szCs w:val="32"/>
        </w:rPr>
        <w:t>克吕泰涅斯特</w:t>
      </w:r>
      <w:r w:rsidR="00C17955">
        <w:rPr>
          <w:rFonts w:hint="eastAsia"/>
          <w:szCs w:val="32"/>
        </w:rPr>
        <w:t>(</w:t>
      </w:r>
      <w:r w:rsidR="00C17955" w:rsidRPr="00DE753D">
        <w:rPr>
          <w:szCs w:val="32"/>
        </w:rPr>
        <w:t>Clytemnestra</w:t>
      </w:r>
      <w:r w:rsidR="00C17955">
        <w:rPr>
          <w:szCs w:val="32"/>
        </w:rPr>
        <w:t>)</w:t>
      </w:r>
      <w:r w:rsidR="00805B90">
        <w:rPr>
          <w:rFonts w:hint="eastAsia"/>
          <w:szCs w:val="32"/>
        </w:rPr>
        <w:t>一起</w:t>
      </w:r>
      <w:r w:rsidRPr="008A58BE">
        <w:rPr>
          <w:rFonts w:hint="eastAsia"/>
          <w:szCs w:val="32"/>
        </w:rPr>
        <w:t>杀死阿伽门农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。不过，克吕泰涅斯特拉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看不上这个老头子，倒是</w:t>
      </w:r>
      <w:r w:rsidR="00173560">
        <w:rPr>
          <w:rFonts w:hint="eastAsia"/>
          <w:szCs w:val="32"/>
        </w:rPr>
        <w:t>对</w:t>
      </w:r>
      <w:r w:rsidRPr="008A58BE">
        <w:rPr>
          <w:rFonts w:hint="eastAsia"/>
          <w:szCs w:val="32"/>
        </w:rPr>
        <w:t>他</w:t>
      </w:r>
      <w:r w:rsidR="00173560">
        <w:rPr>
          <w:rFonts w:hint="eastAsia"/>
          <w:szCs w:val="32"/>
        </w:rPr>
        <w:t>的</w:t>
      </w:r>
      <w:r w:rsidRPr="008A58BE">
        <w:rPr>
          <w:rFonts w:hint="eastAsia"/>
          <w:szCs w:val="32"/>
        </w:rPr>
        <w:t>儿子埃癸斯托斯</w:t>
      </w:r>
      <w:r w:rsidR="00554955">
        <w:rPr>
          <w:rFonts w:hint="eastAsia"/>
          <w:szCs w:val="32"/>
        </w:rPr>
        <w:t>(</w:t>
      </w:r>
      <w:r w:rsidR="00554955" w:rsidRPr="00554955">
        <w:rPr>
          <w:szCs w:val="32"/>
        </w:rPr>
        <w:t>Aegyptus</w:t>
      </w:r>
      <w:r w:rsidR="00554955">
        <w:rPr>
          <w:szCs w:val="32"/>
        </w:rPr>
        <w:t>)</w:t>
      </w:r>
      <w:r w:rsidRPr="008A58BE">
        <w:rPr>
          <w:rFonts w:hint="eastAsia"/>
          <w:szCs w:val="32"/>
        </w:rPr>
        <w:t>很</w:t>
      </w:r>
      <w:r w:rsidR="00173560">
        <w:rPr>
          <w:rFonts w:hint="eastAsia"/>
          <w:szCs w:val="32"/>
        </w:rPr>
        <w:t>有好感</w:t>
      </w:r>
      <w:r w:rsidRPr="008A58BE">
        <w:rPr>
          <w:rFonts w:hint="eastAsia"/>
          <w:szCs w:val="32"/>
        </w:rPr>
        <w:t>。老奸巨猾的堤厄斯忒斯</w:t>
      </w:r>
      <w:r>
        <w:rPr>
          <w:rFonts w:hint="eastAsia"/>
          <w:szCs w:val="32"/>
        </w:rPr>
        <w:t>就</w:t>
      </w:r>
      <w:r w:rsidR="00805B90">
        <w:rPr>
          <w:rFonts w:hint="eastAsia"/>
          <w:szCs w:val="32"/>
        </w:rPr>
        <w:t>让</w:t>
      </w:r>
      <w:r w:rsidRPr="008A58BE">
        <w:rPr>
          <w:rFonts w:hint="eastAsia"/>
          <w:szCs w:val="32"/>
        </w:rPr>
        <w:t>自己</w:t>
      </w:r>
      <w:r w:rsidR="00730EC1">
        <w:rPr>
          <w:rFonts w:hint="eastAsia"/>
          <w:szCs w:val="32"/>
        </w:rPr>
        <w:t>的</w:t>
      </w:r>
      <w:r w:rsidRPr="008A58BE">
        <w:rPr>
          <w:rFonts w:hint="eastAsia"/>
          <w:szCs w:val="32"/>
        </w:rPr>
        <w:t>儿子埃癸斯托斯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作了克吕泰涅斯特拉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的情夫，</w:t>
      </w:r>
      <w:r w:rsidR="00730EC1" w:rsidRPr="008A58BE">
        <w:rPr>
          <w:rFonts w:hint="eastAsia"/>
          <w:szCs w:val="32"/>
        </w:rPr>
        <w:t>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实施</w:t>
      </w:r>
      <w:r w:rsidR="00730EC1">
        <w:rPr>
          <w:rFonts w:hint="eastAsia"/>
          <w:szCs w:val="32"/>
        </w:rPr>
        <w:t>了</w:t>
      </w:r>
      <w:r w:rsidRPr="008A58BE">
        <w:rPr>
          <w:rFonts w:hint="eastAsia"/>
          <w:szCs w:val="32"/>
        </w:rPr>
        <w:t>父亲的计划，</w:t>
      </w:r>
      <w:r w:rsidR="00730EC1">
        <w:rPr>
          <w:rFonts w:hint="eastAsia"/>
          <w:szCs w:val="32"/>
        </w:rPr>
        <w:t>不断</w:t>
      </w:r>
      <w:r w:rsidRPr="008A58BE">
        <w:rPr>
          <w:rFonts w:hint="eastAsia"/>
          <w:szCs w:val="32"/>
        </w:rPr>
        <w:t>煽起克吕泰涅斯特拉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的怒火。克吕泰涅斯特拉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怨恨阿伽门农</w:t>
      </w:r>
      <w:r w:rsidR="00BF56B1">
        <w:rPr>
          <w:rFonts w:hint="eastAsia"/>
          <w:szCs w:val="32"/>
        </w:rPr>
        <w:t>(</w:t>
      </w:r>
      <w:r w:rsidR="00BF56B1" w:rsidRPr="006753D4">
        <w:rPr>
          <w:rFonts w:hint="eastAsia"/>
          <w:szCs w:val="32"/>
        </w:rPr>
        <w:t>Agamemnon</w:t>
      </w:r>
      <w:r w:rsidR="00BF56B1">
        <w:rPr>
          <w:szCs w:val="32"/>
        </w:rPr>
        <w:t>)</w:t>
      </w:r>
      <w:r w:rsidRPr="008A58BE">
        <w:rPr>
          <w:rFonts w:hint="eastAsia"/>
          <w:szCs w:val="32"/>
        </w:rPr>
        <w:t>在奥利斯把伊菲革涅亚</w:t>
      </w:r>
      <w:r w:rsidR="00BF56B1">
        <w:rPr>
          <w:rFonts w:hint="eastAsia"/>
          <w:szCs w:val="32"/>
        </w:rPr>
        <w:t>(</w:t>
      </w:r>
      <w:r w:rsidR="00BF56B1" w:rsidRPr="00DE753D">
        <w:rPr>
          <w:szCs w:val="32"/>
        </w:rPr>
        <w:t>Iphigenia</w:t>
      </w:r>
      <w:r w:rsidR="00BF56B1">
        <w:rPr>
          <w:szCs w:val="32"/>
        </w:rPr>
        <w:t>)</w:t>
      </w:r>
      <w:r w:rsidRPr="008A58BE">
        <w:rPr>
          <w:rFonts w:hint="eastAsia"/>
          <w:szCs w:val="32"/>
        </w:rPr>
        <w:t>当作祭品敬神。可是最终让她下了</w:t>
      </w:r>
      <w:r>
        <w:rPr>
          <w:rFonts w:hint="eastAsia"/>
          <w:szCs w:val="32"/>
        </w:rPr>
        <w:t>要杀死阿伽门农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决心的</w:t>
      </w:r>
      <w:r>
        <w:rPr>
          <w:rFonts w:hint="eastAsia"/>
          <w:szCs w:val="32"/>
        </w:rPr>
        <w:t>是</w:t>
      </w:r>
      <w:r w:rsidRPr="008A58BE">
        <w:rPr>
          <w:rFonts w:hint="eastAsia"/>
          <w:szCs w:val="32"/>
        </w:rPr>
        <w:t>阿伽门农</w:t>
      </w:r>
      <w:r w:rsidR="00554955">
        <w:rPr>
          <w:rFonts w:hint="eastAsia"/>
          <w:szCs w:val="32"/>
        </w:rPr>
        <w:t>(</w:t>
      </w:r>
      <w:r w:rsidR="00554955" w:rsidRPr="006753D4">
        <w:rPr>
          <w:rFonts w:hint="eastAsia"/>
          <w:szCs w:val="32"/>
        </w:rPr>
        <w:t>Agamemnon</w:t>
      </w:r>
      <w:r w:rsidR="00554955">
        <w:rPr>
          <w:szCs w:val="32"/>
        </w:rPr>
        <w:t>)</w:t>
      </w:r>
      <w:r>
        <w:rPr>
          <w:rFonts w:hint="eastAsia"/>
          <w:szCs w:val="32"/>
        </w:rPr>
        <w:t>得胜归来时</w:t>
      </w:r>
      <w:r w:rsidRPr="008A58BE">
        <w:rPr>
          <w:rFonts w:hint="eastAsia"/>
          <w:szCs w:val="32"/>
        </w:rPr>
        <w:t>把普里阿摩斯</w:t>
      </w:r>
      <w:r w:rsidR="00554955">
        <w:rPr>
          <w:rFonts w:hint="eastAsia"/>
          <w:szCs w:val="32"/>
        </w:rPr>
        <w:t>(</w:t>
      </w:r>
      <w:r w:rsidR="00554955" w:rsidRPr="00554955">
        <w:rPr>
          <w:szCs w:val="32"/>
        </w:rPr>
        <w:t>Priam</w:t>
      </w:r>
      <w:r w:rsidR="00554955">
        <w:rPr>
          <w:szCs w:val="32"/>
        </w:rPr>
        <w:t>)</w:t>
      </w:r>
      <w:r w:rsidRPr="008A58BE">
        <w:rPr>
          <w:rFonts w:hint="eastAsia"/>
          <w:szCs w:val="32"/>
        </w:rPr>
        <w:t>的女儿卡珊德拉</w:t>
      </w:r>
      <w:r w:rsidR="00554955">
        <w:rPr>
          <w:rFonts w:hint="eastAsia"/>
          <w:szCs w:val="32"/>
        </w:rPr>
        <w:t>(</w:t>
      </w:r>
      <w:r w:rsidR="00554955" w:rsidRPr="00554955">
        <w:rPr>
          <w:szCs w:val="32"/>
        </w:rPr>
        <w:t>Cassandra</w:t>
      </w:r>
      <w:r w:rsidR="00554955">
        <w:rPr>
          <w:szCs w:val="32"/>
        </w:rPr>
        <w:t>)</w:t>
      </w:r>
      <w:r w:rsidRPr="008A58BE">
        <w:rPr>
          <w:rFonts w:hint="eastAsia"/>
          <w:szCs w:val="32"/>
        </w:rPr>
        <w:t>带回</w:t>
      </w:r>
      <w:r w:rsidR="00730EC1">
        <w:rPr>
          <w:rFonts w:hint="eastAsia"/>
          <w:szCs w:val="32"/>
        </w:rPr>
        <w:t>了</w:t>
      </w:r>
      <w:r w:rsidRPr="008A58BE">
        <w:rPr>
          <w:rFonts w:hint="eastAsia"/>
          <w:szCs w:val="32"/>
        </w:rPr>
        <w:t>家</w:t>
      </w:r>
      <w:r w:rsidR="00173560">
        <w:rPr>
          <w:rFonts w:hint="eastAsia"/>
          <w:szCs w:val="32"/>
        </w:rPr>
        <w:t>做</w:t>
      </w:r>
      <w:r w:rsidRPr="008A58BE">
        <w:rPr>
          <w:rFonts w:hint="eastAsia"/>
          <w:szCs w:val="32"/>
        </w:rPr>
        <w:t>妻子。当阿伽门农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率领军队进城</w:t>
      </w:r>
      <w:r>
        <w:rPr>
          <w:rFonts w:hint="eastAsia"/>
          <w:szCs w:val="32"/>
        </w:rPr>
        <w:t>时</w:t>
      </w:r>
      <w:r w:rsidRPr="008A58BE">
        <w:rPr>
          <w:rFonts w:hint="eastAsia"/>
          <w:szCs w:val="32"/>
        </w:rPr>
        <w:t>王后克吕泰涅斯特拉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带着他们的儿女前来欢迎丈夫。阿伽门农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兴奋</w:t>
      </w:r>
      <w:r w:rsidR="00730EC1">
        <w:rPr>
          <w:rFonts w:hint="eastAsia"/>
          <w:szCs w:val="32"/>
        </w:rPr>
        <w:t>地</w:t>
      </w:r>
      <w:r w:rsidRPr="008A58BE">
        <w:rPr>
          <w:rFonts w:hint="eastAsia"/>
          <w:szCs w:val="32"/>
        </w:rPr>
        <w:t>拥抱他久别重逢的妻子，然后朝埃癸斯托斯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走去跟他热烈地握手</w:t>
      </w:r>
      <w:r w:rsidR="00C84F36">
        <w:rPr>
          <w:rFonts w:hint="eastAsia"/>
          <w:szCs w:val="32"/>
        </w:rPr>
        <w:t>。</w:t>
      </w:r>
      <w:r w:rsidRPr="008A58BE">
        <w:rPr>
          <w:rFonts w:hint="eastAsia"/>
          <w:szCs w:val="32"/>
        </w:rPr>
        <w:t>然后，阿伽门农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朝宫殿走去</w:t>
      </w:r>
      <w:r>
        <w:rPr>
          <w:rFonts w:hint="eastAsia"/>
          <w:szCs w:val="32"/>
        </w:rPr>
        <w:t>，</w:t>
      </w:r>
      <w:r w:rsidRPr="008A58BE">
        <w:rPr>
          <w:rFonts w:hint="eastAsia"/>
          <w:szCs w:val="32"/>
        </w:rPr>
        <w:t>跟在他后面的是普里阿摩斯</w:t>
      </w:r>
      <w:r w:rsidR="00BF56B1">
        <w:rPr>
          <w:rFonts w:hint="eastAsia"/>
          <w:szCs w:val="32"/>
        </w:rPr>
        <w:t>(</w:t>
      </w:r>
      <w:r w:rsidR="00BF56B1" w:rsidRPr="00554955">
        <w:rPr>
          <w:szCs w:val="32"/>
        </w:rPr>
        <w:t>Priam</w:t>
      </w:r>
      <w:r w:rsidR="00BF56B1">
        <w:rPr>
          <w:szCs w:val="32"/>
        </w:rPr>
        <w:t>)</w:t>
      </w:r>
      <w:r w:rsidRPr="008A58BE">
        <w:rPr>
          <w:rFonts w:hint="eastAsia"/>
          <w:szCs w:val="32"/>
        </w:rPr>
        <w:t>的女儿</w:t>
      </w:r>
      <w:r w:rsidR="00C84F36">
        <w:rPr>
          <w:rFonts w:hint="eastAsia"/>
          <w:szCs w:val="32"/>
        </w:rPr>
        <w:t>、</w:t>
      </w:r>
      <w:r w:rsidRPr="008A58BE">
        <w:rPr>
          <w:rFonts w:hint="eastAsia"/>
          <w:szCs w:val="32"/>
        </w:rPr>
        <w:t>预言家卡珊德拉</w:t>
      </w:r>
      <w:r w:rsidR="00BF56B1">
        <w:rPr>
          <w:rFonts w:hint="eastAsia"/>
          <w:szCs w:val="32"/>
        </w:rPr>
        <w:t>(</w:t>
      </w:r>
      <w:r w:rsidR="00BF56B1" w:rsidRPr="00554955">
        <w:rPr>
          <w:szCs w:val="32"/>
        </w:rPr>
        <w:t>Cassandra</w:t>
      </w:r>
      <w:r w:rsidR="00BF56B1">
        <w:rPr>
          <w:szCs w:val="32"/>
        </w:rPr>
        <w:t>)</w:t>
      </w:r>
      <w:r w:rsidRPr="008A58BE">
        <w:rPr>
          <w:rFonts w:hint="eastAsia"/>
          <w:szCs w:val="32"/>
        </w:rPr>
        <w:t>。克吕泰涅斯特拉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立刻醋意大发</w:t>
      </w:r>
      <w:r w:rsidR="00C17955">
        <w:rPr>
          <w:rFonts w:hint="eastAsia"/>
          <w:szCs w:val="32"/>
        </w:rPr>
        <w:t>，</w:t>
      </w:r>
      <w:r w:rsidRPr="008A58BE">
        <w:rPr>
          <w:rFonts w:hint="eastAsia"/>
          <w:szCs w:val="32"/>
        </w:rPr>
        <w:t>当即决定</w:t>
      </w:r>
      <w:r>
        <w:rPr>
          <w:rFonts w:hint="eastAsia"/>
          <w:szCs w:val="32"/>
        </w:rPr>
        <w:t>要</w:t>
      </w:r>
      <w:r w:rsidRPr="008A58BE">
        <w:rPr>
          <w:rFonts w:hint="eastAsia"/>
          <w:szCs w:val="32"/>
        </w:rPr>
        <w:t>尽早把这位年轻的女预言家和他的丈夫同时杀掉。回到宫殿，阿伽门农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和随他归来的人看到王后为他们特意安排了豪华的宴会</w:t>
      </w:r>
      <w:r>
        <w:rPr>
          <w:rFonts w:hint="eastAsia"/>
          <w:szCs w:val="32"/>
        </w:rPr>
        <w:t>。</w:t>
      </w:r>
      <w:r w:rsidRPr="008A58BE">
        <w:rPr>
          <w:rFonts w:hint="eastAsia"/>
          <w:szCs w:val="32"/>
        </w:rPr>
        <w:t>他的妻子本想让埃癸斯托斯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雇用的的杀手在宴席上杀死他，但女预言家的到来催促着她和埃癸斯托斯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加速行动。风尘仆仆的阿伽门农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告诉妻子，自己需要先洗一个热水澡。殷勤的妻子为他准备好热腾腾的洗澡水，还同意让丈夫公开纳</w:t>
      </w:r>
      <w:r w:rsidRPr="008A58BE">
        <w:rPr>
          <w:rFonts w:hint="eastAsia"/>
          <w:szCs w:val="32"/>
        </w:rPr>
        <w:lastRenderedPageBreak/>
        <w:t>她为妾。卡</w:t>
      </w:r>
      <w:r w:rsidR="00C84F36">
        <w:rPr>
          <w:rFonts w:hint="eastAsia"/>
          <w:szCs w:val="32"/>
        </w:rPr>
        <w:t>珊</w:t>
      </w:r>
      <w:r w:rsidRPr="008A58BE">
        <w:rPr>
          <w:rFonts w:hint="eastAsia"/>
          <w:szCs w:val="32"/>
        </w:rPr>
        <w:t>德拉</w:t>
      </w:r>
      <w:r w:rsidR="00BF56B1">
        <w:rPr>
          <w:rFonts w:hint="eastAsia"/>
          <w:szCs w:val="32"/>
        </w:rPr>
        <w:t>(</w:t>
      </w:r>
      <w:r w:rsidR="00BF56B1" w:rsidRPr="00554955">
        <w:rPr>
          <w:szCs w:val="32"/>
        </w:rPr>
        <w:t>Cassandra</w:t>
      </w:r>
      <w:r w:rsidR="00BF56B1">
        <w:rPr>
          <w:szCs w:val="32"/>
        </w:rPr>
        <w:t>)</w:t>
      </w:r>
      <w:r w:rsidRPr="008A58BE">
        <w:rPr>
          <w:rFonts w:hint="eastAsia"/>
          <w:szCs w:val="32"/>
        </w:rPr>
        <w:t>具有神奇的预言能力，还没进屋，她就感应到预兆，</w:t>
      </w:r>
      <w:r w:rsidR="00BF56B1">
        <w:rPr>
          <w:rFonts w:hint="eastAsia"/>
          <w:szCs w:val="32"/>
        </w:rPr>
        <w:t>所以</w:t>
      </w:r>
      <w:r w:rsidRPr="008A58BE">
        <w:rPr>
          <w:rFonts w:hint="eastAsia"/>
          <w:szCs w:val="32"/>
        </w:rPr>
        <w:t>拒绝进屋。但是，阿伽门农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不以为意，他匆忙地洗完澡，跨出澡盆</w:t>
      </w:r>
      <w:r w:rsidR="00C84F36">
        <w:rPr>
          <w:rFonts w:hint="eastAsia"/>
          <w:szCs w:val="32"/>
        </w:rPr>
        <w:t>。</w:t>
      </w:r>
      <w:r w:rsidRPr="008A58BE">
        <w:rPr>
          <w:rFonts w:hint="eastAsia"/>
          <w:szCs w:val="32"/>
        </w:rPr>
        <w:t>克吕泰涅斯特拉</w:t>
      </w:r>
      <w:r w:rsidR="00C17955">
        <w:rPr>
          <w:rFonts w:hint="eastAsia"/>
          <w:szCs w:val="32"/>
        </w:rPr>
        <w:t>(</w:t>
      </w:r>
      <w:r w:rsidR="00C17955" w:rsidRPr="00DE753D">
        <w:rPr>
          <w:szCs w:val="32"/>
        </w:rPr>
        <w:t>Clytemnestra</w:t>
      </w:r>
      <w:r w:rsidR="00C17955">
        <w:rPr>
          <w:szCs w:val="32"/>
        </w:rPr>
        <w:t>)</w:t>
      </w:r>
      <w:r w:rsidRPr="008A58BE">
        <w:rPr>
          <w:rFonts w:hint="eastAsia"/>
          <w:szCs w:val="32"/>
        </w:rPr>
        <w:t>上前给</w:t>
      </w:r>
      <w:r w:rsidR="00861668">
        <w:rPr>
          <w:rFonts w:hint="eastAsia"/>
          <w:szCs w:val="32"/>
        </w:rPr>
        <w:t xml:space="preserve">丈夫 </w:t>
      </w:r>
      <w:r w:rsidRPr="008A58BE">
        <w:rPr>
          <w:rFonts w:hint="eastAsia"/>
          <w:szCs w:val="32"/>
        </w:rPr>
        <w:t>披浴巾，这实际上却是一件她亲手织的、既无领子又无袖子的长袍形网罩。阿伽门农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被网罩罩住，犹如网中之鱼。躲在屋里的埃癸斯托斯</w:t>
      </w:r>
      <w:r w:rsidR="00BF56B1">
        <w:rPr>
          <w:rFonts w:hint="eastAsia"/>
          <w:szCs w:val="32"/>
        </w:rPr>
        <w:t>(</w:t>
      </w:r>
      <w:r w:rsidR="00BF56B1" w:rsidRPr="00554955">
        <w:rPr>
          <w:szCs w:val="32"/>
        </w:rPr>
        <w:t>Aegyptus</w:t>
      </w:r>
      <w:r w:rsidR="00BF56B1">
        <w:rPr>
          <w:szCs w:val="32"/>
        </w:rPr>
        <w:t>)</w:t>
      </w:r>
      <w:r w:rsidRPr="008A58BE">
        <w:rPr>
          <w:rFonts w:hint="eastAsia"/>
          <w:szCs w:val="32"/>
        </w:rPr>
        <w:t>一剑刺中阿伽门农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的心脏。一代英雄阿伽门农</w:t>
      </w:r>
      <w:r w:rsidR="00554955">
        <w:rPr>
          <w:rFonts w:hint="eastAsia"/>
          <w:szCs w:val="32"/>
        </w:rPr>
        <w:t>(</w:t>
      </w:r>
      <w:r w:rsidR="00554955" w:rsidRPr="006753D4">
        <w:rPr>
          <w:rFonts w:hint="eastAsia"/>
          <w:szCs w:val="32"/>
        </w:rPr>
        <w:t>Agamemnon</w:t>
      </w:r>
      <w:r w:rsidR="00554955">
        <w:rPr>
          <w:szCs w:val="32"/>
        </w:rPr>
        <w:t>)</w:t>
      </w:r>
      <w:r w:rsidRPr="008A58BE">
        <w:rPr>
          <w:rFonts w:hint="eastAsia"/>
          <w:szCs w:val="32"/>
        </w:rPr>
        <w:t>就这样死了。很快，卡珊德拉</w:t>
      </w:r>
      <w:r w:rsidR="00BF56B1">
        <w:rPr>
          <w:rFonts w:hint="eastAsia"/>
          <w:szCs w:val="32"/>
        </w:rPr>
        <w:t>(</w:t>
      </w:r>
      <w:r w:rsidR="00BF56B1" w:rsidRPr="00554955">
        <w:rPr>
          <w:szCs w:val="32"/>
        </w:rPr>
        <w:t>Cassandra</w:t>
      </w:r>
      <w:r w:rsidR="00BF56B1">
        <w:rPr>
          <w:szCs w:val="32"/>
        </w:rPr>
        <w:t>)</w:t>
      </w:r>
      <w:r w:rsidRPr="008A58BE">
        <w:rPr>
          <w:rFonts w:hint="eastAsia"/>
          <w:szCs w:val="32"/>
        </w:rPr>
        <w:t>也死在</w:t>
      </w:r>
      <w:r>
        <w:rPr>
          <w:rFonts w:hint="eastAsia"/>
          <w:szCs w:val="32"/>
        </w:rPr>
        <w:t>了</w:t>
      </w:r>
      <w:r w:rsidRPr="008A58BE">
        <w:rPr>
          <w:rFonts w:hint="eastAsia"/>
          <w:szCs w:val="32"/>
        </w:rPr>
        <w:t>他们的手下。</w:t>
      </w:r>
    </w:p>
    <w:p w14:paraId="2DAB2542" w14:textId="2417A77D" w:rsidR="002D46ED" w:rsidRDefault="00E16981" w:rsidP="00DB631F">
      <w:pPr>
        <w:ind w:firstLineChars="200" w:firstLine="480"/>
        <w:rPr>
          <w:szCs w:val="32"/>
        </w:rPr>
      </w:pPr>
      <w:r w:rsidRPr="00E16981">
        <w:rPr>
          <w:szCs w:val="32"/>
        </w:rPr>
        <w:t>阿伽门农的悲剧故事具有深刻的社会意义和文化价值。它反映了古希腊社会中家庭、国家和神祇之间的复杂关系，同时也揭示了人类情感中的爱、恨、忠诚和背叛等复杂情感。</w:t>
      </w:r>
    </w:p>
    <w:p w14:paraId="19C13004" w14:textId="447FD140" w:rsidR="00E16981" w:rsidRDefault="00E16981" w:rsidP="0062585A">
      <w:pPr>
        <w:jc w:val="center"/>
        <w:rPr>
          <w:b/>
          <w:bCs/>
          <w:sz w:val="28"/>
          <w:szCs w:val="36"/>
        </w:rPr>
      </w:pPr>
      <w:r w:rsidRPr="0062585A">
        <w:rPr>
          <w:rFonts w:hint="eastAsia"/>
          <w:b/>
          <w:bCs/>
          <w:sz w:val="28"/>
          <w:szCs w:val="36"/>
        </w:rPr>
        <w:t>二、</w:t>
      </w:r>
      <w:r w:rsidR="00542478" w:rsidRPr="0062585A">
        <w:rPr>
          <w:rFonts w:hint="eastAsia"/>
          <w:b/>
          <w:bCs/>
          <w:sz w:val="28"/>
          <w:szCs w:val="36"/>
        </w:rPr>
        <w:t>悲剧</w:t>
      </w:r>
      <w:r w:rsidR="000B4B22">
        <w:rPr>
          <w:rFonts w:hint="eastAsia"/>
          <w:b/>
          <w:bCs/>
          <w:sz w:val="28"/>
          <w:szCs w:val="36"/>
        </w:rPr>
        <w:t>中主要</w:t>
      </w:r>
      <w:r w:rsidR="00542478" w:rsidRPr="0062585A">
        <w:rPr>
          <w:rFonts w:hint="eastAsia"/>
          <w:b/>
          <w:bCs/>
          <w:sz w:val="28"/>
          <w:szCs w:val="36"/>
        </w:rPr>
        <w:t>女性</w:t>
      </w:r>
      <w:r w:rsidR="000B4B22">
        <w:rPr>
          <w:rFonts w:hint="eastAsia"/>
          <w:b/>
          <w:bCs/>
          <w:sz w:val="28"/>
          <w:szCs w:val="36"/>
        </w:rPr>
        <w:t>角色</w:t>
      </w:r>
      <w:r w:rsidR="00964C52">
        <w:rPr>
          <w:rFonts w:hint="eastAsia"/>
          <w:b/>
          <w:bCs/>
          <w:sz w:val="28"/>
          <w:szCs w:val="36"/>
        </w:rPr>
        <w:t>分析</w:t>
      </w:r>
    </w:p>
    <w:p w14:paraId="272CD16E" w14:textId="65B27839" w:rsidR="000B4B22" w:rsidRPr="00BD7A10" w:rsidRDefault="000B4B22" w:rsidP="000B4B22">
      <w:pPr>
        <w:rPr>
          <w:b/>
          <w:bCs/>
        </w:rPr>
      </w:pPr>
      <w:r w:rsidRPr="00BD7A10">
        <w:rPr>
          <w:rFonts w:hint="eastAsia"/>
          <w:b/>
          <w:bCs/>
          <w:szCs w:val="32"/>
        </w:rPr>
        <w:t>（</w:t>
      </w:r>
      <w:r w:rsidRPr="00BD7A10">
        <w:rPr>
          <w:rFonts w:hint="eastAsia"/>
          <w:b/>
          <w:bCs/>
        </w:rPr>
        <w:t>一）、阿伽门农的王后：</w:t>
      </w:r>
      <w:r w:rsidRPr="00BD7A10">
        <w:rPr>
          <w:b/>
          <w:bCs/>
        </w:rPr>
        <w:t>克吕泰墨斯特拉</w:t>
      </w:r>
    </w:p>
    <w:p w14:paraId="07133BDA" w14:textId="77777777" w:rsidR="00955FFD" w:rsidRDefault="002D46ED" w:rsidP="0062585A">
      <w:pPr>
        <w:ind w:firstLineChars="200" w:firstLine="480"/>
        <w:rPr>
          <w:szCs w:val="32"/>
        </w:rPr>
      </w:pPr>
      <w:r w:rsidRPr="003C2420">
        <w:rPr>
          <w:szCs w:val="32"/>
        </w:rPr>
        <w:t>克吕泰墨斯特拉是一个极具复杂性格的女性形象。</w:t>
      </w:r>
    </w:p>
    <w:p w14:paraId="7F7E3811" w14:textId="4EEF6AEC" w:rsidR="00AB2741" w:rsidRDefault="00955FFD" w:rsidP="00B61D38">
      <w:pPr>
        <w:ind w:firstLineChars="200" w:firstLine="480"/>
        <w:rPr>
          <w:szCs w:val="32"/>
        </w:rPr>
      </w:pPr>
      <w:r>
        <w:rPr>
          <w:rFonts w:hint="eastAsia"/>
          <w:szCs w:val="32"/>
        </w:rPr>
        <w:t>1、</w:t>
      </w:r>
      <w:r w:rsidR="00B61D38">
        <w:rPr>
          <w:rFonts w:hint="eastAsia"/>
          <w:szCs w:val="32"/>
        </w:rPr>
        <w:t>狡猾邪恶</w:t>
      </w:r>
    </w:p>
    <w:p w14:paraId="7D26E6AD" w14:textId="433C6868" w:rsidR="00955FFD" w:rsidRDefault="00B61D38" w:rsidP="00B61D38">
      <w:pPr>
        <w:ind w:firstLineChars="200" w:firstLine="480"/>
        <w:rPr>
          <w:rFonts w:hint="eastAsia"/>
          <w:szCs w:val="32"/>
        </w:rPr>
      </w:pPr>
      <w:r w:rsidRPr="00B61D38">
        <w:rPr>
          <w:szCs w:val="32"/>
        </w:rPr>
        <w:t>她被视为一个背叛丈夫的女人，与情夫埃癸斯托斯勾结，并共同谋杀了她的丈夫阿伽门农。她的不忠和背叛使得她成为了古希腊文化中的反面形象，象征着邪恶、不道德和背叛。</w:t>
      </w:r>
    </w:p>
    <w:p w14:paraId="4F46170F" w14:textId="51E5BCB8" w:rsidR="00AB2741" w:rsidRDefault="00955FFD" w:rsidP="0062585A">
      <w:pPr>
        <w:ind w:firstLineChars="200" w:firstLine="480"/>
      </w:pPr>
      <w:r>
        <w:rPr>
          <w:rFonts w:hint="eastAsia"/>
          <w:szCs w:val="32"/>
        </w:rPr>
        <w:t>2、</w:t>
      </w:r>
      <w:r w:rsidR="00B61D38">
        <w:rPr>
          <w:rFonts w:hint="eastAsia"/>
          <w:szCs w:val="32"/>
        </w:rPr>
        <w:t>“疯狂的母亲”</w:t>
      </w:r>
      <w:r w:rsidR="00B61D38" w:rsidRPr="00B61D38">
        <w:t xml:space="preserve"> </w:t>
      </w:r>
    </w:p>
    <w:p w14:paraId="63B64D60" w14:textId="2839DFA9" w:rsidR="00955FFD" w:rsidRDefault="00B61D38" w:rsidP="0062585A">
      <w:pPr>
        <w:ind w:firstLineChars="200" w:firstLine="480"/>
        <w:rPr>
          <w:szCs w:val="32"/>
        </w:rPr>
      </w:pPr>
      <w:r w:rsidRPr="00B61D38">
        <w:rPr>
          <w:szCs w:val="32"/>
        </w:rPr>
        <w:t>她不仅是一个背叛妻子的形象，同时也是一个为保护女儿而反抗暴力的母亲形象。她在面对丈夫的背叛和暴力时，选择了勇敢地抵抗和反抗，这种抵抗和反抗展现了她的勇气和坚毅。克吕泰墨斯特拉的复杂性格得以进一步展现。在某些版本的神话</w:t>
      </w:r>
      <w:r>
        <w:rPr>
          <w:rStyle w:val="a5"/>
          <w:szCs w:val="32"/>
        </w:rPr>
        <w:footnoteReference w:id="12"/>
      </w:r>
      <w:r w:rsidRPr="00B61D38">
        <w:rPr>
          <w:szCs w:val="32"/>
        </w:rPr>
        <w:t>中，她为了保护自己的女儿，甚至敢于与整个特洛伊城对抗。她的母爱和对女儿的保护使她成为了一个具有</w:t>
      </w:r>
      <w:r>
        <w:rPr>
          <w:rFonts w:hint="eastAsia"/>
          <w:szCs w:val="32"/>
        </w:rPr>
        <w:t>母爱</w:t>
      </w:r>
      <w:r w:rsidRPr="00B61D38">
        <w:rPr>
          <w:szCs w:val="32"/>
        </w:rPr>
        <w:t>的角色，尽管她的行为仍然带有背叛和欺骗的色彩。</w:t>
      </w:r>
    </w:p>
    <w:p w14:paraId="286F27B4" w14:textId="141C6E4B" w:rsidR="00AB2741" w:rsidRDefault="00955FFD" w:rsidP="00BE6ED8">
      <w:pPr>
        <w:ind w:firstLineChars="200" w:firstLine="480"/>
        <w:rPr>
          <w:szCs w:val="32"/>
        </w:rPr>
      </w:pPr>
      <w:r>
        <w:rPr>
          <w:rFonts w:hint="eastAsia"/>
          <w:szCs w:val="32"/>
        </w:rPr>
        <w:t>3、嫉妒</w:t>
      </w:r>
    </w:p>
    <w:p w14:paraId="134350A2" w14:textId="7585C8A4" w:rsidR="00955FFD" w:rsidRDefault="00BE6ED8" w:rsidP="00BE6ED8">
      <w:pPr>
        <w:ind w:firstLineChars="200" w:firstLine="480"/>
        <w:rPr>
          <w:szCs w:val="32"/>
        </w:rPr>
      </w:pPr>
      <w:r w:rsidRPr="00BE6ED8">
        <w:rPr>
          <w:szCs w:val="32"/>
        </w:rPr>
        <w:t>克吕泰墨斯特拉的嫉妒形象还体现在她对其他女性的敌视和排斥上。在古希腊社会中，女性之间的竞争和敌视是很普遍的现象。克吕泰墨斯特拉对那些比她年轻、漂亮、有魅力的女性有着强烈的嫉妒心理。她对那些能够吸引阿伽门农注意力的女性感到嫉妒，</w:t>
      </w:r>
      <w:r>
        <w:rPr>
          <w:rFonts w:hint="eastAsia"/>
          <w:szCs w:val="32"/>
        </w:rPr>
        <w:t>如卡珊德拉。</w:t>
      </w:r>
      <w:r w:rsidRPr="00BE6ED8">
        <w:rPr>
          <w:szCs w:val="32"/>
        </w:rPr>
        <w:t>她的嫉妒心理暴露了她的自私、狭隘和邪恶，使她成为了古希腊文化中的一个反面形象。</w:t>
      </w:r>
    </w:p>
    <w:p w14:paraId="44D12A14" w14:textId="27481A0F" w:rsidR="00AB2741" w:rsidRDefault="00BE6ED8" w:rsidP="00BE6ED8">
      <w:pPr>
        <w:ind w:firstLineChars="200" w:firstLine="480"/>
        <w:rPr>
          <w:szCs w:val="32"/>
        </w:rPr>
      </w:pPr>
      <w:r>
        <w:rPr>
          <w:rFonts w:hint="eastAsia"/>
          <w:szCs w:val="32"/>
        </w:rPr>
        <w:t>4、利欲熏心</w:t>
      </w:r>
    </w:p>
    <w:p w14:paraId="7918EB58" w14:textId="4B52DC10" w:rsidR="00BE6ED8" w:rsidRDefault="00BE6ED8" w:rsidP="00BE6ED8">
      <w:pPr>
        <w:ind w:firstLineChars="200" w:firstLine="480"/>
        <w:rPr>
          <w:rFonts w:hint="eastAsia"/>
          <w:szCs w:val="32"/>
        </w:rPr>
      </w:pPr>
      <w:r w:rsidRPr="00BE6ED8">
        <w:rPr>
          <w:szCs w:val="32"/>
        </w:rPr>
        <w:t>在古希腊社会中，女性通常被视为男性的附属品和生育工具。然而，克吕泰墨斯特拉不甘于被束缚在这种社会规范中，她渴望得到更多的权力和自由。她被视为一个比男人更优秀的管理者。她的智慧和领导能力使她成为一个令人敬畏的角色</w:t>
      </w:r>
      <w:r w:rsidR="00AB2741">
        <w:rPr>
          <w:rFonts w:hint="eastAsia"/>
          <w:szCs w:val="32"/>
        </w:rPr>
        <w:t>。</w:t>
      </w:r>
    </w:p>
    <w:p w14:paraId="1FDED920" w14:textId="398A164A" w:rsidR="00AB2741" w:rsidRDefault="000A338A" w:rsidP="00AB2741">
      <w:pPr>
        <w:ind w:firstLineChars="200" w:firstLine="480"/>
        <w:rPr>
          <w:szCs w:val="32"/>
        </w:rPr>
      </w:pPr>
      <w:r>
        <w:rPr>
          <w:rFonts w:hint="eastAsia"/>
          <w:szCs w:val="32"/>
        </w:rPr>
        <w:t>总而言之，</w:t>
      </w:r>
      <w:r w:rsidR="002D46ED" w:rsidRPr="003C2420">
        <w:rPr>
          <w:szCs w:val="32"/>
        </w:rPr>
        <w:t>她既是一个深爱丈夫和家庭的忠贞女人，又是一个因嫉妒而背叛丈夫、谋杀亲子的冷酷女人。她对命运的抗争表现为对阿伽门农王的嫉妒和背叛，最终导致她的悲惨命运。</w:t>
      </w:r>
      <w:r>
        <w:rPr>
          <w:rFonts w:hint="eastAsia"/>
          <w:szCs w:val="32"/>
        </w:rPr>
        <w:t>而她的悲惨命运与她女儿</w:t>
      </w:r>
      <w:r w:rsidR="002D46ED" w:rsidRPr="003C2420">
        <w:rPr>
          <w:szCs w:val="32"/>
        </w:rPr>
        <w:t>伊菲革涅亚</w:t>
      </w:r>
      <w:r>
        <w:rPr>
          <w:rFonts w:hint="eastAsia"/>
          <w:szCs w:val="32"/>
        </w:rPr>
        <w:t>的遭遇有着不可分割的因果关系。</w:t>
      </w:r>
    </w:p>
    <w:p w14:paraId="0185DEFE" w14:textId="202C4043" w:rsidR="00AB2741" w:rsidRPr="00BD7A10" w:rsidRDefault="00AB2741" w:rsidP="00AB2741">
      <w:pPr>
        <w:ind w:firstLineChars="200" w:firstLine="482"/>
        <w:rPr>
          <w:b/>
          <w:bCs/>
          <w:szCs w:val="32"/>
        </w:rPr>
      </w:pPr>
      <w:r w:rsidRPr="00BD7A10">
        <w:rPr>
          <w:rFonts w:hint="eastAsia"/>
          <w:b/>
          <w:bCs/>
          <w:szCs w:val="32"/>
        </w:rPr>
        <w:t>（二）、</w:t>
      </w:r>
      <w:r w:rsidRPr="00BD7A10">
        <w:rPr>
          <w:rFonts w:hint="eastAsia"/>
          <w:b/>
          <w:bCs/>
          <w:szCs w:val="32"/>
        </w:rPr>
        <w:t>伊菲革涅亚</w:t>
      </w:r>
    </w:p>
    <w:p w14:paraId="5CAA08FA" w14:textId="3926D4DA" w:rsidR="00AB2741" w:rsidRDefault="00AB2741" w:rsidP="00AB2741">
      <w:pPr>
        <w:ind w:firstLineChars="200" w:firstLine="480"/>
        <w:rPr>
          <w:rFonts w:hint="eastAsia"/>
          <w:szCs w:val="32"/>
        </w:rPr>
      </w:pPr>
      <w:r w:rsidRPr="002E7D8B">
        <w:rPr>
          <w:rFonts w:hint="eastAsia"/>
          <w:szCs w:val="32"/>
        </w:rPr>
        <w:lastRenderedPageBreak/>
        <w:t>在《阿伽门农》这部古希腊悲剧中，伊菲革涅亚的形象是一个牺牲品，她的命运揭示了古希腊社会中女性在家庭、婚姻和父权制度下的困境和无奈</w:t>
      </w:r>
      <w:r>
        <w:rPr>
          <w:rFonts w:hint="eastAsia"/>
          <w:szCs w:val="32"/>
        </w:rPr>
        <w:t>。</w:t>
      </w:r>
    </w:p>
    <w:p w14:paraId="580626D7" w14:textId="00886803" w:rsidR="002E580A" w:rsidRDefault="00955FFD" w:rsidP="0062585A">
      <w:pPr>
        <w:ind w:firstLineChars="200" w:firstLine="480"/>
        <w:rPr>
          <w:szCs w:val="32"/>
        </w:rPr>
      </w:pPr>
      <w:r>
        <w:rPr>
          <w:rFonts w:hint="eastAsia"/>
          <w:szCs w:val="32"/>
        </w:rPr>
        <w:t>1、牺牲精神</w:t>
      </w:r>
    </w:p>
    <w:p w14:paraId="2EE656D5" w14:textId="321BABFD" w:rsidR="002E580A" w:rsidRDefault="002E580A" w:rsidP="0062585A">
      <w:pPr>
        <w:ind w:firstLineChars="200" w:firstLine="480"/>
        <w:rPr>
          <w:rFonts w:hint="eastAsia"/>
          <w:szCs w:val="32"/>
        </w:rPr>
      </w:pPr>
      <w:r w:rsidRPr="002E580A">
        <w:rPr>
          <w:szCs w:val="32"/>
        </w:rPr>
        <w:t>伊菲革涅亚愿意为了父亲的利益和特洛伊战争的胜利而牺牲自己的生命。她在面对死亡时表现出了非凡的勇气和镇定</w:t>
      </w:r>
      <w:r>
        <w:rPr>
          <w:rFonts w:hint="eastAsia"/>
          <w:szCs w:val="32"/>
        </w:rPr>
        <w:t>，</w:t>
      </w:r>
      <w:r w:rsidRPr="002E580A">
        <w:rPr>
          <w:szCs w:val="32"/>
        </w:rPr>
        <w:t>当她被带到祭台准备献祭时，她并没有表现出任何恐惧或慌乱，而是平静地接受了这一命运。</w:t>
      </w:r>
      <w:r w:rsidR="00590D78" w:rsidRPr="00590D78">
        <w:rPr>
          <w:szCs w:val="32"/>
        </w:rPr>
        <w:t>这种高尚的品质和牺牲精神，使她在古希腊神话中成为了一个备受尊敬和敬仰的角色。</w:t>
      </w:r>
    </w:p>
    <w:p w14:paraId="438C78A9" w14:textId="6C3D7709" w:rsidR="00993366" w:rsidRDefault="00993366" w:rsidP="0062585A">
      <w:pPr>
        <w:ind w:firstLineChars="200" w:firstLine="480"/>
        <w:rPr>
          <w:szCs w:val="32"/>
        </w:rPr>
      </w:pPr>
      <w:r>
        <w:rPr>
          <w:rFonts w:hint="eastAsia"/>
          <w:szCs w:val="32"/>
        </w:rPr>
        <w:t>2、憧憬爱情</w:t>
      </w:r>
    </w:p>
    <w:p w14:paraId="0D0C78D4" w14:textId="093D59E2" w:rsidR="00AB2741" w:rsidRPr="002E580A" w:rsidRDefault="00AB2741" w:rsidP="002E580A">
      <w:pPr>
        <w:ind w:firstLineChars="200" w:firstLine="480"/>
        <w:rPr>
          <w:rFonts w:hint="eastAsia"/>
          <w:szCs w:val="32"/>
        </w:rPr>
      </w:pPr>
      <w:r w:rsidRPr="00AB2741">
        <w:rPr>
          <w:szCs w:val="32"/>
        </w:rPr>
        <w:t>据欧里庇得斯的著名悲剧《奥利斯的伊菲革涅亚》描写，特洛伊战争前夕，阿伽门农为了摆脱阿耳忒弥斯所制造的无风天气，必须献祭其亲生女儿伊菲革涅亚。为了将</w:t>
      </w:r>
      <w:r w:rsidR="002E580A">
        <w:rPr>
          <w:rFonts w:hint="eastAsia"/>
          <w:szCs w:val="32"/>
        </w:rPr>
        <w:t>女儿</w:t>
      </w:r>
      <w:r w:rsidRPr="00AB2741">
        <w:rPr>
          <w:szCs w:val="32"/>
        </w:rPr>
        <w:t>从家乡骗到举行献祭的奥利斯，阿伽门农在家信中假称要将伊菲革涅亚许配给阿喀琉斯。伊菲革涅亚来到奥利斯后，虽然得知残酷的事实，却坦然地乐意为了大局而奉献自己。目睹这一幕的阿喀琉斯很受触动，于是当即向伊菲革涅亚正式求婚。此后阿喀琉斯为了维护伊菲革涅亚而遭受士兵围殴，并在祭典举行时将仍忠于他的士兵聚集于祭台之下，准备随时上台抢人。</w:t>
      </w:r>
      <w:r w:rsidR="002E580A" w:rsidRPr="002E580A">
        <w:t>伊菲革涅亚的爱情故事揭示了</w:t>
      </w:r>
      <w:r w:rsidR="002E580A">
        <w:rPr>
          <w:rFonts w:hint="eastAsia"/>
        </w:rPr>
        <w:t>她是个</w:t>
      </w:r>
      <w:r w:rsidR="002E580A" w:rsidRPr="00AB2741">
        <w:rPr>
          <w:szCs w:val="32"/>
        </w:rPr>
        <w:t>对爱情抱有纯真和执着追求的女性。</w:t>
      </w:r>
    </w:p>
    <w:p w14:paraId="5D78B48A" w14:textId="26686255" w:rsidR="00993366" w:rsidRDefault="00993366" w:rsidP="0062585A">
      <w:pPr>
        <w:ind w:firstLineChars="200" w:firstLine="480"/>
        <w:rPr>
          <w:szCs w:val="32"/>
        </w:rPr>
      </w:pPr>
      <w:r>
        <w:rPr>
          <w:rFonts w:hint="eastAsia"/>
          <w:szCs w:val="32"/>
        </w:rPr>
        <w:t>3、悲剧命运</w:t>
      </w:r>
    </w:p>
    <w:p w14:paraId="06BAD3D2" w14:textId="0F961EC1" w:rsidR="00955FFD" w:rsidRDefault="00AB2741" w:rsidP="00590D78">
      <w:pPr>
        <w:ind w:firstLineChars="200" w:firstLine="480"/>
        <w:rPr>
          <w:rFonts w:hint="eastAsia"/>
          <w:szCs w:val="32"/>
        </w:rPr>
      </w:pPr>
      <w:r w:rsidRPr="002E7D8B">
        <w:rPr>
          <w:rFonts w:hint="eastAsia"/>
          <w:szCs w:val="32"/>
        </w:rPr>
        <w:t>伊菲革涅亚的命运也揭示了古希腊社会中女性在父权制度下的无奈。她无法摆脱命运的安排，被迫成为牺牲品，为了国家的利益和家族的荣誉而献身。她的死亡成为了国家胜利的代价</w:t>
      </w:r>
      <w:r w:rsidR="00590D78">
        <w:rPr>
          <w:rFonts w:hint="eastAsia"/>
          <w:szCs w:val="32"/>
        </w:rPr>
        <w:t>。</w:t>
      </w:r>
    </w:p>
    <w:p w14:paraId="7B3EE020" w14:textId="1ACE6FCD" w:rsidR="009161CB" w:rsidRDefault="002E7D8B" w:rsidP="00590D78">
      <w:pPr>
        <w:ind w:firstLineChars="200" w:firstLine="480"/>
        <w:rPr>
          <w:szCs w:val="32"/>
        </w:rPr>
      </w:pPr>
      <w:r w:rsidRPr="002E7D8B">
        <w:rPr>
          <w:rFonts w:hint="eastAsia"/>
          <w:szCs w:val="32"/>
        </w:rPr>
        <w:t>总之，《阿伽门农》中的伊菲革涅亚形象展示了女性在古希腊社会中的困境和无奈。她的命运揭示了女性在家庭、婚姻和父权制度下的从属地位和无足轻重的角色。</w:t>
      </w:r>
    </w:p>
    <w:p w14:paraId="7CA3B8A7" w14:textId="7F0D860A" w:rsidR="00590D78" w:rsidRPr="00BD7A10" w:rsidRDefault="00590D78" w:rsidP="00590D78">
      <w:pPr>
        <w:ind w:firstLineChars="200" w:firstLine="482"/>
        <w:rPr>
          <w:rFonts w:hint="eastAsia"/>
          <w:b/>
          <w:bCs/>
          <w:szCs w:val="32"/>
        </w:rPr>
      </w:pPr>
      <w:r w:rsidRPr="00BD7A10">
        <w:rPr>
          <w:rFonts w:hint="eastAsia"/>
          <w:b/>
          <w:bCs/>
          <w:szCs w:val="32"/>
        </w:rPr>
        <w:t>（三）、卡珊德拉</w:t>
      </w:r>
    </w:p>
    <w:p w14:paraId="142CA0DC" w14:textId="559F0FB5" w:rsidR="00993366" w:rsidRDefault="00590D78" w:rsidP="00590D78">
      <w:pPr>
        <w:ind w:firstLineChars="200" w:firstLine="480"/>
        <w:rPr>
          <w:szCs w:val="32"/>
        </w:rPr>
      </w:pPr>
      <w:r>
        <w:rPr>
          <w:rFonts w:hint="eastAsia"/>
          <w:szCs w:val="32"/>
        </w:rPr>
        <w:t>卡珊德拉</w:t>
      </w:r>
      <w:r w:rsidRPr="006B60A9">
        <w:rPr>
          <w:rFonts w:hint="eastAsia"/>
          <w:szCs w:val="32"/>
        </w:rPr>
        <w:t>的</w:t>
      </w:r>
      <w:r w:rsidRPr="006B60A9">
        <w:rPr>
          <w:szCs w:val="32"/>
        </w:rPr>
        <w:t>悲剧命运</w:t>
      </w:r>
      <w:r>
        <w:rPr>
          <w:rFonts w:hint="eastAsia"/>
          <w:szCs w:val="32"/>
        </w:rPr>
        <w:t>在剧中</w:t>
      </w:r>
      <w:r w:rsidRPr="006B60A9">
        <w:rPr>
          <w:szCs w:val="32"/>
        </w:rPr>
        <w:t>表现得更加鲜明。</w:t>
      </w:r>
    </w:p>
    <w:p w14:paraId="6DFC3A2B" w14:textId="522A847F" w:rsidR="00993366" w:rsidRDefault="00993366" w:rsidP="0062585A">
      <w:pPr>
        <w:ind w:firstLineChars="200" w:firstLine="480"/>
        <w:rPr>
          <w:szCs w:val="32"/>
        </w:rPr>
      </w:pPr>
      <w:r>
        <w:rPr>
          <w:rFonts w:hint="eastAsia"/>
          <w:szCs w:val="32"/>
        </w:rPr>
        <w:t>1、绝望的预言者</w:t>
      </w:r>
    </w:p>
    <w:p w14:paraId="4429CBA3" w14:textId="613B4FBF" w:rsidR="00590D78" w:rsidRDefault="00590D78" w:rsidP="00590D78">
      <w:pPr>
        <w:ind w:firstLineChars="200" w:firstLine="480"/>
        <w:rPr>
          <w:rFonts w:hint="eastAsia"/>
          <w:szCs w:val="32"/>
        </w:rPr>
      </w:pPr>
      <w:r w:rsidRPr="006B60A9">
        <w:rPr>
          <w:szCs w:val="32"/>
        </w:rPr>
        <w:t>卡珊德拉</w:t>
      </w:r>
      <w:r>
        <w:rPr>
          <w:rStyle w:val="a5"/>
          <w:szCs w:val="32"/>
        </w:rPr>
        <w:footnoteReference w:id="13"/>
      </w:r>
      <w:r w:rsidRPr="006B60A9">
        <w:rPr>
          <w:szCs w:val="32"/>
        </w:rPr>
        <w:t>（Cassandra）是特洛伊国王普里阿摩斯和王后赫卡柏的第三个女儿</w:t>
      </w:r>
      <w:r>
        <w:rPr>
          <w:rStyle w:val="a5"/>
          <w:szCs w:val="32"/>
        </w:rPr>
        <w:footnoteReference w:id="14"/>
      </w:r>
      <w:r w:rsidRPr="006B60A9">
        <w:rPr>
          <w:szCs w:val="32"/>
        </w:rPr>
        <w:t>，也是最美的一个。她因神蛇以舌为她洗耳或阿波罗的赐予而有预言能力</w:t>
      </w:r>
      <w:r>
        <w:rPr>
          <w:rStyle w:val="a5"/>
          <w:szCs w:val="32"/>
        </w:rPr>
        <w:footnoteReference w:id="15"/>
      </w:r>
      <w:r w:rsidRPr="006B60A9">
        <w:rPr>
          <w:szCs w:val="32"/>
        </w:rPr>
        <w:t>，又因抗拒阿波罗，预言不被人相信。</w:t>
      </w:r>
      <w:r>
        <w:rPr>
          <w:rFonts w:hint="eastAsia"/>
          <w:szCs w:val="32"/>
        </w:rPr>
        <w:t>所以</w:t>
      </w:r>
      <w:r w:rsidRPr="000529FA">
        <w:rPr>
          <w:szCs w:val="32"/>
        </w:rPr>
        <w:t>不被</w:t>
      </w:r>
      <w:r>
        <w:rPr>
          <w:rFonts w:hint="eastAsia"/>
          <w:szCs w:val="32"/>
        </w:rPr>
        <w:t>人</w:t>
      </w:r>
      <w:r w:rsidRPr="000529FA">
        <w:rPr>
          <w:szCs w:val="32"/>
        </w:rPr>
        <w:t>听信的女</w:t>
      </w:r>
      <w:r>
        <w:rPr>
          <w:rFonts w:hint="eastAsia"/>
          <w:szCs w:val="32"/>
        </w:rPr>
        <w:t>预言者就是</w:t>
      </w:r>
      <w:r w:rsidRPr="000529FA">
        <w:rPr>
          <w:szCs w:val="32"/>
        </w:rPr>
        <w:t>卡珊德拉</w:t>
      </w:r>
      <w:r>
        <w:rPr>
          <w:rFonts w:hint="eastAsia"/>
          <w:szCs w:val="32"/>
        </w:rPr>
        <w:t>在</w:t>
      </w:r>
      <w:r w:rsidRPr="000529FA">
        <w:rPr>
          <w:szCs w:val="32"/>
        </w:rPr>
        <w:t>神话中的突出形象</w:t>
      </w:r>
      <w:r>
        <w:rPr>
          <w:rFonts w:hint="eastAsia"/>
          <w:szCs w:val="32"/>
        </w:rPr>
        <w:t>。</w:t>
      </w:r>
      <w:r w:rsidRPr="000529FA">
        <w:rPr>
          <w:szCs w:val="32"/>
        </w:rPr>
        <w:t>Bernard M.W.Knox评述卡珊德拉“她和古希伯来的众先知一样直视事理的真相，不论过去、现在或未来；但是她的明晰无误的眼力，和她心中负荷的宇宙事理的可怖奥秘，却使她隔绝于正常的人生，使她在世人眼中成了个疯子。这便是古来先知们一再遭遇的命运。”</w:t>
      </w:r>
      <w:r>
        <w:rPr>
          <w:rStyle w:val="a5"/>
          <w:szCs w:val="32"/>
        </w:rPr>
        <w:footnoteReference w:id="16"/>
      </w:r>
    </w:p>
    <w:p w14:paraId="10C35212" w14:textId="3B6F3E5C" w:rsidR="00993366" w:rsidRDefault="00993366" w:rsidP="0062585A">
      <w:pPr>
        <w:ind w:firstLineChars="200" w:firstLine="480"/>
        <w:rPr>
          <w:szCs w:val="32"/>
        </w:rPr>
      </w:pPr>
      <w:r>
        <w:rPr>
          <w:rFonts w:hint="eastAsia"/>
          <w:szCs w:val="32"/>
        </w:rPr>
        <w:t>2、美丽而无助</w:t>
      </w:r>
    </w:p>
    <w:p w14:paraId="35B81F72" w14:textId="6F0F3E8D" w:rsidR="00590D78" w:rsidRDefault="00AD7292" w:rsidP="00AD7292">
      <w:pPr>
        <w:ind w:firstLineChars="200" w:firstLine="480"/>
        <w:rPr>
          <w:rFonts w:hint="eastAsia"/>
          <w:szCs w:val="32"/>
        </w:rPr>
      </w:pPr>
      <w:r w:rsidRPr="00AD7292">
        <w:rPr>
          <w:szCs w:val="32"/>
        </w:rPr>
        <w:t>卡珊德拉</w:t>
      </w:r>
      <w:r w:rsidR="00590D78" w:rsidRPr="00590D78">
        <w:rPr>
          <w:szCs w:val="32"/>
        </w:rPr>
        <w:t>作为</w:t>
      </w:r>
      <w:r>
        <w:rPr>
          <w:rFonts w:hint="eastAsia"/>
          <w:szCs w:val="32"/>
        </w:rPr>
        <w:t>预言者</w:t>
      </w:r>
      <w:r w:rsidR="00590D78" w:rsidRPr="00590D78">
        <w:rPr>
          <w:szCs w:val="32"/>
        </w:rPr>
        <w:t>，看到了特洛伊战争的结果，但却无法说服任何人。尽管她知道战争的结局，但她却无法改变任何人的命运。</w:t>
      </w:r>
      <w:r w:rsidRPr="00AD7292">
        <w:rPr>
          <w:szCs w:val="32"/>
        </w:rPr>
        <w:t>在战争中失去了自己的儿子和丈夫</w:t>
      </w:r>
      <w:r>
        <w:rPr>
          <w:rFonts w:hint="eastAsia"/>
          <w:szCs w:val="32"/>
        </w:rPr>
        <w:t>。</w:t>
      </w:r>
      <w:r w:rsidRPr="00AD7292">
        <w:rPr>
          <w:szCs w:val="32"/>
        </w:rPr>
        <w:t>遭受了许多磨难和痛苦</w:t>
      </w:r>
      <w:r>
        <w:rPr>
          <w:rFonts w:hint="eastAsia"/>
          <w:szCs w:val="32"/>
        </w:rPr>
        <w:t>后</w:t>
      </w:r>
      <w:r w:rsidRPr="00AD7292">
        <w:rPr>
          <w:szCs w:val="32"/>
        </w:rPr>
        <w:t>，她却无法得到任何帮助或安慰。她</w:t>
      </w:r>
      <w:r w:rsidRPr="00AD7292">
        <w:rPr>
          <w:szCs w:val="32"/>
        </w:rPr>
        <w:lastRenderedPageBreak/>
        <w:t>被视为一个不祥之人，被众人所排斥</w:t>
      </w:r>
      <w:r>
        <w:rPr>
          <w:rFonts w:hint="eastAsia"/>
          <w:szCs w:val="32"/>
        </w:rPr>
        <w:t>、</w:t>
      </w:r>
      <w:r w:rsidRPr="00AD7292">
        <w:rPr>
          <w:szCs w:val="32"/>
        </w:rPr>
        <w:t>抛弃。她无法改变命运的无奈、失去亲人的悲痛以及遭受磨难时的孤独和失落。这种无助感使她经历了很多痛苦和折磨，但也使她更加坚强和勇敢。</w:t>
      </w:r>
    </w:p>
    <w:p w14:paraId="71FBB96D" w14:textId="4579524F" w:rsidR="00993366" w:rsidRDefault="00993366" w:rsidP="0062585A">
      <w:pPr>
        <w:ind w:firstLineChars="200" w:firstLine="480"/>
        <w:rPr>
          <w:szCs w:val="32"/>
        </w:rPr>
      </w:pPr>
      <w:r>
        <w:rPr>
          <w:rFonts w:hint="eastAsia"/>
          <w:szCs w:val="32"/>
        </w:rPr>
        <w:t>3、凄惨人生</w:t>
      </w:r>
    </w:p>
    <w:p w14:paraId="362937BE" w14:textId="36DF9B5D" w:rsidR="00542478" w:rsidRPr="00542478" w:rsidRDefault="006B60A9" w:rsidP="0062585A">
      <w:pPr>
        <w:ind w:firstLineChars="200" w:firstLine="480"/>
        <w:rPr>
          <w:szCs w:val="32"/>
        </w:rPr>
      </w:pPr>
      <w:r w:rsidRPr="006B60A9">
        <w:rPr>
          <w:szCs w:val="32"/>
        </w:rPr>
        <w:t>卡珊德拉的命运观是受到古希腊神话中的神权意志和命运观念的影响。在古希腊神话中，神权意志是至高无上的，命运观念也是不可抗拒的。</w:t>
      </w:r>
      <w:r w:rsidR="00542478" w:rsidRPr="00542478">
        <w:rPr>
          <w:szCs w:val="32"/>
        </w:rPr>
        <w:t>在塞涅加</w:t>
      </w:r>
      <w:r w:rsidR="00AD7292">
        <w:rPr>
          <w:rStyle w:val="a5"/>
          <w:szCs w:val="32"/>
        </w:rPr>
        <w:footnoteReference w:id="17"/>
      </w:r>
      <w:r w:rsidR="00542478" w:rsidRPr="00542478">
        <w:rPr>
          <w:szCs w:val="32"/>
        </w:rPr>
        <w:t>的《阿伽门农》里有这样一段对话：</w:t>
      </w:r>
    </w:p>
    <w:p w14:paraId="664C4146" w14:textId="77777777" w:rsidR="00542478" w:rsidRPr="00542478" w:rsidRDefault="0062585A" w:rsidP="0062585A">
      <w:pPr>
        <w:ind w:firstLineChars="200" w:firstLine="480"/>
        <w:rPr>
          <w:szCs w:val="32"/>
        </w:rPr>
      </w:pPr>
      <w:r>
        <w:rPr>
          <w:rFonts w:hint="eastAsia"/>
          <w:szCs w:val="32"/>
        </w:rPr>
        <w:t>“</w:t>
      </w:r>
      <w:r w:rsidR="00542478" w:rsidRPr="00542478">
        <w:rPr>
          <w:szCs w:val="32"/>
        </w:rPr>
        <w:t>克吕泰涅斯特拉：</w:t>
      </w:r>
      <w:r>
        <w:rPr>
          <w:szCs w:val="32"/>
        </w:rPr>
        <w:t>‘</w:t>
      </w:r>
      <w:r w:rsidR="00542478" w:rsidRPr="00542478">
        <w:rPr>
          <w:szCs w:val="32"/>
        </w:rPr>
        <w:t>她的报应是死亡，那个被俘虏的新娘，那龙床的情妇。把她拖走，她将步上她从我这里偷走的丈夫的后尘。</w:t>
      </w:r>
      <w:r>
        <w:rPr>
          <w:szCs w:val="32"/>
        </w:rPr>
        <w:t>’</w:t>
      </w:r>
    </w:p>
    <w:p w14:paraId="1670FEB0" w14:textId="77777777" w:rsidR="00542478" w:rsidRPr="00542478" w:rsidRDefault="00542478" w:rsidP="0062585A">
      <w:pPr>
        <w:ind w:firstLineChars="200" w:firstLine="480"/>
        <w:rPr>
          <w:szCs w:val="32"/>
        </w:rPr>
      </w:pPr>
      <w:r w:rsidRPr="00542478">
        <w:rPr>
          <w:szCs w:val="32"/>
        </w:rPr>
        <w:t>卡珊德拉：</w:t>
      </w:r>
      <w:r w:rsidR="0062585A">
        <w:rPr>
          <w:szCs w:val="32"/>
        </w:rPr>
        <w:t>‘</w:t>
      </w:r>
      <w:r w:rsidRPr="00542478">
        <w:rPr>
          <w:szCs w:val="32"/>
        </w:rPr>
        <w:t>不，不用拉我，我会自己走。我迫不及待将这消息带给我的弗利吉亚人，告诉他们关于船骸布满海洋的事，告诉他们关于迈锡尼被攻克的事，告诉他们关于那千王之王将面临与特洛伊一般凄惨的劫数，将被一个女人的天赋毁灭，通过通奸，通过诡计。把我带走吧；我无所保留，唯有给予你感谢。这，这是好事，我居然活得比特洛伊更久，这是好事。</w:t>
      </w:r>
      <w:r w:rsidR="0062585A">
        <w:rPr>
          <w:szCs w:val="32"/>
        </w:rPr>
        <w:t>’</w:t>
      </w:r>
    </w:p>
    <w:p w14:paraId="07E75AC4" w14:textId="77777777" w:rsidR="00542478" w:rsidRPr="00542478" w:rsidRDefault="00542478" w:rsidP="0062585A">
      <w:pPr>
        <w:ind w:firstLineChars="200" w:firstLine="480"/>
        <w:rPr>
          <w:szCs w:val="32"/>
        </w:rPr>
      </w:pPr>
      <w:r w:rsidRPr="00542478">
        <w:rPr>
          <w:szCs w:val="32"/>
        </w:rPr>
        <w:t>克吕泰涅斯特拉：</w:t>
      </w:r>
      <w:r w:rsidR="0062585A">
        <w:rPr>
          <w:szCs w:val="32"/>
        </w:rPr>
        <w:t>‘</w:t>
      </w:r>
      <w:r w:rsidRPr="00542478">
        <w:rPr>
          <w:szCs w:val="32"/>
        </w:rPr>
        <w:t>疯狂的东西，你将死。</w:t>
      </w:r>
      <w:r w:rsidR="0062585A">
        <w:rPr>
          <w:rFonts w:hint="eastAsia"/>
          <w:szCs w:val="32"/>
        </w:rPr>
        <w:t>’</w:t>
      </w:r>
    </w:p>
    <w:p w14:paraId="5191C6DA" w14:textId="77777777" w:rsidR="0062585A" w:rsidRDefault="00542478" w:rsidP="0062585A">
      <w:pPr>
        <w:ind w:firstLineChars="200" w:firstLine="480"/>
        <w:rPr>
          <w:szCs w:val="32"/>
        </w:rPr>
      </w:pPr>
      <w:r w:rsidRPr="00542478">
        <w:rPr>
          <w:szCs w:val="32"/>
        </w:rPr>
        <w:t>卡珊德拉：</w:t>
      </w:r>
      <w:r w:rsidR="0062585A">
        <w:rPr>
          <w:szCs w:val="32"/>
        </w:rPr>
        <w:t>‘</w:t>
      </w:r>
      <w:r w:rsidRPr="00542478">
        <w:rPr>
          <w:szCs w:val="32"/>
        </w:rPr>
        <w:t>你也是，疯狂也将找上你。</w:t>
      </w:r>
      <w:r w:rsidR="0062585A">
        <w:rPr>
          <w:rFonts w:hint="eastAsia"/>
          <w:szCs w:val="32"/>
        </w:rPr>
        <w:t>’</w:t>
      </w:r>
      <w:r w:rsidR="00B53469">
        <w:rPr>
          <w:rStyle w:val="a5"/>
          <w:szCs w:val="32"/>
        </w:rPr>
        <w:footnoteReference w:id="18"/>
      </w:r>
      <w:r w:rsidRPr="00542478">
        <w:rPr>
          <w:szCs w:val="32"/>
        </w:rPr>
        <w:t>”</w:t>
      </w:r>
    </w:p>
    <w:p w14:paraId="60867521" w14:textId="0F3C47D0" w:rsidR="00B90C21" w:rsidRDefault="00B53469" w:rsidP="00BD7A10">
      <w:pPr>
        <w:ind w:firstLineChars="200" w:firstLine="480"/>
        <w:rPr>
          <w:szCs w:val="32"/>
        </w:rPr>
      </w:pPr>
      <w:r>
        <w:rPr>
          <w:rFonts w:hint="eastAsia"/>
          <w:szCs w:val="32"/>
        </w:rPr>
        <w:t>这段对话是</w:t>
      </w:r>
      <w:r w:rsidRPr="00542478">
        <w:rPr>
          <w:szCs w:val="32"/>
        </w:rPr>
        <w:t>克吕泰涅斯特拉</w:t>
      </w:r>
      <w:r>
        <w:rPr>
          <w:rFonts w:hint="eastAsia"/>
          <w:szCs w:val="32"/>
        </w:rPr>
        <w:t>与卡珊德拉之间的对话，也是卡珊德拉和自己的对话，她</w:t>
      </w:r>
      <w:r w:rsidR="000529FA">
        <w:rPr>
          <w:rFonts w:hint="eastAsia"/>
          <w:szCs w:val="32"/>
        </w:rPr>
        <w:t>的悲惨命运也将随着这段对的话的结束而结束。</w:t>
      </w:r>
      <w:r w:rsidR="000529FA" w:rsidRPr="006B60A9">
        <w:rPr>
          <w:szCs w:val="32"/>
        </w:rPr>
        <w:t>卡珊德拉作为一个人类，无法摆脱神权意志和命运观念的束缚。她虽然获得了预知未来的能力，但最终还是无法改变自己的命运。</w:t>
      </w:r>
    </w:p>
    <w:p w14:paraId="21486E53" w14:textId="169B9F1A" w:rsidR="003C2420" w:rsidRDefault="003C2420" w:rsidP="0062585A">
      <w:pPr>
        <w:jc w:val="center"/>
        <w:rPr>
          <w:b/>
          <w:bCs/>
          <w:sz w:val="28"/>
          <w:szCs w:val="36"/>
        </w:rPr>
      </w:pPr>
      <w:r w:rsidRPr="0062585A">
        <w:rPr>
          <w:b/>
          <w:bCs/>
          <w:sz w:val="28"/>
          <w:szCs w:val="36"/>
        </w:rPr>
        <w:t>三、女性命运观的演变</w:t>
      </w:r>
    </w:p>
    <w:p w14:paraId="6B33662F" w14:textId="04FAA17E" w:rsidR="00BD7A10" w:rsidRPr="0062585A" w:rsidRDefault="00BD7A10" w:rsidP="00BD7A10">
      <w:pPr>
        <w:rPr>
          <w:rFonts w:hint="eastAsia"/>
          <w:b/>
          <w:bCs/>
          <w:sz w:val="28"/>
          <w:szCs w:val="36"/>
        </w:rPr>
      </w:pPr>
      <w:r>
        <w:rPr>
          <w:rFonts w:hint="eastAsia"/>
          <w:b/>
          <w:bCs/>
          <w:sz w:val="28"/>
          <w:szCs w:val="36"/>
        </w:rPr>
        <w:t>（一）、演变过程</w:t>
      </w:r>
    </w:p>
    <w:p w14:paraId="72BD18E0" w14:textId="77777777" w:rsidR="00D90093" w:rsidRPr="00D90093" w:rsidRDefault="003C2420" w:rsidP="0062585A">
      <w:pPr>
        <w:ind w:firstLineChars="200" w:firstLine="480"/>
        <w:rPr>
          <w:szCs w:val="32"/>
        </w:rPr>
      </w:pPr>
      <w:r w:rsidRPr="003C2420">
        <w:rPr>
          <w:szCs w:val="32"/>
        </w:rPr>
        <w:t>随着时代的变迁和社会的发展，女性形象在剧作中的地位和作用也发生了变化。《阿伽门农》中的女性形象展示了古希腊时期女性在悲剧中的地位和作用</w:t>
      </w:r>
      <w:r w:rsidR="00DF4EDA">
        <w:rPr>
          <w:rStyle w:val="a5"/>
          <w:szCs w:val="32"/>
        </w:rPr>
        <w:footnoteReference w:id="19"/>
      </w:r>
      <w:r w:rsidRPr="003C2420">
        <w:rPr>
          <w:szCs w:val="32"/>
        </w:rPr>
        <w:t>。她们在剧中扮演着重要的角色，并在命运的抗争中表现出强烈的个性和勇气。然而，她们的命运仍然无法掌控。这些女性形象的命运揭示了当时社会对女性的局限和约束。</w:t>
      </w:r>
      <w:r w:rsidR="00D90093" w:rsidRPr="00D90093">
        <w:rPr>
          <w:szCs w:val="32"/>
        </w:rPr>
        <w:t>在《阿伽门农》这部悲剧中，女性命运观的演变可以从两个方面来理解：一是从母权制向父权制的过渡，二是女性在父权制下的地位和命运。</w:t>
      </w:r>
    </w:p>
    <w:p w14:paraId="5B704874" w14:textId="77777777" w:rsidR="00D90093" w:rsidRPr="00D90093" w:rsidRDefault="00D90093" w:rsidP="0062585A">
      <w:pPr>
        <w:ind w:firstLineChars="200" w:firstLine="480"/>
        <w:rPr>
          <w:szCs w:val="32"/>
        </w:rPr>
      </w:pPr>
      <w:r w:rsidRPr="00D90093">
        <w:rPr>
          <w:szCs w:val="32"/>
        </w:rPr>
        <w:t>首先，从母权制向父权制的过渡来看，《阿伽门农》所处的时代是原始社会末期，随着生产力的发展和私有制的出现，父权制开始产生，社会组织、财产继承制度、风俗习惯和意识形态等方面发生了一系列的变化</w:t>
      </w:r>
      <w:r w:rsidR="00E52DF9">
        <w:rPr>
          <w:rStyle w:val="a5"/>
          <w:szCs w:val="32"/>
        </w:rPr>
        <w:footnoteReference w:id="20"/>
      </w:r>
      <w:r w:rsidRPr="00D90093">
        <w:rPr>
          <w:szCs w:val="32"/>
        </w:rPr>
        <w:t>。在这个过程中，女性权利逐渐受到剥夺，男性在社会中的地位迅速提高，其统治地位慢慢确立。而女性则由母权制下的女神，逐渐过渡到奴役压迫下的女奴，直至处于与父权制相抗衡的女人。这种演变正是女性在母系社会向父系社会转变的真实写照。</w:t>
      </w:r>
      <w:r w:rsidR="00EB658F">
        <w:rPr>
          <w:rFonts w:hint="eastAsia"/>
          <w:szCs w:val="32"/>
        </w:rPr>
        <w:t>这种环境的转变致使社会结构发生了重大变化，</w:t>
      </w:r>
      <w:r w:rsidR="00EB658F" w:rsidRPr="00EB658F">
        <w:rPr>
          <w:szCs w:val="32"/>
        </w:rPr>
        <w:t>在</w:t>
      </w:r>
      <w:r w:rsidR="00EB658F">
        <w:rPr>
          <w:rFonts w:hint="eastAsia"/>
          <w:szCs w:val="32"/>
        </w:rPr>
        <w:t>“</w:t>
      </w:r>
      <w:r w:rsidR="00EB658F" w:rsidRPr="00EB658F">
        <w:rPr>
          <w:szCs w:val="32"/>
        </w:rPr>
        <w:t>黑格尔、马克思的</w:t>
      </w:r>
      <w:r w:rsidR="00EB658F" w:rsidRPr="00EB658F">
        <w:rPr>
          <w:szCs w:val="32"/>
        </w:rPr>
        <w:lastRenderedPageBreak/>
        <w:t>‘人与环境对立统一论’中</w:t>
      </w:r>
      <w:r w:rsidR="00E52DF9">
        <w:rPr>
          <w:rFonts w:hint="eastAsia"/>
          <w:szCs w:val="32"/>
        </w:rPr>
        <w:t>，</w:t>
      </w:r>
      <w:r w:rsidR="00EB658F" w:rsidRPr="00EB658F">
        <w:rPr>
          <w:szCs w:val="32"/>
        </w:rPr>
        <w:t>他们就十分突出人的主体能动性和征服、改造自然的斗争精神也就是人类争取生存而显示出来的悲剧性抗争精神”</w:t>
      </w:r>
      <w:r w:rsidR="00EB658F">
        <w:rPr>
          <w:rStyle w:val="a5"/>
          <w:szCs w:val="32"/>
        </w:rPr>
        <w:footnoteReference w:id="21"/>
      </w:r>
      <w:r w:rsidR="00EB658F" w:rsidRPr="00EB658F">
        <w:rPr>
          <w:szCs w:val="32"/>
        </w:rPr>
        <w:t>。</w:t>
      </w:r>
    </w:p>
    <w:p w14:paraId="7D986660" w14:textId="1E121DDE" w:rsidR="00D90093" w:rsidRDefault="00D90093" w:rsidP="0062585A">
      <w:pPr>
        <w:ind w:firstLineChars="200" w:firstLine="480"/>
        <w:rPr>
          <w:szCs w:val="32"/>
        </w:rPr>
      </w:pPr>
      <w:r w:rsidRPr="00D90093">
        <w:rPr>
          <w:szCs w:val="32"/>
        </w:rPr>
        <w:t>其次，在父权制下，女性的地位和命运也不容乐观。</w:t>
      </w:r>
      <w:r w:rsidR="00DF4EDA">
        <w:rPr>
          <w:rFonts w:hint="eastAsia"/>
          <w:szCs w:val="32"/>
        </w:rPr>
        <w:t>“</w:t>
      </w:r>
      <w:r w:rsidRPr="00D90093">
        <w:rPr>
          <w:szCs w:val="32"/>
        </w:rPr>
        <w:t>《阿伽门农》中的女性形象，如克吕泰墨斯特拉、伊菲革涅亚和卡珊德拉，虽然曾经被赋予了至高的地位，但实质上她们却慢慢失去了自由和自我掌握命运的权利，走向了女性地位发展阶段的最低谷。她们充当男人们的战利品或军队的犒赏和祭品，成为父权制社会中的牺牲品。</w:t>
      </w:r>
      <w:r w:rsidR="00DF4EDA">
        <w:rPr>
          <w:rStyle w:val="a5"/>
          <w:szCs w:val="32"/>
        </w:rPr>
        <w:footnoteReference w:id="22"/>
      </w:r>
      <w:r w:rsidR="00DF4EDA">
        <w:rPr>
          <w:rFonts w:hint="eastAsia"/>
          <w:szCs w:val="32"/>
        </w:rPr>
        <w:t>”</w:t>
      </w:r>
    </w:p>
    <w:p w14:paraId="38107EE1" w14:textId="10ABF4FE" w:rsidR="00BD7A10" w:rsidRDefault="00BD7A10" w:rsidP="0062585A">
      <w:pPr>
        <w:ind w:firstLineChars="200" w:firstLine="480"/>
        <w:rPr>
          <w:szCs w:val="32"/>
        </w:rPr>
      </w:pPr>
      <w:r>
        <w:rPr>
          <w:rFonts w:hint="eastAsia"/>
          <w:szCs w:val="32"/>
        </w:rPr>
        <w:t>（二）、</w:t>
      </w:r>
      <w:r w:rsidRPr="00BD7A10">
        <w:rPr>
          <w:szCs w:val="32"/>
        </w:rPr>
        <w:t>影响女性命运观</w:t>
      </w:r>
      <w:r>
        <w:rPr>
          <w:rFonts w:hint="eastAsia"/>
          <w:szCs w:val="32"/>
        </w:rPr>
        <w:t>演变</w:t>
      </w:r>
      <w:r w:rsidRPr="00BD7A10">
        <w:rPr>
          <w:szCs w:val="32"/>
        </w:rPr>
        <w:t>的因素</w:t>
      </w:r>
    </w:p>
    <w:p w14:paraId="41804446" w14:textId="77777777" w:rsidR="00BD7A10" w:rsidRPr="00BD7A10" w:rsidRDefault="00BD7A10" w:rsidP="00BD7A10">
      <w:pPr>
        <w:ind w:firstLineChars="200" w:firstLine="480"/>
        <w:rPr>
          <w:szCs w:val="32"/>
        </w:rPr>
      </w:pPr>
      <w:r w:rsidRPr="00BD7A10">
        <w:rPr>
          <w:szCs w:val="32"/>
        </w:rPr>
        <w:t>女性命运观的演变受到多种因素的影响。其中最重要的因素包括社会制度、文化传统、宗教信仰、教育和媒体等。这些因素不仅影响了女性在社会中的地位和权利，还影响了她们的价值观和人生观。</w:t>
      </w:r>
    </w:p>
    <w:p w14:paraId="70C7FCE1" w14:textId="77777777" w:rsidR="00BD7A10" w:rsidRPr="00BD7A10" w:rsidRDefault="00BD7A10" w:rsidP="00BD7A10">
      <w:pPr>
        <w:ind w:firstLineChars="200" w:firstLine="480"/>
        <w:rPr>
          <w:szCs w:val="32"/>
        </w:rPr>
      </w:pPr>
      <w:r w:rsidRPr="00BD7A10">
        <w:rPr>
          <w:szCs w:val="32"/>
        </w:rPr>
        <w:t>社会制度对女性的命运产生了重大影响。在不同的社会制度下，女性的权利和自由是不同的。在一些社会中，女性被赋予了更多的权利和自由，而在另一些社会中，女性则被限制在家庭领域中。此外，社会制度还规定了女性在家庭和社会中的角色和职责，这也影响了女性的命运。</w:t>
      </w:r>
    </w:p>
    <w:p w14:paraId="433D4092" w14:textId="77777777" w:rsidR="00BD7A10" w:rsidRPr="00BD7A10" w:rsidRDefault="00BD7A10" w:rsidP="00BD7A10">
      <w:pPr>
        <w:ind w:firstLineChars="200" w:firstLine="480"/>
        <w:rPr>
          <w:szCs w:val="32"/>
        </w:rPr>
      </w:pPr>
      <w:r w:rsidRPr="00BD7A10">
        <w:rPr>
          <w:szCs w:val="32"/>
        </w:rPr>
        <w:t>文化传统和宗教信仰也是影响女性命运观的重要因素。在不同的文化和宗教中，对女性的看法和期望是不同的。一些文化和宗教认为女性是弱者或罪恶的传播者，而另一些文化和宗教则强调女性的价值和作用。这些观念对女性的命运产生了深远的影响。</w:t>
      </w:r>
    </w:p>
    <w:p w14:paraId="2FE26966" w14:textId="1FE2EC32" w:rsidR="00BD7A10" w:rsidRPr="00D90093" w:rsidRDefault="00BD7A10" w:rsidP="00BD7A10">
      <w:pPr>
        <w:ind w:firstLineChars="200" w:firstLine="480"/>
        <w:rPr>
          <w:rFonts w:hint="eastAsia"/>
          <w:szCs w:val="32"/>
        </w:rPr>
      </w:pPr>
      <w:r w:rsidRPr="00BD7A10">
        <w:rPr>
          <w:szCs w:val="32"/>
        </w:rPr>
        <w:t>教育和媒体也是影响女性命运观的重要因素之一。教育可以让人们了解和接受新的观念和价值观，而媒体则可以塑造和传播这些观念和价值观。在现代社会中，教育和媒体对女性的命运产生了很大的影响，它们不仅影响了女性的思想和行为，还影响了社会对女性的看法和期望。</w:t>
      </w:r>
    </w:p>
    <w:p w14:paraId="5A9C61B7" w14:textId="16B74AC7" w:rsidR="000249CD" w:rsidRPr="003C2420" w:rsidRDefault="00D90093" w:rsidP="0062585A">
      <w:pPr>
        <w:ind w:firstLineChars="200" w:firstLine="480"/>
        <w:rPr>
          <w:szCs w:val="32"/>
        </w:rPr>
      </w:pPr>
      <w:r w:rsidRPr="00D90093">
        <w:rPr>
          <w:szCs w:val="32"/>
        </w:rPr>
        <w:t>综上所述，《阿伽门农》中所呈现的女性命运观的演变，既反映了当时社会从母权制向父权制的过渡，也揭示了女性在父权制社会中的地位和命运。这部悲剧深刻地反映了当时社会对女性的压迫和剥削，同时也暗示了女性意识的觉醒和对自由的追求。</w:t>
      </w:r>
      <w:r w:rsidR="00BD7A10" w:rsidRPr="00BD7A10">
        <w:rPr>
          <w:szCs w:val="32"/>
        </w:rPr>
        <w:t>女性命运观的演变是一个复杂而多维度的过程，它受到多种因素的影响。从古代到现代社会，女性的地位和权利不断发生变化。然而，尽管已经取得了很多进步，但是仍然存在一些问题和挑战。为了实现真正的平等和公正，我们需要进一步改变对女性的看法和期望，并加强对女性的支持和保护。</w:t>
      </w:r>
    </w:p>
    <w:p w14:paraId="3C5D989A" w14:textId="30ED2290" w:rsidR="003C2420" w:rsidRPr="0062585A" w:rsidRDefault="003C2420" w:rsidP="0062585A">
      <w:pPr>
        <w:jc w:val="center"/>
        <w:rPr>
          <w:b/>
          <w:bCs/>
          <w:sz w:val="28"/>
          <w:szCs w:val="36"/>
        </w:rPr>
      </w:pPr>
      <w:r w:rsidRPr="0062585A">
        <w:rPr>
          <w:b/>
          <w:bCs/>
          <w:sz w:val="28"/>
          <w:szCs w:val="36"/>
        </w:rPr>
        <w:t>四、</w:t>
      </w:r>
      <w:r w:rsidR="00BD7A10">
        <w:rPr>
          <w:rFonts w:hint="eastAsia"/>
          <w:b/>
          <w:bCs/>
          <w:sz w:val="28"/>
          <w:szCs w:val="36"/>
        </w:rPr>
        <w:t>结语</w:t>
      </w:r>
    </w:p>
    <w:p w14:paraId="3BDF5BB4" w14:textId="1EE4B17E" w:rsidR="004D0E41" w:rsidRDefault="004D0E41" w:rsidP="004D0E41">
      <w:pPr>
        <w:ind w:firstLineChars="200" w:firstLine="480"/>
        <w:rPr>
          <w:rFonts w:hint="eastAsia"/>
          <w:szCs w:val="32"/>
        </w:rPr>
      </w:pPr>
      <w:r w:rsidRPr="004D0E41">
        <w:rPr>
          <w:szCs w:val="32"/>
        </w:rPr>
        <w:t>通过深入分析《阿伽门农》中的女性形象，我们可以理解她们在悲剧中的重要性和对命运的顽强抵抗。对这些女性形象的深入解读</w:t>
      </w:r>
      <w:r>
        <w:rPr>
          <w:rFonts w:hint="eastAsia"/>
          <w:szCs w:val="32"/>
        </w:rPr>
        <w:t>也</w:t>
      </w:r>
      <w:r w:rsidRPr="004D0E41">
        <w:rPr>
          <w:szCs w:val="32"/>
        </w:rPr>
        <w:t>可以帮助我们了解《阿伽门农》</w:t>
      </w:r>
      <w:r>
        <w:rPr>
          <w:rFonts w:hint="eastAsia"/>
          <w:szCs w:val="32"/>
        </w:rPr>
        <w:t>中</w:t>
      </w:r>
      <w:r w:rsidRPr="004D0E41">
        <w:rPr>
          <w:szCs w:val="32"/>
        </w:rPr>
        <w:t>所呈现的女性命运演变过程所反映的当时社会</w:t>
      </w:r>
      <w:r>
        <w:rPr>
          <w:rFonts w:hint="eastAsia"/>
          <w:szCs w:val="32"/>
        </w:rPr>
        <w:t>的</w:t>
      </w:r>
      <w:r w:rsidRPr="004D0E41">
        <w:rPr>
          <w:szCs w:val="32"/>
        </w:rPr>
        <w:t>文化现象</w:t>
      </w:r>
      <w:r>
        <w:rPr>
          <w:rFonts w:hint="eastAsia"/>
          <w:szCs w:val="32"/>
        </w:rPr>
        <w:t>，</w:t>
      </w:r>
      <w:r w:rsidR="00D301B9">
        <w:rPr>
          <w:rFonts w:hint="eastAsia"/>
          <w:szCs w:val="32"/>
        </w:rPr>
        <w:t>有如下几方面：</w:t>
      </w:r>
    </w:p>
    <w:p w14:paraId="2F7FAB35" w14:textId="7D684870" w:rsidR="00DB0CC8" w:rsidRDefault="00D301B9" w:rsidP="00D301B9">
      <w:pPr>
        <w:ind w:firstLineChars="200" w:firstLine="480"/>
        <w:rPr>
          <w:szCs w:val="32"/>
        </w:rPr>
      </w:pPr>
      <w:r>
        <w:rPr>
          <w:rFonts w:hint="eastAsia"/>
          <w:szCs w:val="32"/>
        </w:rPr>
        <w:t>（一）</w:t>
      </w:r>
      <w:r w:rsidR="002F2718">
        <w:rPr>
          <w:rFonts w:hint="eastAsia"/>
          <w:szCs w:val="32"/>
        </w:rPr>
        <w:t>、</w:t>
      </w:r>
      <w:r w:rsidR="00DB0CC8" w:rsidRPr="00DB0CC8">
        <w:rPr>
          <w:szCs w:val="32"/>
        </w:rPr>
        <w:t>崇尚神祇：为了阻止风暴翻船，阿伽门农决定献祭自己的女儿以保佑顺利出征</w:t>
      </w:r>
      <w:r w:rsidR="00DB0CC8">
        <w:rPr>
          <w:rStyle w:val="a5"/>
          <w:szCs w:val="32"/>
        </w:rPr>
        <w:footnoteReference w:id="23"/>
      </w:r>
      <w:r w:rsidR="00DB0CC8" w:rsidRPr="00DB0CC8">
        <w:rPr>
          <w:szCs w:val="32"/>
        </w:rPr>
        <w:t>。在古希腊人的观念中，祭祀神祇是一项神圣的活动，他们通过献祭仪式来为自己和城邦寻求庇护。神灵和人类之间存在相互的责任和利益，</w:t>
      </w:r>
      <w:r w:rsidR="00DB0CC8" w:rsidRPr="00DB0CC8">
        <w:rPr>
          <w:szCs w:val="32"/>
        </w:rPr>
        <w:lastRenderedPageBreak/>
        <w:t>因此人们通过祈祷和献祭来寻求神的帮助并达成自己的事业。在古希腊各城邦，凡遇重大事件，必先通过祭祀祈求吉兆或举行献祭仪式来解决重大事件。</w:t>
      </w:r>
    </w:p>
    <w:p w14:paraId="4FD7D5DD" w14:textId="596BA4EC" w:rsidR="00DB0CC8" w:rsidRDefault="00D301B9" w:rsidP="0062585A">
      <w:pPr>
        <w:ind w:firstLineChars="200" w:firstLine="480"/>
        <w:rPr>
          <w:szCs w:val="32"/>
        </w:rPr>
      </w:pPr>
      <w:r>
        <w:rPr>
          <w:rFonts w:hint="eastAsia"/>
          <w:szCs w:val="32"/>
        </w:rPr>
        <w:t>（二）</w:t>
      </w:r>
      <w:r w:rsidR="002F2718" w:rsidRPr="002F2718">
        <w:rPr>
          <w:szCs w:val="32"/>
        </w:rPr>
        <w:t>、</w:t>
      </w:r>
      <w:r w:rsidR="00DB0CC8">
        <w:rPr>
          <w:rFonts w:hint="eastAsia"/>
          <w:szCs w:val="32"/>
        </w:rPr>
        <w:t>城邦利益至上：</w:t>
      </w:r>
      <w:r w:rsidR="00DB0CC8" w:rsidRPr="00DB0CC8">
        <w:rPr>
          <w:szCs w:val="32"/>
        </w:rPr>
        <w:t>在古希腊民主政治时期，城邦的利益被置于个人利益之上，这体现了公共正义的原则。在这个时期，亚里士多德曾经说过：“公民不得私有其自身。</w:t>
      </w:r>
      <w:r w:rsidR="00DB0CC8">
        <w:rPr>
          <w:rStyle w:val="a5"/>
          <w:szCs w:val="32"/>
        </w:rPr>
        <w:footnoteReference w:id="24"/>
      </w:r>
      <w:r w:rsidR="00DB0CC8" w:rsidRPr="00DB0CC8">
        <w:rPr>
          <w:szCs w:val="32"/>
        </w:rPr>
        <w:t>”在这种背景下，无论是作为父亲的阿伽门农还是其他好战的将领们，他们都把顺利出战并维护城邦的利益放在首位。因此，尽管有少女的恳求，他们仍然选择直接将活人献祭。阿伽门农献祭女儿的行为体现了符合神意且维护城邦公共正义的原则。然而，女儿被杀后，王后为女儿报仇的行为则体现了个人道德和血亲仇恨的个人正义原则。</w:t>
      </w:r>
    </w:p>
    <w:p w14:paraId="26344F4F" w14:textId="409A4BF3" w:rsidR="002F2718" w:rsidRPr="002F2718" w:rsidRDefault="00D301B9" w:rsidP="0062585A">
      <w:pPr>
        <w:ind w:firstLineChars="200" w:firstLine="480"/>
        <w:rPr>
          <w:szCs w:val="32"/>
        </w:rPr>
      </w:pPr>
      <w:r>
        <w:rPr>
          <w:rFonts w:hint="eastAsia"/>
          <w:szCs w:val="32"/>
        </w:rPr>
        <w:t>（三）</w:t>
      </w:r>
      <w:r w:rsidR="002F2718" w:rsidRPr="002F2718">
        <w:rPr>
          <w:szCs w:val="32"/>
        </w:rPr>
        <w:t>、</w:t>
      </w:r>
      <w:r w:rsidR="00904FB1" w:rsidRPr="00904FB1">
        <w:rPr>
          <w:szCs w:val="32"/>
        </w:rPr>
        <w:t>世俗英雄受到人们的崇拜：在古希腊，英雄们摆脱了宗教的束缚，他们是血肉丰满的自由人，都是“有死的”凡人，而不是“不死的”神明。这些英雄是由世俗文化孕育而成的史诗人物，备受人们的敬仰。当阿伽门农领导的军队取得胜利归来时，人们欢呼并向神灵虔诚祈祷。阿伽门农的妻子为他准备了最好的迎接方式，以表达对他的敬爱和尊重</w:t>
      </w:r>
      <w:r w:rsidR="00904FB1">
        <w:rPr>
          <w:rStyle w:val="a5"/>
          <w:szCs w:val="32"/>
        </w:rPr>
        <w:footnoteReference w:id="25"/>
      </w:r>
      <w:r w:rsidR="00904FB1" w:rsidRPr="00904FB1">
        <w:rPr>
          <w:szCs w:val="32"/>
        </w:rPr>
        <w:t>。</w:t>
      </w:r>
    </w:p>
    <w:p w14:paraId="3FD3633D" w14:textId="0DF8B991" w:rsidR="00904FB1" w:rsidRDefault="00D301B9" w:rsidP="0062585A">
      <w:pPr>
        <w:ind w:firstLineChars="200" w:firstLine="480"/>
        <w:rPr>
          <w:szCs w:val="32"/>
        </w:rPr>
      </w:pPr>
      <w:r>
        <w:rPr>
          <w:rFonts w:hint="eastAsia"/>
          <w:szCs w:val="32"/>
        </w:rPr>
        <w:t>（四）</w:t>
      </w:r>
      <w:r w:rsidR="002F2718" w:rsidRPr="002F2718">
        <w:rPr>
          <w:szCs w:val="32"/>
        </w:rPr>
        <w:t>、</w:t>
      </w:r>
      <w:r w:rsidR="00904FB1" w:rsidRPr="00904FB1">
        <w:rPr>
          <w:szCs w:val="32"/>
        </w:rPr>
        <w:t>当时的社会仍处于母系氏族社会，王后克吕泰墨涅斯特拉为了替女儿报仇，与情夫联手杀害了征战得胜归来的阿伽门农，然而并没有受到审判。相反，后来她被为父报仇的儿子所杀</w:t>
      </w:r>
      <w:r w:rsidR="00904FB1">
        <w:rPr>
          <w:rStyle w:val="a5"/>
          <w:szCs w:val="32"/>
        </w:rPr>
        <w:footnoteReference w:id="26"/>
      </w:r>
      <w:r w:rsidR="00904FB1" w:rsidRPr="00904FB1">
        <w:rPr>
          <w:szCs w:val="32"/>
        </w:rPr>
        <w:t>。</w:t>
      </w:r>
    </w:p>
    <w:p w14:paraId="2B92F753" w14:textId="6C494012" w:rsidR="00904FB1" w:rsidRDefault="00904FB1" w:rsidP="0062585A">
      <w:pPr>
        <w:ind w:firstLineChars="200" w:firstLine="480"/>
        <w:rPr>
          <w:szCs w:val="32"/>
        </w:rPr>
      </w:pPr>
      <w:r>
        <w:rPr>
          <w:rFonts w:hint="eastAsia"/>
          <w:szCs w:val="32"/>
        </w:rPr>
        <w:t>纵观</w:t>
      </w:r>
      <w:r w:rsidRPr="00904FB1">
        <w:rPr>
          <w:szCs w:val="32"/>
        </w:rPr>
        <w:t>古希腊悲剧中女性的命运观反映</w:t>
      </w:r>
      <w:r>
        <w:rPr>
          <w:rFonts w:hint="eastAsia"/>
          <w:szCs w:val="32"/>
        </w:rPr>
        <w:t>的</w:t>
      </w:r>
      <w:r w:rsidRPr="00904FB1">
        <w:rPr>
          <w:szCs w:val="32"/>
        </w:rPr>
        <w:t>社会文化现象。</w:t>
      </w:r>
      <w:r w:rsidRPr="00904FB1">
        <w:rPr>
          <w:rFonts w:hint="eastAsia"/>
          <w:szCs w:val="32"/>
        </w:rPr>
        <w:t>女</w:t>
      </w:r>
      <w:r w:rsidRPr="00904FB1">
        <w:rPr>
          <w:szCs w:val="32"/>
        </w:rPr>
        <w:t>性</w:t>
      </w:r>
      <w:r>
        <w:rPr>
          <w:rFonts w:hint="eastAsia"/>
          <w:szCs w:val="32"/>
        </w:rPr>
        <w:t>的</w:t>
      </w:r>
      <w:r w:rsidRPr="00904FB1">
        <w:rPr>
          <w:szCs w:val="32"/>
        </w:rPr>
        <w:t>地位</w:t>
      </w:r>
      <w:r>
        <w:rPr>
          <w:rFonts w:hint="eastAsia"/>
          <w:szCs w:val="32"/>
        </w:rPr>
        <w:t>往往是</w:t>
      </w:r>
      <w:r w:rsidRPr="00904FB1">
        <w:rPr>
          <w:szCs w:val="32"/>
        </w:rPr>
        <w:t>低下</w:t>
      </w:r>
      <w:r>
        <w:rPr>
          <w:rFonts w:hint="eastAsia"/>
          <w:szCs w:val="32"/>
        </w:rPr>
        <w:t>的</w:t>
      </w:r>
      <w:r w:rsidR="00D301B9">
        <w:rPr>
          <w:rFonts w:hint="eastAsia"/>
          <w:szCs w:val="32"/>
        </w:rPr>
        <w:t>。此外古希腊悲剧</w:t>
      </w:r>
      <w:r w:rsidRPr="00904FB1">
        <w:rPr>
          <w:szCs w:val="32"/>
        </w:rPr>
        <w:t>通过描写女性的命运反映了当时人们对命运的看法和态度。在古希腊人看来，命运是不可抗拒和不可预测的强大力量，人们只能被动地接受命运的安排。这种思想在女性的命运中得到了充分的体现，如</w:t>
      </w:r>
      <w:r w:rsidR="00D301B9">
        <w:rPr>
          <w:rFonts w:hint="eastAsia"/>
          <w:szCs w:val="32"/>
        </w:rPr>
        <w:t>卡珊德拉被神赋予了预言的能力，却被神诅咒了无人相信她的预言的绝望</w:t>
      </w:r>
      <w:r w:rsidRPr="00904FB1">
        <w:rPr>
          <w:szCs w:val="32"/>
        </w:rPr>
        <w:t>。</w:t>
      </w:r>
    </w:p>
    <w:p w14:paraId="54B1BAE3" w14:textId="0E3277F4" w:rsidR="0062585A" w:rsidRPr="00D301B9" w:rsidRDefault="00D301B9" w:rsidP="00D301B9">
      <w:pPr>
        <w:ind w:firstLineChars="200" w:firstLine="480"/>
        <w:rPr>
          <w:rFonts w:hint="eastAsia"/>
          <w:szCs w:val="32"/>
        </w:rPr>
      </w:pPr>
      <w:r>
        <w:rPr>
          <w:rFonts w:hint="eastAsia"/>
          <w:szCs w:val="32"/>
        </w:rPr>
        <w:t>经过对古希腊悲剧《阿伽门农》的进一步研究</w:t>
      </w:r>
      <w:r w:rsidR="0046795C" w:rsidRPr="0046795C">
        <w:rPr>
          <w:rFonts w:hint="eastAsia"/>
          <w:szCs w:val="32"/>
        </w:rPr>
        <w:t>，</w:t>
      </w:r>
      <w:r w:rsidR="0046795C" w:rsidRPr="0046795C">
        <w:rPr>
          <w:szCs w:val="32"/>
        </w:rPr>
        <w:t>我们更深入地理解</w:t>
      </w:r>
      <w:r>
        <w:rPr>
          <w:rFonts w:hint="eastAsia"/>
          <w:szCs w:val="32"/>
        </w:rPr>
        <w:t>了</w:t>
      </w:r>
      <w:r w:rsidR="0046795C" w:rsidRPr="0046795C">
        <w:rPr>
          <w:szCs w:val="32"/>
        </w:rPr>
        <w:t>古希腊的文化和历史，同时也可以更好地认识和理解人类自身的命运和发展。</w:t>
      </w:r>
    </w:p>
    <w:p w14:paraId="415B6823" w14:textId="77777777" w:rsidR="0062585A" w:rsidRDefault="0062585A" w:rsidP="0062585A">
      <w:pPr>
        <w:ind w:firstLineChars="200" w:firstLine="562"/>
        <w:jc w:val="center"/>
        <w:rPr>
          <w:b/>
          <w:bCs/>
          <w:sz w:val="28"/>
          <w:szCs w:val="36"/>
        </w:rPr>
      </w:pPr>
      <w:r w:rsidRPr="0062585A">
        <w:rPr>
          <w:rFonts w:hint="eastAsia"/>
          <w:b/>
          <w:bCs/>
          <w:sz w:val="28"/>
          <w:szCs w:val="36"/>
        </w:rPr>
        <w:t>参考文献</w:t>
      </w:r>
    </w:p>
    <w:p w14:paraId="6AB6E01A" w14:textId="77777777" w:rsidR="000F1AA4" w:rsidRDefault="000F1AA4" w:rsidP="000F1AA4">
      <w:pPr>
        <w:ind w:firstLineChars="200" w:firstLine="480"/>
      </w:pPr>
      <w:r>
        <w:rPr>
          <w:rFonts w:hint="eastAsia"/>
        </w:rPr>
        <w:t>[</w:t>
      </w:r>
      <w:r>
        <w:t xml:space="preserve">1] </w:t>
      </w:r>
      <w:r w:rsidRPr="00BD3899">
        <w:t>彭妍.从埃斯库罗斯的《阿伽门农》——试论父权制话语下的女性命运[J].群文天地,2011(10):44.</w:t>
      </w:r>
    </w:p>
    <w:p w14:paraId="04C03A0A" w14:textId="77777777" w:rsidR="000F1AA4" w:rsidRDefault="000F1AA4" w:rsidP="000F1AA4">
      <w:pPr>
        <w:ind w:firstLineChars="200" w:firstLine="480"/>
        <w:rPr>
          <w:szCs w:val="32"/>
        </w:rPr>
      </w:pPr>
      <w:r w:rsidRPr="000F1AA4">
        <w:rPr>
          <w:szCs w:val="32"/>
        </w:rPr>
        <w:t>[</w:t>
      </w:r>
      <w:r>
        <w:rPr>
          <w:szCs w:val="32"/>
        </w:rPr>
        <w:t>2</w:t>
      </w:r>
      <w:r w:rsidRPr="000F1AA4">
        <w:rPr>
          <w:szCs w:val="32"/>
        </w:rPr>
        <w:t>]</w:t>
      </w:r>
      <w:r>
        <w:rPr>
          <w:szCs w:val="32"/>
        </w:rPr>
        <w:t xml:space="preserve"> </w:t>
      </w:r>
      <w:r w:rsidRPr="000F1AA4">
        <w:rPr>
          <w:szCs w:val="32"/>
        </w:rPr>
        <w:t>戴静如.论《俄瑞斯忒斯》三部曲中的女性形象对当代女权主义的启示意义[J].戏剧之家,2021(12):14-15.</w:t>
      </w:r>
    </w:p>
    <w:p w14:paraId="5D7F3705" w14:textId="77777777" w:rsidR="000F1AA4" w:rsidRDefault="000F1AA4" w:rsidP="000F1AA4">
      <w:pPr>
        <w:ind w:firstLineChars="200" w:firstLine="480"/>
      </w:pPr>
      <w:r>
        <w:rPr>
          <w:rFonts w:hint="eastAsia"/>
          <w:szCs w:val="32"/>
        </w:rPr>
        <w:t>[</w:t>
      </w:r>
      <w:r>
        <w:rPr>
          <w:szCs w:val="32"/>
        </w:rPr>
        <w:t xml:space="preserve">3] </w:t>
      </w:r>
      <w:r w:rsidRPr="00DF4EDA">
        <w:t>张红艳, 钟慧婕. 《伊利亚特》中的命运观探析[J]. 哈尔滨学院学报, 2021, 第42卷(10):99-102.</w:t>
      </w:r>
    </w:p>
    <w:p w14:paraId="746EAD27" w14:textId="77777777" w:rsidR="000F1AA4" w:rsidRDefault="000F1AA4" w:rsidP="000F1AA4">
      <w:pPr>
        <w:ind w:firstLineChars="200" w:firstLine="480"/>
      </w:pPr>
      <w:r>
        <w:rPr>
          <w:rFonts w:hint="eastAsia"/>
        </w:rPr>
        <w:t>[</w:t>
      </w:r>
      <w:r>
        <w:t>4]</w:t>
      </w:r>
      <w:r w:rsidRPr="000F1AA4">
        <w:t xml:space="preserve"> </w:t>
      </w:r>
      <w:r w:rsidRPr="00EB658F">
        <w:t>胡婧华. 古希腊悲剧命运观的历史演变[D].安徽大学,2012.</w:t>
      </w:r>
    </w:p>
    <w:p w14:paraId="54F5B86A" w14:textId="77777777" w:rsidR="000F1AA4" w:rsidRDefault="000F1AA4" w:rsidP="000F1AA4">
      <w:pPr>
        <w:ind w:firstLineChars="200" w:firstLine="480"/>
      </w:pPr>
      <w:r>
        <w:rPr>
          <w:rFonts w:hint="eastAsia"/>
        </w:rPr>
        <w:t>[</w:t>
      </w:r>
      <w:r>
        <w:t xml:space="preserve">5] </w:t>
      </w:r>
      <w:r w:rsidR="00BA4648" w:rsidRPr="00B53469">
        <w:t>埃斯库罗斯等著；王焕生等译 ．古希腊悲剧喜剧全集． 南京 ．译林出版社．2007</w:t>
      </w:r>
    </w:p>
    <w:p w14:paraId="71B08F19" w14:textId="77777777" w:rsidR="00BA4648" w:rsidRDefault="00BA4648" w:rsidP="000F1AA4">
      <w:pPr>
        <w:ind w:firstLineChars="200" w:firstLine="480"/>
      </w:pPr>
      <w:r>
        <w:rPr>
          <w:rFonts w:hint="eastAsia"/>
        </w:rPr>
        <w:t>[</w:t>
      </w:r>
      <w:r>
        <w:t xml:space="preserve">6] </w:t>
      </w:r>
      <w:r>
        <w:rPr>
          <w:rFonts w:hint="eastAsia"/>
        </w:rPr>
        <w:t>欧里庇得斯</w:t>
      </w:r>
      <w:r>
        <w:t>.</w:t>
      </w:r>
      <w:r>
        <w:rPr>
          <w:rFonts w:hint="eastAsia"/>
        </w:rPr>
        <w:t>欧里庇得斯悲剧集</w:t>
      </w:r>
      <w:r>
        <w:t>.</w:t>
      </w:r>
      <w:r>
        <w:rPr>
          <w:rFonts w:hint="eastAsia"/>
        </w:rPr>
        <w:t>北京；中国对外翻译出版公司，2</w:t>
      </w:r>
      <w:r>
        <w:t>003</w:t>
      </w:r>
      <w:r>
        <w:rPr>
          <w:rFonts w:hint="eastAsia"/>
        </w:rPr>
        <w:t>，3</w:t>
      </w:r>
      <w:r>
        <w:t>23-324</w:t>
      </w:r>
    </w:p>
    <w:p w14:paraId="1D6EB50F" w14:textId="77777777" w:rsidR="00AB59A8" w:rsidRDefault="00BA4648" w:rsidP="00AB59A8">
      <w:pPr>
        <w:ind w:firstLineChars="200" w:firstLine="480"/>
      </w:pPr>
      <w:r>
        <w:rPr>
          <w:rFonts w:hint="eastAsia"/>
        </w:rPr>
        <w:t>[</w:t>
      </w:r>
      <w:r>
        <w:t xml:space="preserve">7] </w:t>
      </w:r>
      <w:r w:rsidR="00AB59A8" w:rsidRPr="00AB59A8">
        <w:t>埃斯库罗斯等 著.王焕生 译.《古希腊悲剧全集（1-8卷）》凤凰出版传媒集团 译林出版社</w:t>
      </w:r>
    </w:p>
    <w:p w14:paraId="3B24C768" w14:textId="77777777" w:rsidR="00BA4648" w:rsidRDefault="00BA4648" w:rsidP="00AB59A8">
      <w:pPr>
        <w:ind w:firstLineChars="200" w:firstLine="480"/>
      </w:pPr>
      <w:r>
        <w:rPr>
          <w:rFonts w:hint="eastAsia"/>
        </w:rPr>
        <w:lastRenderedPageBreak/>
        <w:t>[</w:t>
      </w:r>
      <w:r>
        <w:t xml:space="preserve">8] </w:t>
      </w:r>
      <w:r w:rsidRPr="00BA4648">
        <w:t>荷马著；罗念生、王焕生译·伊利亚特·台北：猫头鹰出版：城邦发行，2000</w:t>
      </w:r>
    </w:p>
    <w:p w14:paraId="0D02BB26" w14:textId="77777777" w:rsidR="00BA4648" w:rsidRDefault="00BA4648" w:rsidP="000F1AA4">
      <w:pPr>
        <w:ind w:firstLineChars="200" w:firstLine="480"/>
      </w:pPr>
      <w:r>
        <w:rPr>
          <w:rFonts w:hint="eastAsia"/>
        </w:rPr>
        <w:t>[</w:t>
      </w:r>
      <w:r>
        <w:t xml:space="preserve">9] </w:t>
      </w:r>
      <w:r w:rsidRPr="00BA4648">
        <w:t>欧里庇得斯著；周作人译，《欧里庇得斯悲剧集（上）》（北京：中国对外翻译出版发行；新华经销，2003），页53-54。</w:t>
      </w:r>
    </w:p>
    <w:p w14:paraId="3CD25687" w14:textId="77777777" w:rsidR="00BA4648" w:rsidRDefault="00BA4648" w:rsidP="000F1AA4">
      <w:pPr>
        <w:ind w:firstLineChars="200" w:firstLine="480"/>
      </w:pPr>
      <w:r>
        <w:rPr>
          <w:rFonts w:hint="eastAsia"/>
        </w:rPr>
        <w:t>[</w:t>
      </w:r>
      <w:r>
        <w:t xml:space="preserve">10] </w:t>
      </w:r>
      <w:r w:rsidRPr="00BA4648">
        <w:t>罗念生、王焕生．《荷马史诗·伊利亚特》（名著名译插图本·精华版）．人民文学出版社．1994年11月第一版，2008年6月第一次印刷．</w:t>
      </w:r>
    </w:p>
    <w:p w14:paraId="6C4E5BF2" w14:textId="77777777" w:rsidR="00BA4648" w:rsidRDefault="00BA4648" w:rsidP="000F1AA4">
      <w:pPr>
        <w:ind w:firstLineChars="200" w:firstLine="480"/>
      </w:pPr>
      <w:r>
        <w:rPr>
          <w:rFonts w:hint="eastAsia"/>
        </w:rPr>
        <w:t>[</w:t>
      </w:r>
      <w:r>
        <w:t xml:space="preserve">11] </w:t>
      </w:r>
      <w:r w:rsidRPr="00DB0CC8">
        <w:t>埃斯库罗斯等著古希腊戏剧选〕人民文学出版社</w:t>
      </w:r>
      <w:r>
        <w:t>,2008.</w:t>
      </w:r>
    </w:p>
    <w:p w14:paraId="152A4A21" w14:textId="77777777" w:rsidR="00AB59A8" w:rsidRDefault="00AB59A8" w:rsidP="000F1AA4">
      <w:pPr>
        <w:ind w:firstLineChars="200" w:firstLine="480"/>
      </w:pPr>
      <w:r>
        <w:rPr>
          <w:rFonts w:hint="eastAsia"/>
        </w:rPr>
        <w:t>[</w:t>
      </w:r>
      <w:r>
        <w:t xml:space="preserve">12] </w:t>
      </w:r>
      <w:r w:rsidRPr="00AB59A8">
        <w:t>亚理斯多德等 著.罗念生 译.《罗念生全集》上海人民出版社</w:t>
      </w:r>
    </w:p>
    <w:p w14:paraId="126A872B" w14:textId="77777777" w:rsidR="00AB59A8" w:rsidRDefault="00AB59A8" w:rsidP="000F1AA4">
      <w:pPr>
        <w:ind w:firstLineChars="200" w:firstLine="480"/>
      </w:pPr>
      <w:r>
        <w:rPr>
          <w:rFonts w:hint="eastAsia"/>
        </w:rPr>
        <w:t>[</w:t>
      </w:r>
      <w:r>
        <w:t xml:space="preserve">13] </w:t>
      </w:r>
      <w:r w:rsidRPr="00AB59A8">
        <w:t>荷  马 著.王焕生 译.《荷马史诗•奥德赛》人民文学出版社，2003.01</w:t>
      </w:r>
    </w:p>
    <w:p w14:paraId="1BD0326C" w14:textId="77777777" w:rsidR="00AB59A8" w:rsidRDefault="00AB59A8" w:rsidP="000F1AA4">
      <w:pPr>
        <w:ind w:firstLineChars="200" w:firstLine="480"/>
      </w:pPr>
      <w:r>
        <w:rPr>
          <w:rFonts w:hint="eastAsia"/>
        </w:rPr>
        <w:t>[</w:t>
      </w:r>
      <w:r>
        <w:t>14]</w:t>
      </w:r>
      <w:r w:rsidRPr="00AB59A8">
        <w:t xml:space="preserve"> 希罗多德 著.徐松岩 译.《历史》上海人民出版社，2018，4</w:t>
      </w:r>
    </w:p>
    <w:p w14:paraId="1D2B1CBF" w14:textId="77777777" w:rsidR="00AB59A8" w:rsidRDefault="00AB59A8" w:rsidP="000F1AA4">
      <w:pPr>
        <w:ind w:firstLineChars="200" w:firstLine="480"/>
      </w:pPr>
      <w:r>
        <w:rPr>
          <w:rFonts w:hint="eastAsia"/>
        </w:rPr>
        <w:t>[</w:t>
      </w:r>
      <w:r>
        <w:t xml:space="preserve">15] </w:t>
      </w:r>
      <w:r>
        <w:rPr>
          <w:rFonts w:hint="eastAsia"/>
        </w:rPr>
        <w:t>刘世浩 著</w:t>
      </w:r>
      <w:r>
        <w:t>.</w:t>
      </w:r>
      <w:r>
        <w:rPr>
          <w:rFonts w:hint="eastAsia"/>
        </w:rPr>
        <w:t>《古希腊神话故事大全集》中国华侨出版社2</w:t>
      </w:r>
      <w:r>
        <w:t>011</w:t>
      </w:r>
      <w:r>
        <w:rPr>
          <w:rFonts w:hint="eastAsia"/>
        </w:rPr>
        <w:t>，01</w:t>
      </w:r>
    </w:p>
    <w:p w14:paraId="19FA981E" w14:textId="77777777" w:rsidR="00AB59A8" w:rsidRDefault="00AB59A8" w:rsidP="000F1AA4">
      <w:pPr>
        <w:ind w:firstLineChars="200" w:firstLine="480"/>
      </w:pPr>
      <w:r>
        <w:t xml:space="preserve">[16] </w:t>
      </w:r>
      <w:r w:rsidRPr="00AB59A8">
        <w:t>索福克勒斯 著.罗念生 译.《索福克勒斯悲剧第二种》人民文学出版社，1961.11</w:t>
      </w:r>
    </w:p>
    <w:p w14:paraId="3DAA6A60" w14:textId="77777777" w:rsidR="00AB59A8" w:rsidRDefault="00AB59A8" w:rsidP="00AB59A8">
      <w:pPr>
        <w:ind w:firstLineChars="200" w:firstLine="480"/>
      </w:pPr>
      <w:r>
        <w:t xml:space="preserve">[17] </w:t>
      </w:r>
      <w:r w:rsidRPr="00AB59A8">
        <w:t>陈戎女 著.《女性与爱欲：古希腊与世界》复旦大学出版社，2014.10</w:t>
      </w:r>
    </w:p>
    <w:p w14:paraId="4DBFB68C" w14:textId="77777777" w:rsidR="00AB59A8" w:rsidRDefault="00AB59A8" w:rsidP="00AB59A8">
      <w:pPr>
        <w:ind w:firstLineChars="200" w:firstLine="480"/>
      </w:pPr>
      <w:r>
        <w:rPr>
          <w:rFonts w:hint="eastAsia"/>
        </w:rPr>
        <w:t>[</w:t>
      </w:r>
      <w:r>
        <w:t>18]</w:t>
      </w:r>
      <w:r w:rsidRPr="00AB59A8">
        <w:t xml:space="preserve"> 古斯塔夫•施瓦布 著.光明 译.《古希腊罗马神话》湖南文艺出版社2019.01</w:t>
      </w:r>
    </w:p>
    <w:p w14:paraId="4ECAF240" w14:textId="77777777" w:rsidR="00BA4648" w:rsidRDefault="00BA4648" w:rsidP="000F1AA4">
      <w:pPr>
        <w:ind w:firstLineChars="200" w:firstLine="480"/>
        <w:rPr>
          <w:rFonts w:ascii="Times New Roman" w:hAnsi="Times New Roman" w:cs="Times New Roman"/>
        </w:rPr>
      </w:pPr>
      <w:r>
        <w:rPr>
          <w:rFonts w:hint="eastAsia"/>
        </w:rPr>
        <w:t>[</w:t>
      </w:r>
      <w:r>
        <w:t>1</w:t>
      </w:r>
      <w:r w:rsidR="00AB59A8">
        <w:t>9</w:t>
      </w:r>
      <w:r>
        <w:t>]</w:t>
      </w:r>
      <w:r w:rsidRPr="00BA4648">
        <w:rPr>
          <w:rFonts w:ascii="Times New Roman" w:hAnsi="Times New Roman" w:cs="Times New Roman"/>
        </w:rPr>
        <w:t xml:space="preserve"> Rush Rehm, “Aeschylus’ Oresteia Trilogy”, in Greek Tragic Theatre (Routledge: Taylor &amp; Francis Group,1992),75-76</w:t>
      </w:r>
      <w:r w:rsidRPr="00BA4648">
        <w:rPr>
          <w:rFonts w:ascii="Times New Roman" w:hAnsi="Times New Roman" w:cs="Times New Roman"/>
        </w:rPr>
        <w:t>页，以及</w:t>
      </w:r>
      <w:r w:rsidRPr="00BA4648">
        <w:rPr>
          <w:rFonts w:ascii="Times New Roman" w:hAnsi="Times New Roman" w:cs="Times New Roman"/>
        </w:rPr>
        <w:t>Alan H.Sommerstein,Aeschylean Tragedy (London:Bloomsbury,2010),39-40</w:t>
      </w:r>
      <w:r w:rsidRPr="00BA4648">
        <w:rPr>
          <w:rFonts w:ascii="Times New Roman" w:hAnsi="Times New Roman" w:cs="Times New Roman"/>
        </w:rPr>
        <w:t>页。</w:t>
      </w:r>
    </w:p>
    <w:p w14:paraId="5ABC4F79" w14:textId="77777777" w:rsidR="00BA4648" w:rsidRDefault="00BA4648" w:rsidP="000F1AA4">
      <w:pPr>
        <w:ind w:firstLineChars="200" w:firstLine="480"/>
        <w:rPr>
          <w:rFonts w:ascii="Times New Roman" w:hAnsi="Times New Roman" w:cs="Times New Roman"/>
        </w:rPr>
      </w:pPr>
      <w:r w:rsidRPr="00BA4648">
        <w:rPr>
          <w:rFonts w:cs="Times New Roman"/>
        </w:rPr>
        <w:t>[</w:t>
      </w:r>
      <w:r w:rsidR="00AB59A8">
        <w:rPr>
          <w:rFonts w:cs="Times New Roman"/>
        </w:rPr>
        <w:t>20</w:t>
      </w:r>
      <w:r w:rsidRPr="00BA4648">
        <w:rPr>
          <w:rFonts w:cs="Times New Roman"/>
        </w:rPr>
        <w:t>]</w:t>
      </w:r>
      <w:r w:rsidRPr="00BA4648">
        <w:rPr>
          <w:rFonts w:ascii="Times New Roman" w:hAnsi="Times New Roman" w:cs="Times New Roman"/>
        </w:rPr>
        <w:t xml:space="preserve"> Agamemnon' Aeschylus' Use of Fable in Agamemnon. John Philip Harris.Greek, Roman, and Byzantine Studies,2012</w:t>
      </w:r>
      <w:r>
        <w:rPr>
          <w:rFonts w:ascii="Times New Roman" w:hAnsi="Times New Roman" w:cs="Times New Roman"/>
        </w:rPr>
        <w:t>.</w:t>
      </w:r>
    </w:p>
    <w:p w14:paraId="0541C714" w14:textId="77777777" w:rsidR="00BA4648" w:rsidRPr="00BA4648" w:rsidRDefault="00BA4648" w:rsidP="000F1AA4">
      <w:pPr>
        <w:ind w:firstLineChars="200" w:firstLine="480"/>
        <w:rPr>
          <w:rFonts w:ascii="Times New Roman" w:hAnsi="Times New Roman" w:cs="Times New Roman"/>
          <w:sz w:val="22"/>
          <w:szCs w:val="28"/>
        </w:rPr>
      </w:pPr>
      <w:r w:rsidRPr="00BA4648">
        <w:rPr>
          <w:rFonts w:cs="Times New Roman" w:hint="eastAsia"/>
        </w:rPr>
        <w:t>[</w:t>
      </w:r>
      <w:r w:rsidR="00AB59A8">
        <w:rPr>
          <w:rFonts w:cs="Times New Roman"/>
        </w:rPr>
        <w:t>21</w:t>
      </w:r>
      <w:r w:rsidRPr="00BA4648">
        <w:rPr>
          <w:rFonts w:cs="Times New Roman"/>
        </w:rPr>
        <w:t xml:space="preserve">] </w:t>
      </w:r>
      <w:r w:rsidRPr="00BA4648">
        <w:rPr>
          <w:rFonts w:ascii="Times New Roman" w:hAnsi="Times New Roman" w:cs="Times New Roman"/>
        </w:rPr>
        <w:t>Mack Maynard</w:t>
      </w:r>
      <w:r w:rsidRPr="00BA4648">
        <w:rPr>
          <w:rFonts w:ascii="Times New Roman" w:hAnsi="Times New Roman" w:cs="Times New Roman"/>
        </w:rPr>
        <w:t>编纂的</w:t>
      </w:r>
      <w:r w:rsidRPr="00BA4648">
        <w:rPr>
          <w:rFonts w:ascii="Times New Roman" w:hAnsi="Times New Roman" w:cs="Times New Roman"/>
        </w:rPr>
        <w:t>The Continental Edition of World Masterpieces</w:t>
      </w:r>
      <w:r w:rsidRPr="00BA4648">
        <w:rPr>
          <w:rFonts w:ascii="Times New Roman" w:hAnsi="Times New Roman" w:cs="Times New Roman"/>
        </w:rPr>
        <w:t>第一册，</w:t>
      </w:r>
      <w:r w:rsidRPr="00BA4648">
        <w:rPr>
          <w:rFonts w:ascii="Times New Roman" w:hAnsi="Times New Roman" w:cs="Times New Roman"/>
        </w:rPr>
        <w:t>Bernard M.W.Knox'</w:t>
      </w:r>
      <w:r w:rsidRPr="00BA4648">
        <w:rPr>
          <w:rFonts w:ascii="Times New Roman" w:hAnsi="Times New Roman" w:cs="Times New Roman"/>
        </w:rPr>
        <w:t>所撰之</w:t>
      </w:r>
      <w:r w:rsidRPr="00BA4648">
        <w:rPr>
          <w:rFonts w:ascii="Times New Roman" w:hAnsi="Times New Roman" w:cs="Times New Roman"/>
        </w:rPr>
        <w:t>Introduction</w:t>
      </w:r>
      <w:r w:rsidRPr="00BA4648">
        <w:rPr>
          <w:rFonts w:ascii="Times New Roman" w:hAnsi="Times New Roman" w:cs="Times New Roman"/>
        </w:rPr>
        <w:t>；转引自刘毓秀译，〈「阿卡曼侬」简介〉</w:t>
      </w:r>
      <w:r>
        <w:rPr>
          <w:rFonts w:ascii="Times New Roman" w:hAnsi="Times New Roman" w:cs="Times New Roman" w:hint="eastAsia"/>
        </w:rPr>
        <w:t>,</w:t>
      </w:r>
      <w:r w:rsidRPr="00BA4648">
        <w:rPr>
          <w:rFonts w:ascii="Times New Roman" w:hAnsi="Times New Roman" w:cs="Times New Roman"/>
        </w:rPr>
        <w:t>《希腊悲剧：阿卡曼侬，伊底帕斯王，米蒂亚》（台北：书林，</w:t>
      </w:r>
      <w:r w:rsidRPr="00BA4648">
        <w:rPr>
          <w:rFonts w:ascii="Times New Roman" w:hAnsi="Times New Roman" w:cs="Times New Roman"/>
        </w:rPr>
        <w:t>1984</w:t>
      </w:r>
      <w:r w:rsidRPr="00BA4648">
        <w:rPr>
          <w:rFonts w:ascii="Times New Roman" w:hAnsi="Times New Roman" w:cs="Times New Roman"/>
        </w:rPr>
        <w:t>），页</w:t>
      </w:r>
      <w:r w:rsidRPr="00BA4648">
        <w:rPr>
          <w:rFonts w:ascii="Times New Roman" w:hAnsi="Times New Roman" w:cs="Times New Roman"/>
        </w:rPr>
        <w:t>6-7</w:t>
      </w:r>
      <w:r w:rsidRPr="00BA4648">
        <w:rPr>
          <w:rFonts w:ascii="Times New Roman" w:hAnsi="Times New Roman" w:cs="Times New Roman"/>
        </w:rPr>
        <w:t>。</w:t>
      </w:r>
    </w:p>
    <w:sectPr w:rsidR="00BA4648" w:rsidRPr="00BA4648" w:rsidSect="00AB59A8">
      <w:headerReference w:type="default" r:id="rId8"/>
      <w:footerReference w:type="even" r:id="rId9"/>
      <w:footerReference w:type="default" r:id="rId10"/>
      <w:pgSz w:w="11906" w:h="16838"/>
      <w:pgMar w:top="1440" w:right="1800" w:bottom="1440" w:left="1800" w:header="851" w:footer="992" w:gutter="0"/>
      <w:pgNumType w:start="1"/>
      <w:cols w:space="425"/>
      <w:docGrid w:type="lines" w:linePitch="312"/>
    </w:sectPr>
  </w:body>
</w:document>
</file>