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江苏省仪征中学2024-2025学年度第一学期高二历史提升性练习</w:t>
      </w:r>
      <w:r>
        <w:rPr>
          <w:rFonts w:hint="eastAsia" w:ascii="黑体" w:hAnsi="黑体" w:eastAsia="黑体" w:cs="黑体"/>
          <w:b/>
          <w:bCs/>
          <w:sz w:val="28"/>
          <w:lang w:val="en-US" w:eastAsia="zh-CN"/>
        </w:rPr>
        <w:t>十四</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2024.</w:t>
      </w:r>
      <w:r>
        <w:rPr>
          <w:rFonts w:hint="eastAsia" w:ascii="楷体" w:hAnsi="楷体" w:eastAsia="楷体" w:cs="楷体"/>
          <w:sz w:val="24"/>
          <w:szCs w:val="24"/>
          <w:u w:val="single"/>
          <w:lang w:val="en-US" w:eastAsia="zh-CN"/>
        </w:rPr>
        <w:t>12</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7</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（共16题，每题3分，合计48分）</w:t>
      </w:r>
    </w:p>
    <w:p>
      <w:pPr>
        <w:widowControl/>
        <w:jc w:val="left"/>
        <w:rPr>
          <w:rFonts w:hint="eastAsia" w:ascii="宋体" w:hAnsi="宋体" w:cs="宋体"/>
          <w:bCs/>
          <w:kern w:val="0"/>
          <w:szCs w:val="21"/>
        </w:rPr>
      </w:pPr>
      <w:r>
        <w:rPr>
          <w:rFonts w:hint="eastAsia" w:ascii="宋体" w:hAnsi="宋体" w:cs="宋体"/>
          <w:bCs/>
          <w:kern w:val="0"/>
          <w:szCs w:val="21"/>
        </w:rPr>
        <w:t>1.西周时期，武王“使其弟管叔鲜、蔡叔度相禄父(即纣之子武庚)治殷”；成王封幼弟叔虞于唐地，派遣要员同往治理；诸侯自选臣僚为卿时，要由天子审批任命，如“大国三卿皆命于天子；次国三卿、二卿命于天子⋯⋯小国三卿，一卿命于天子”。这些措施旨在</w:t>
      </w:r>
    </w:p>
    <w:p>
      <w:pPr>
        <w:widowControl/>
        <w:jc w:val="left"/>
        <w:rPr>
          <w:rFonts w:hint="eastAsia" w:ascii="宋体" w:hAnsi="宋体" w:cs="宋体"/>
          <w:bCs/>
          <w:kern w:val="0"/>
          <w:szCs w:val="21"/>
        </w:rPr>
      </w:pPr>
      <w:r>
        <w:rPr>
          <w:rFonts w:hint="eastAsia" w:ascii="宋体" w:hAnsi="宋体" w:cs="宋体"/>
          <w:bCs/>
          <w:kern w:val="0"/>
          <w:szCs w:val="21"/>
        </w:rPr>
        <w:t>A.协调诸侯国之间的政治关系                B.加强周天子对诸侯国的控制</w:t>
      </w:r>
    </w:p>
    <w:p>
      <w:pPr>
        <w:widowControl/>
        <w:jc w:val="left"/>
        <w:rPr>
          <w:rFonts w:hint="eastAsia" w:ascii="宋体" w:hAnsi="宋体" w:cs="宋体"/>
          <w:bCs/>
          <w:kern w:val="0"/>
          <w:szCs w:val="21"/>
        </w:rPr>
      </w:pPr>
      <w:r>
        <w:rPr>
          <w:rFonts w:hint="eastAsia" w:ascii="宋体" w:hAnsi="宋体" w:cs="宋体"/>
          <w:bCs/>
          <w:kern w:val="0"/>
          <w:szCs w:val="21"/>
        </w:rPr>
        <w:t>C.构建中央对地方的垂直管理                D.确立和维护贵族的礼乐制度</w:t>
      </w:r>
    </w:p>
    <w:p>
      <w:pPr>
        <w:widowControl/>
        <w:jc w:val="left"/>
        <w:rPr>
          <w:rFonts w:hint="eastAsia" w:ascii="宋体" w:hAnsi="宋体" w:cs="宋体"/>
          <w:bCs/>
          <w:kern w:val="0"/>
          <w:szCs w:val="21"/>
        </w:rPr>
      </w:pPr>
      <w:r>
        <w:rPr>
          <w:rFonts w:hint="eastAsia" w:ascii="宋体" w:hAnsi="宋体" w:cs="宋体"/>
          <w:bCs/>
          <w:kern w:val="0"/>
          <w:szCs w:val="21"/>
        </w:rPr>
        <w:t>2.1789 年法国大革命爆发后的近一百年时间内，法国先后经历了三次共和政体、两次帝制、一次旧王朝复辟和一次“七月王朝”的君主立宪制政体，到1875年宪法的颁布才确立共和政体，1879年共和派控制了议会(参议院、众议院)、内阁和总统，法国政体才逐渐稳固下来。这表明法国</w:t>
      </w:r>
    </w:p>
    <w:p>
      <w:pPr>
        <w:widowControl/>
        <w:jc w:val="left"/>
        <w:rPr>
          <w:rFonts w:hint="eastAsia" w:ascii="宋体" w:hAnsi="宋体" w:cs="宋体"/>
          <w:bCs/>
          <w:kern w:val="0"/>
          <w:szCs w:val="21"/>
        </w:rPr>
      </w:pPr>
      <w:r>
        <w:rPr>
          <w:rFonts w:hint="eastAsia" w:ascii="宋体" w:hAnsi="宋体" w:cs="宋体"/>
          <w:bCs/>
          <w:kern w:val="0"/>
          <w:szCs w:val="21"/>
        </w:rPr>
        <w:t>A.君主派的势力被彻底根除                  B.缺乏民主共和思想的洗礼</w:t>
      </w:r>
    </w:p>
    <w:p>
      <w:pPr>
        <w:widowControl/>
        <w:jc w:val="left"/>
        <w:rPr>
          <w:rFonts w:hint="eastAsia" w:ascii="宋体" w:hAnsi="宋体" w:cs="宋体"/>
          <w:bCs/>
          <w:kern w:val="0"/>
          <w:szCs w:val="21"/>
        </w:rPr>
      </w:pPr>
      <w:r>
        <w:rPr>
          <w:rFonts w:hint="eastAsia" w:ascii="宋体" w:hAnsi="宋体" w:cs="宋体"/>
          <w:bCs/>
          <w:kern w:val="0"/>
          <w:szCs w:val="21"/>
        </w:rPr>
        <w:t>C.共和制的确立具有曲折性                  D.革命历程呈现出激进色彩</w:t>
      </w:r>
    </w:p>
    <w:p>
      <w:pPr>
        <w:widowControl/>
        <w:jc w:val="left"/>
        <w:rPr>
          <w:rFonts w:hint="eastAsia" w:ascii="宋体" w:hAnsi="宋体" w:cs="宋体"/>
          <w:bCs/>
          <w:kern w:val="0"/>
          <w:szCs w:val="21"/>
        </w:rPr>
      </w:pPr>
      <w:r>
        <w:rPr>
          <w:rFonts w:hint="eastAsia" w:ascii="宋体" w:hAnsi="宋体" w:cs="宋体"/>
          <w:bCs/>
          <w:kern w:val="0"/>
          <w:szCs w:val="21"/>
        </w:rPr>
        <w:t>3.2023年2月24 日，十三届全国人大常委会第三十九次会议表决通过了关于十四届全国人大代表的资格审查报告，其具体情况如下表所示。这可用于说明我国</w:t>
      </w:r>
    </w:p>
    <w:tbl>
      <w:tblPr>
        <w:tblStyle w:val="9"/>
        <w:tblW w:w="0" w:type="auto"/>
        <w:tblInd w:w="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92" w:type="dxa"/>
            <w:vAlign w:val="center"/>
          </w:tcPr>
          <w:p>
            <w:pPr>
              <w:widowControl/>
              <w:jc w:val="left"/>
              <w:rPr>
                <w:rFonts w:hint="eastAsia" w:ascii="宋体" w:hAnsi="宋体" w:cs="宋体"/>
                <w:bCs/>
                <w:kern w:val="0"/>
                <w:szCs w:val="21"/>
              </w:rPr>
            </w:pPr>
            <w:r>
              <w:rPr>
                <w:rFonts w:hint="eastAsia" w:ascii="宋体" w:hAnsi="宋体" w:cs="宋体"/>
                <w:bCs/>
                <w:kern w:val="0"/>
                <w:szCs w:val="21"/>
              </w:rPr>
              <w:t>少数民族代表442名，占代表总数的14.85%，全国55个少数民族都有本民族的全国人大代表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92" w:type="dxa"/>
            <w:vAlign w:val="center"/>
          </w:tcPr>
          <w:p>
            <w:pPr>
              <w:widowControl/>
              <w:jc w:val="left"/>
              <w:rPr>
                <w:rFonts w:hint="eastAsia" w:ascii="宋体" w:hAnsi="宋体" w:cs="宋体"/>
                <w:bCs/>
                <w:kern w:val="0"/>
                <w:szCs w:val="21"/>
              </w:rPr>
            </w:pPr>
            <w:r>
              <w:rPr>
                <w:rFonts w:hint="eastAsia" w:ascii="宋体" w:hAnsi="宋体" w:cs="宋体"/>
                <w:bCs/>
                <w:kern w:val="0"/>
                <w:szCs w:val="21"/>
              </w:rPr>
              <w:t>归侨代表42名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92" w:type="dxa"/>
            <w:vAlign w:val="center"/>
          </w:tcPr>
          <w:p>
            <w:pPr>
              <w:widowControl/>
              <w:jc w:val="left"/>
              <w:rPr>
                <w:rFonts w:hint="eastAsia" w:ascii="宋体" w:hAnsi="宋体" w:cs="宋体"/>
                <w:bCs/>
                <w:kern w:val="0"/>
                <w:szCs w:val="21"/>
              </w:rPr>
            </w:pPr>
            <w:r>
              <w:rPr>
                <w:rFonts w:hint="eastAsia" w:ascii="宋体" w:hAnsi="宋体" w:cs="宋体"/>
                <w:bCs/>
                <w:kern w:val="0"/>
                <w:szCs w:val="21"/>
              </w:rPr>
              <w:t>妇女代表790名，占代表总数的26.54%，与上届相比提高1.64%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692" w:type="dxa"/>
            <w:vAlign w:val="center"/>
          </w:tcPr>
          <w:p>
            <w:pPr>
              <w:widowControl/>
              <w:jc w:val="left"/>
              <w:rPr>
                <w:rFonts w:hint="eastAsia" w:ascii="宋体" w:hAnsi="宋体" w:cs="宋体"/>
                <w:bCs/>
                <w:kern w:val="0"/>
                <w:szCs w:val="21"/>
              </w:rPr>
            </w:pPr>
            <w:r>
              <w:rPr>
                <w:rFonts w:hint="eastAsia" w:ascii="宋体" w:hAnsi="宋体" w:cs="宋体"/>
                <w:bCs/>
                <w:kern w:val="0"/>
                <w:szCs w:val="21"/>
              </w:rPr>
              <w:t>一线工人、农民代表497名，占代表总数的16.69%，提高了0.99%，其中有56名农民工代表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8692" w:type="dxa"/>
            <w:vAlign w:val="center"/>
          </w:tcPr>
          <w:p>
            <w:pPr>
              <w:widowControl/>
              <w:jc w:val="left"/>
              <w:rPr>
                <w:rFonts w:hint="eastAsia" w:ascii="宋体" w:hAnsi="宋体" w:cs="宋体"/>
                <w:bCs/>
                <w:kern w:val="0"/>
                <w:szCs w:val="21"/>
              </w:rPr>
            </w:pPr>
            <w:r>
              <w:rPr>
                <w:rFonts w:hint="eastAsia" w:ascii="宋体" w:hAnsi="宋体" w:cs="宋体"/>
                <w:bCs/>
                <w:kern w:val="0"/>
                <w:szCs w:val="21"/>
              </w:rPr>
              <w:t>专业技术人员代表634名，占代表总数的21.3%，提高了0.73%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692" w:type="dxa"/>
            <w:vAlign w:val="center"/>
          </w:tcPr>
          <w:p>
            <w:pPr>
              <w:widowControl/>
              <w:jc w:val="left"/>
              <w:rPr>
                <w:rFonts w:hint="eastAsia" w:ascii="宋体" w:hAnsi="宋体" w:cs="宋体"/>
                <w:bCs/>
                <w:kern w:val="0"/>
                <w:szCs w:val="21"/>
              </w:rPr>
            </w:pPr>
            <w:r>
              <w:rPr>
                <w:rFonts w:hint="eastAsia" w:ascii="宋体" w:hAnsi="宋体" w:cs="宋体"/>
                <w:bCs/>
                <w:kern w:val="0"/>
                <w:szCs w:val="21"/>
              </w:rPr>
              <w:t>党政领导干部代表969名，占代表总数的32.55%，降低了1.38%</w:t>
            </w:r>
          </w:p>
        </w:tc>
      </w:tr>
    </w:tbl>
    <w:p>
      <w:pPr>
        <w:widowControl/>
        <w:jc w:val="left"/>
        <w:rPr>
          <w:rFonts w:hint="eastAsia" w:ascii="宋体" w:hAnsi="宋体" w:cs="宋体"/>
          <w:bCs/>
          <w:kern w:val="0"/>
          <w:szCs w:val="21"/>
        </w:rPr>
      </w:pPr>
      <w:r>
        <w:rPr>
          <w:rFonts w:hint="eastAsia" w:ascii="宋体" w:hAnsi="宋体" w:cs="宋体"/>
          <w:bCs/>
          <w:kern w:val="0"/>
          <w:szCs w:val="21"/>
        </w:rPr>
        <w:t>A.人民民主主体具有广泛性                  B.民主政治建设趋于制度化</w:t>
      </w:r>
    </w:p>
    <w:p>
      <w:pPr>
        <w:widowControl/>
        <w:jc w:val="left"/>
        <w:rPr>
          <w:rFonts w:hint="eastAsia" w:ascii="宋体" w:hAnsi="宋体" w:cs="宋体"/>
          <w:bCs/>
          <w:kern w:val="0"/>
          <w:szCs w:val="21"/>
        </w:rPr>
      </w:pPr>
      <w:r>
        <w:rPr>
          <w:rFonts w:hint="eastAsia" w:ascii="宋体" w:hAnsi="宋体" w:cs="宋体"/>
          <w:bCs/>
          <w:kern w:val="0"/>
          <w:szCs w:val="21"/>
        </w:rPr>
        <w:t>C.民主与法治建设协调并进                  D.基层群众自治的成果显著</w:t>
      </w:r>
    </w:p>
    <w:p>
      <w:pPr>
        <w:widowControl/>
        <w:jc w:val="left"/>
        <w:rPr>
          <w:rFonts w:hint="eastAsia" w:ascii="宋体" w:hAnsi="宋体" w:cs="宋体"/>
          <w:bCs/>
          <w:kern w:val="0"/>
          <w:szCs w:val="21"/>
        </w:rPr>
      </w:pPr>
      <w:r>
        <w:rPr>
          <w:rFonts w:hint="eastAsia" w:ascii="宋体" w:hAnsi="宋体" w:cs="宋体"/>
          <w:bCs/>
          <w:kern w:val="0"/>
          <w:szCs w:val="21"/>
        </w:rPr>
        <w:t>4.1988年，我国政府的经济管理部门开始从直接管理为主转变为间接管理为主。1993年，国务院部委和直属机构、办事机构由70个减为59个，机关人数由3.67万人减为2.92万人。1998年，国务院组成部门从40个减少为29个，部门内设机构精简1/4，移交给企业、社会中介和地方的职能200多项。这些举措</w:t>
      </w:r>
    </w:p>
    <w:p>
      <w:pPr>
        <w:widowControl/>
        <w:jc w:val="left"/>
        <w:rPr>
          <w:rFonts w:hint="eastAsia" w:ascii="宋体" w:hAnsi="宋体" w:cs="宋体"/>
          <w:bCs/>
          <w:kern w:val="0"/>
          <w:szCs w:val="21"/>
        </w:rPr>
      </w:pPr>
      <w:r>
        <w:rPr>
          <w:rFonts w:hint="eastAsia" w:ascii="宋体" w:hAnsi="宋体" w:cs="宋体"/>
          <w:bCs/>
          <w:kern w:val="0"/>
          <w:szCs w:val="21"/>
        </w:rPr>
        <w:t>A.受全面深化改革开放目标的影响            B.基本实现了国家治理能力的现代化</w:t>
      </w:r>
    </w:p>
    <w:p>
      <w:pPr>
        <w:widowControl/>
        <w:jc w:val="left"/>
        <w:rPr>
          <w:rFonts w:hint="eastAsia" w:ascii="宋体" w:hAnsi="宋体" w:cs="宋体"/>
          <w:bCs/>
          <w:kern w:val="0"/>
          <w:szCs w:val="21"/>
        </w:rPr>
      </w:pPr>
      <w:r>
        <w:rPr>
          <w:rFonts w:hint="eastAsia" w:ascii="宋体" w:hAnsi="宋体" w:cs="宋体"/>
          <w:bCs/>
          <w:kern w:val="0"/>
          <w:szCs w:val="21"/>
        </w:rPr>
        <w:t>C.适应了国家经济体制改革的需要            D.说明中国特色社会主义进入新时代</w:t>
      </w:r>
    </w:p>
    <w:p>
      <w:pPr>
        <w:widowControl/>
        <w:jc w:val="left"/>
        <w:rPr>
          <w:rFonts w:hint="eastAsia" w:ascii="宋体" w:hAnsi="宋体" w:cs="宋体"/>
          <w:bCs/>
          <w:kern w:val="0"/>
          <w:szCs w:val="21"/>
        </w:rPr>
      </w:pPr>
      <w:r>
        <w:rPr>
          <w:rFonts w:hint="eastAsia" w:ascii="宋体" w:hAnsi="宋体" w:cs="宋体"/>
          <w:bCs/>
          <w:kern w:val="0"/>
          <w:szCs w:val="21"/>
        </w:rPr>
        <w:t>5.汉献帝延康元年(220年)，吏部尚书陈群“以天朝选用不尽人才，乃立九品官人之法，州郡皆置中正，以定</w:t>
      </w:r>
    </w:p>
    <w:p>
      <w:pPr>
        <w:widowControl/>
        <w:jc w:val="left"/>
        <w:rPr>
          <w:rFonts w:hint="eastAsia" w:ascii="宋体" w:hAnsi="宋体" w:cs="宋体"/>
          <w:bCs/>
          <w:kern w:val="0"/>
          <w:szCs w:val="21"/>
        </w:rPr>
      </w:pPr>
      <w:r>
        <w:rPr>
          <w:rFonts w:hint="eastAsia" w:ascii="宋体" w:hAnsi="宋体" w:cs="宋体"/>
          <w:bCs/>
          <w:kern w:val="0"/>
          <w:szCs w:val="21"/>
        </w:rPr>
        <w:t>其选。”州郡中正官皆以朝廷委任，按照士人德行与才能的高下，将其区分为九等，写成“状”以为吏部铨选的根据。这一制度的推行</w:t>
      </w:r>
    </w:p>
    <w:p>
      <w:pPr>
        <w:widowControl/>
        <w:jc w:val="left"/>
        <w:rPr>
          <w:rFonts w:hint="eastAsia" w:ascii="宋体" w:hAnsi="宋体" w:cs="宋体"/>
          <w:bCs/>
          <w:kern w:val="0"/>
          <w:szCs w:val="21"/>
        </w:rPr>
      </w:pPr>
      <w:r>
        <w:rPr>
          <w:rFonts w:hint="eastAsia" w:ascii="宋体" w:hAnsi="宋体" w:cs="宋体"/>
          <w:bCs/>
          <w:kern w:val="0"/>
          <w:szCs w:val="21"/>
        </w:rPr>
        <w:t>A.旨在加强中央集权                        B.保证了官员清正廉洁</w:t>
      </w:r>
    </w:p>
    <w:p>
      <w:pPr>
        <w:widowControl/>
        <w:jc w:val="left"/>
        <w:rPr>
          <w:rFonts w:hint="eastAsia" w:ascii="宋体" w:hAnsi="宋体" w:cs="宋体"/>
          <w:bCs/>
          <w:kern w:val="0"/>
          <w:szCs w:val="21"/>
        </w:rPr>
      </w:pPr>
      <w:r>
        <w:rPr>
          <w:rFonts w:hint="eastAsia" w:ascii="宋体" w:hAnsi="宋体" w:cs="宋体"/>
          <w:bCs/>
          <w:kern w:val="0"/>
          <w:szCs w:val="21"/>
        </w:rPr>
        <w:t>C.打破贵族政治特权                        D.提升了庶族地主地位</w:t>
      </w:r>
    </w:p>
    <w:p>
      <w:pPr>
        <w:widowControl/>
        <w:jc w:val="left"/>
        <w:rPr>
          <w:rFonts w:hint="eastAsia" w:ascii="宋体" w:hAnsi="宋体" w:cs="宋体"/>
          <w:bCs/>
          <w:kern w:val="0"/>
          <w:szCs w:val="21"/>
        </w:rPr>
      </w:pPr>
      <w:r>
        <w:rPr>
          <w:rFonts w:hint="eastAsia" w:ascii="宋体" w:hAnsi="宋体" w:cs="宋体"/>
          <w:bCs/>
          <w:kern w:val="0"/>
          <w:szCs w:val="21"/>
        </w:rPr>
        <w:t>6.北宋天禧元年(1017 年)二月，宋真宗下诏：“别置谏官、御史各六员，增其月俸，不兼他职。每月须一员奏</w:t>
      </w:r>
    </w:p>
    <w:p>
      <w:pPr>
        <w:widowControl/>
        <w:jc w:val="left"/>
        <w:rPr>
          <w:rFonts w:hint="eastAsia" w:ascii="宋体" w:hAnsi="宋体" w:cs="宋体"/>
          <w:bCs/>
          <w:kern w:val="0"/>
          <w:szCs w:val="21"/>
        </w:rPr>
      </w:pPr>
      <w:r>
        <w:rPr>
          <w:rFonts w:hint="eastAsia" w:ascii="宋体" w:hAnsi="宋体" w:cs="宋体"/>
          <w:bCs/>
          <w:kern w:val="0"/>
          <w:szCs w:val="21"/>
        </w:rPr>
        <w:t>事……及三年，黜其不胜任者。”奏事的范围包括“诏令不允、官曹涉私、措置失宜、刑赏逾制、诛求无节、</w:t>
      </w:r>
    </w:p>
    <w:p>
      <w:pPr>
        <w:widowControl/>
        <w:jc w:val="left"/>
        <w:rPr>
          <w:rFonts w:hint="eastAsia" w:ascii="宋体" w:hAnsi="宋体" w:cs="宋体"/>
          <w:bCs/>
          <w:kern w:val="0"/>
          <w:szCs w:val="21"/>
        </w:rPr>
      </w:pPr>
      <w:r>
        <w:rPr>
          <w:rFonts w:hint="eastAsia" w:ascii="宋体" w:hAnsi="宋体" w:cs="宋体"/>
          <w:bCs/>
          <w:kern w:val="0"/>
          <w:szCs w:val="21"/>
        </w:rPr>
        <w:t>冤滥未伸”等。由该诏令可推知，宋真宗时期</w:t>
      </w:r>
    </w:p>
    <w:p>
      <w:pPr>
        <w:widowControl/>
        <w:jc w:val="left"/>
        <w:rPr>
          <w:rFonts w:hint="eastAsia" w:ascii="宋体" w:hAnsi="宋体" w:cs="宋体"/>
          <w:bCs/>
          <w:kern w:val="0"/>
          <w:szCs w:val="21"/>
        </w:rPr>
      </w:pPr>
      <w:r>
        <w:rPr>
          <w:rFonts w:hint="eastAsia" w:ascii="宋体" w:hAnsi="宋体" w:cs="宋体"/>
          <w:bCs/>
          <w:kern w:val="0"/>
          <w:szCs w:val="21"/>
        </w:rPr>
        <w:t>A.力求限制谏官的监察权                    B.台谏合一的局面已形成</w:t>
      </w:r>
    </w:p>
    <w:p>
      <w:pPr>
        <w:widowControl/>
        <w:jc w:val="left"/>
        <w:rPr>
          <w:rFonts w:hint="eastAsia" w:ascii="宋体" w:hAnsi="宋体" w:cs="宋体"/>
          <w:bCs/>
          <w:kern w:val="0"/>
          <w:szCs w:val="21"/>
        </w:rPr>
      </w:pPr>
      <w:r>
        <w:rPr>
          <w:rFonts w:hint="eastAsia" w:ascii="宋体" w:hAnsi="宋体" w:cs="宋体"/>
          <w:bCs/>
          <w:kern w:val="0"/>
          <w:szCs w:val="21"/>
        </w:rPr>
        <w:t>C.推行崇文抑武治国方略                    D.分化事权进而强化皇权</w:t>
      </w:r>
    </w:p>
    <w:p>
      <w:pPr>
        <w:widowControl/>
        <w:jc w:val="left"/>
        <w:rPr>
          <w:rFonts w:hint="eastAsia" w:ascii="宋体" w:hAnsi="宋体" w:cs="宋体"/>
          <w:bCs/>
          <w:kern w:val="0"/>
          <w:szCs w:val="21"/>
        </w:rPr>
      </w:pPr>
      <w:r>
        <w:rPr>
          <w:rFonts w:hint="eastAsia" w:ascii="宋体" w:hAnsi="宋体" w:cs="宋体"/>
          <w:bCs/>
          <w:kern w:val="0"/>
          <w:szCs w:val="21"/>
        </w:rPr>
        <w:t>7.1929年南京国民政府制定了《公务员任用条例》；1930年中华民国考试院成立，为国民政府最高考试机关、最高人事机构；1933年颁布《公务员任用法》，规定：“所有公务员均须依法律，经考试院考选、铨叙，方得任用。”这些举措</w:t>
      </w:r>
    </w:p>
    <w:p>
      <w:pPr>
        <w:widowControl/>
        <w:jc w:val="left"/>
        <w:rPr>
          <w:rFonts w:hint="eastAsia" w:ascii="宋体" w:hAnsi="宋体" w:cs="宋体"/>
          <w:bCs/>
          <w:kern w:val="0"/>
          <w:szCs w:val="21"/>
        </w:rPr>
      </w:pPr>
      <w:r>
        <w:rPr>
          <w:rFonts w:hint="eastAsia" w:ascii="宋体" w:hAnsi="宋体" w:cs="宋体"/>
          <w:bCs/>
          <w:kern w:val="0"/>
          <w:szCs w:val="21"/>
        </w:rPr>
        <w:t>A.有效避免了任用亲信现象的出现            B.反映出公务员制度得到全方位推进</w:t>
      </w:r>
    </w:p>
    <w:p>
      <w:pPr>
        <w:widowControl/>
        <w:jc w:val="left"/>
        <w:rPr>
          <w:rFonts w:hint="eastAsia" w:ascii="宋体" w:hAnsi="宋体" w:cs="宋体"/>
          <w:bCs/>
          <w:kern w:val="0"/>
          <w:szCs w:val="21"/>
        </w:rPr>
      </w:pPr>
      <w:r>
        <w:rPr>
          <w:rFonts w:hint="eastAsia" w:ascii="宋体" w:hAnsi="宋体" w:cs="宋体"/>
          <w:bCs/>
          <w:kern w:val="0"/>
          <w:szCs w:val="21"/>
        </w:rPr>
        <w:t>C.有助于提高国家治理能力和水平            D. 为国民党专制统治提供了政策基础</w:t>
      </w:r>
    </w:p>
    <w:p>
      <w:pPr>
        <w:widowControl/>
        <w:jc w:val="left"/>
        <w:rPr>
          <w:rFonts w:hint="eastAsia" w:ascii="宋体" w:hAnsi="宋体" w:cs="宋体"/>
          <w:bCs/>
          <w:kern w:val="0"/>
          <w:szCs w:val="21"/>
        </w:rPr>
      </w:pPr>
      <w:r>
        <w:rPr>
          <w:rFonts w:hint="eastAsia" w:ascii="宋体" w:hAnsi="宋体" w:cs="宋体"/>
          <w:bCs/>
          <w:kern w:val="0"/>
          <w:szCs w:val="21"/>
        </w:rPr>
        <w:t>8.我国《国家公务员录用暂行规定》指出：“民族自治地方政府和各级政府民族事务部门录用国家公务员时，对少数民族报考者应予照顾。各级国家行政机关录用国家公务员时，对退役军人应予照顾……对偏远地区的报考者，经省以上公务员主管部门批准的，可适当放宽年龄和学历要求。”这些规定说明我国公务员制度</w:t>
      </w:r>
    </w:p>
    <w:p>
      <w:pPr>
        <w:widowControl/>
        <w:jc w:val="left"/>
        <w:rPr>
          <w:rFonts w:hint="eastAsia" w:ascii="宋体" w:hAnsi="宋体" w:cs="宋体"/>
          <w:bCs/>
          <w:kern w:val="0"/>
          <w:szCs w:val="21"/>
        </w:rPr>
      </w:pPr>
      <w:r>
        <w:rPr>
          <w:rFonts w:hint="eastAsia" w:ascii="宋体" w:hAnsi="宋体" w:cs="宋体"/>
          <w:bCs/>
          <w:kern w:val="0"/>
          <w:szCs w:val="21"/>
        </w:rPr>
        <w:t>A.取代了党管干部的人事制度                B.侧重于扩大人才选拔实施范围</w:t>
      </w:r>
    </w:p>
    <w:p>
      <w:pPr>
        <w:widowControl/>
        <w:jc w:val="left"/>
        <w:rPr>
          <w:rFonts w:hint="eastAsia" w:ascii="宋体" w:hAnsi="宋体" w:cs="宋体"/>
          <w:bCs/>
          <w:kern w:val="0"/>
          <w:szCs w:val="21"/>
        </w:rPr>
      </w:pPr>
      <w:r>
        <w:rPr>
          <w:rFonts w:hint="eastAsia" w:ascii="宋体" w:hAnsi="宋体" w:cs="宋体"/>
          <w:bCs/>
          <w:kern w:val="0"/>
          <w:szCs w:val="21"/>
        </w:rPr>
        <w:t>C.招录工作步入了法制化轨道                D.重视结合本国实际和实质公平</w:t>
      </w:r>
    </w:p>
    <w:p>
      <w:pPr>
        <w:widowControl/>
        <w:jc w:val="left"/>
        <w:rPr>
          <w:rFonts w:hint="eastAsia" w:ascii="宋体" w:hAnsi="宋体" w:cs="宋体"/>
          <w:bCs/>
          <w:kern w:val="0"/>
          <w:szCs w:val="21"/>
        </w:rPr>
      </w:pPr>
      <w:r>
        <w:rPr>
          <w:rFonts w:hint="eastAsia" w:ascii="宋体" w:hAnsi="宋体" w:cs="宋体"/>
          <w:bCs/>
          <w:kern w:val="0"/>
          <w:szCs w:val="21"/>
        </w:rPr>
        <w:t>9.《唐律疏议》将“不孝”列为“十恶”之一，涉及孝的条款约占全部条款的11%，涵盖名例律、职制律、户婚律、贼盗律等9篇。这些律条对不孝罪的论定、惩罚措施以及为官的“丁亲原则”、家族中的尊卑等级等，皆有细致的规定。这体现出唐朝</w:t>
      </w:r>
    </w:p>
    <w:p>
      <w:pPr>
        <w:widowControl/>
        <w:jc w:val="left"/>
        <w:rPr>
          <w:rFonts w:hint="eastAsia" w:ascii="宋体" w:hAnsi="宋体" w:cs="宋体"/>
          <w:bCs/>
          <w:kern w:val="0"/>
          <w:szCs w:val="21"/>
        </w:rPr>
      </w:pPr>
      <w:r>
        <w:rPr>
          <w:rFonts w:hint="eastAsia" w:ascii="宋体" w:hAnsi="宋体" w:cs="宋体"/>
          <w:bCs/>
          <w:kern w:val="0"/>
          <w:szCs w:val="21"/>
        </w:rPr>
        <w:t>A.援礼入法，礼法结合                      B.尚法存礼，体系完备</w:t>
      </w:r>
    </w:p>
    <w:p>
      <w:pPr>
        <w:widowControl/>
        <w:jc w:val="left"/>
        <w:rPr>
          <w:rFonts w:hint="eastAsia" w:ascii="宋体" w:hAnsi="宋体" w:cs="宋体"/>
          <w:bCs/>
          <w:kern w:val="0"/>
          <w:szCs w:val="21"/>
        </w:rPr>
      </w:pPr>
      <w:r>
        <w:rPr>
          <w:rFonts w:hint="eastAsia" w:ascii="宋体" w:hAnsi="宋体" w:cs="宋体"/>
          <w:bCs/>
          <w:kern w:val="0"/>
          <w:szCs w:val="21"/>
        </w:rPr>
        <w:t>C.轻刑慎刑，尊法敬天                      D.德主刑辅，程序公正</w:t>
      </w:r>
    </w:p>
    <w:p>
      <w:pPr>
        <w:widowControl/>
        <w:jc w:val="left"/>
        <w:rPr>
          <w:rFonts w:hint="eastAsia" w:ascii="宋体" w:hAnsi="宋体" w:cs="宋体"/>
          <w:bCs/>
          <w:kern w:val="0"/>
          <w:szCs w:val="21"/>
        </w:rPr>
      </w:pPr>
      <w:r>
        <w:rPr>
          <w:rFonts w:hint="eastAsia" w:ascii="宋体" w:hAnsi="宋体" w:cs="宋体"/>
          <w:bCs/>
          <w:kern w:val="0"/>
          <w:szCs w:val="21"/>
        </w:rPr>
        <w:t>10.1804年《拿破仑法典》强调“自由、财产、安全和反抗压迫”等权利是绝对的。1895年《美国联邦宪法》</w:t>
      </w:r>
    </w:p>
    <w:p>
      <w:pPr>
        <w:widowControl/>
        <w:jc w:val="left"/>
        <w:rPr>
          <w:rFonts w:hint="eastAsia" w:ascii="宋体" w:hAnsi="宋体" w:cs="宋体"/>
          <w:bCs/>
          <w:kern w:val="0"/>
          <w:szCs w:val="21"/>
        </w:rPr>
      </w:pPr>
      <w:r>
        <w:rPr>
          <w:rFonts w:hint="eastAsia" w:ascii="宋体" w:hAnsi="宋体" w:cs="宋体"/>
          <w:bCs/>
          <w:kern w:val="0"/>
          <w:szCs w:val="21"/>
        </w:rPr>
        <w:t>规定：“非经正当程序不得剥夺任何人的生命、自由和财产。”1982年《加拿大宪法》规定：“在独立的不偏</w:t>
      </w:r>
    </w:p>
    <w:p>
      <w:pPr>
        <w:widowControl/>
        <w:jc w:val="left"/>
        <w:rPr>
          <w:rFonts w:hint="eastAsia" w:ascii="宋体" w:hAnsi="宋体" w:cs="宋体"/>
          <w:bCs/>
          <w:kern w:val="0"/>
          <w:szCs w:val="21"/>
        </w:rPr>
      </w:pPr>
      <w:r>
        <w:rPr>
          <w:rFonts w:hint="eastAsia" w:ascii="宋体" w:hAnsi="宋体" w:cs="宋体"/>
          <w:bCs/>
          <w:kern w:val="0"/>
          <w:szCs w:val="21"/>
        </w:rPr>
        <w:t>袒的法庭举行公平的公开审判中，根据法律证明有罪之前，应该推定为无罪。”这可用于说明西方</w:t>
      </w:r>
    </w:p>
    <w:p>
      <w:pPr>
        <w:widowControl/>
        <w:jc w:val="left"/>
        <w:rPr>
          <w:rFonts w:hint="eastAsia" w:ascii="宋体" w:hAnsi="宋体" w:cs="宋体"/>
          <w:bCs/>
          <w:kern w:val="0"/>
          <w:szCs w:val="21"/>
        </w:rPr>
      </w:pPr>
      <w:r>
        <w:rPr>
          <w:rFonts w:hint="eastAsia" w:ascii="宋体" w:hAnsi="宋体" w:cs="宋体"/>
          <w:bCs/>
          <w:kern w:val="0"/>
          <w:szCs w:val="21"/>
        </w:rPr>
        <w:t>A.以成文法为主要法律渊源                 B.注重保障个人的权利</w:t>
      </w:r>
    </w:p>
    <w:p>
      <w:pPr>
        <w:widowControl/>
        <w:jc w:val="left"/>
        <w:rPr>
          <w:rFonts w:hint="eastAsia" w:ascii="宋体" w:hAnsi="宋体" w:cs="宋体"/>
          <w:bCs/>
          <w:kern w:val="0"/>
          <w:szCs w:val="21"/>
        </w:rPr>
      </w:pPr>
      <w:r>
        <w:rPr>
          <w:rFonts w:hint="eastAsia" w:ascii="宋体" w:hAnsi="宋体" w:cs="宋体"/>
          <w:bCs/>
          <w:kern w:val="0"/>
          <w:szCs w:val="21"/>
        </w:rPr>
        <w:t>C.法院独立地掌握了司法权                 D.宪法具有根本法地位</w:t>
      </w:r>
    </w:p>
    <w:p>
      <w:pPr>
        <w:widowControl/>
        <w:jc w:val="left"/>
        <w:rPr>
          <w:rFonts w:hint="eastAsia" w:ascii="宋体" w:hAnsi="宋体" w:cs="宋体"/>
          <w:bCs/>
          <w:kern w:val="0"/>
          <w:szCs w:val="21"/>
        </w:rPr>
      </w:pPr>
      <w:r>
        <w:rPr>
          <w:rFonts w:hint="eastAsia" w:ascii="宋体" w:hAnsi="宋体" w:cs="宋体"/>
          <w:bCs/>
          <w:kern w:val="0"/>
          <w:szCs w:val="21"/>
        </w:rPr>
        <w:t>11.加尔文认为，“上帝”在“创世”时，把世界上的人分为两种：“选民”和“弃民”，那些现实生活中精力充沛、顽强奋斗、不畏艰苦与挫折，在事业上最终取得成功的人便是“选民”；反之，贫穷、挨饿者便是“弃民”。对此，人们只能恭敬服从，一切救赎、善功等皆无济于事。这一观点</w:t>
      </w:r>
    </w:p>
    <w:p>
      <w:pPr>
        <w:widowControl/>
        <w:jc w:val="left"/>
        <w:rPr>
          <w:rFonts w:hint="eastAsia" w:ascii="宋体" w:hAnsi="宋体" w:cs="宋体"/>
          <w:bCs/>
          <w:kern w:val="0"/>
          <w:szCs w:val="21"/>
        </w:rPr>
      </w:pPr>
      <w:r>
        <w:rPr>
          <w:rFonts w:hint="eastAsia" w:ascii="宋体" w:hAnsi="宋体" w:cs="宋体"/>
          <w:bCs/>
          <w:kern w:val="0"/>
          <w:szCs w:val="21"/>
        </w:rPr>
        <w:t>A.摒弃了基督教的基本教义                 B.有效维护了罗马教皇的权威</w:t>
      </w:r>
    </w:p>
    <w:p>
      <w:pPr>
        <w:widowControl/>
        <w:jc w:val="left"/>
        <w:rPr>
          <w:rFonts w:hint="eastAsia" w:ascii="宋体" w:hAnsi="宋体" w:cs="宋体"/>
          <w:bCs/>
          <w:kern w:val="0"/>
          <w:szCs w:val="21"/>
        </w:rPr>
      </w:pPr>
      <w:r>
        <w:rPr>
          <w:rFonts w:hint="eastAsia" w:ascii="宋体" w:hAnsi="宋体" w:cs="宋体"/>
          <w:bCs/>
          <w:kern w:val="0"/>
          <w:szCs w:val="21"/>
        </w:rPr>
        <w:t>C.推动了教权和王权的分离                 D.适应了新兴资产阶级的诉求</w:t>
      </w:r>
    </w:p>
    <w:p>
      <w:pPr>
        <w:widowControl/>
        <w:jc w:val="left"/>
        <w:rPr>
          <w:rFonts w:hint="eastAsia" w:ascii="宋体" w:hAnsi="宋体" w:cs="宋体"/>
          <w:bCs/>
          <w:kern w:val="0"/>
          <w:szCs w:val="21"/>
        </w:rPr>
      </w:pPr>
      <w:r>
        <w:rPr>
          <w:rFonts w:hint="eastAsia" w:ascii="宋体" w:hAnsi="宋体" w:cs="宋体"/>
          <w:bCs/>
          <w:kern w:val="0"/>
          <w:szCs w:val="21"/>
        </w:rPr>
        <w:t>12.下表为不同时期《人民日报》报道关于雷锋精神的宣传重心的变化情况。这些变化</w:t>
      </w:r>
    </w:p>
    <w:tbl>
      <w:tblPr>
        <w:tblStyle w:val="9"/>
        <w:tblW w:w="0" w:type="auto"/>
        <w:tblInd w:w="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6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220" w:type="dxa"/>
            <w:vAlign w:val="center"/>
          </w:tcPr>
          <w:p>
            <w:pPr>
              <w:widowControl/>
              <w:jc w:val="left"/>
              <w:rPr>
                <w:rFonts w:hint="eastAsia" w:ascii="宋体" w:hAnsi="宋体" w:cs="宋体"/>
                <w:bCs/>
                <w:kern w:val="0"/>
                <w:szCs w:val="21"/>
              </w:rPr>
            </w:pPr>
            <w:r>
              <w:rPr>
                <w:rFonts w:hint="eastAsia" w:ascii="宋体" w:hAnsi="宋体" w:cs="宋体"/>
                <w:bCs/>
                <w:kern w:val="0"/>
                <w:szCs w:val="21"/>
              </w:rPr>
              <w:t>时期</w:t>
            </w:r>
          </w:p>
        </w:tc>
        <w:tc>
          <w:tcPr>
            <w:tcW w:w="6520" w:type="dxa"/>
            <w:vAlign w:val="center"/>
          </w:tcPr>
          <w:p>
            <w:pPr>
              <w:widowControl/>
              <w:jc w:val="left"/>
              <w:rPr>
                <w:rFonts w:hint="eastAsia" w:ascii="宋体" w:hAnsi="宋体" w:cs="宋体"/>
                <w:bCs/>
                <w:kern w:val="0"/>
                <w:szCs w:val="21"/>
              </w:rPr>
            </w:pPr>
            <w:r>
              <w:rPr>
                <w:rFonts w:hint="eastAsia" w:ascii="宋体" w:hAnsi="宋体" w:cs="宋体"/>
                <w:bCs/>
                <w:kern w:val="0"/>
                <w:szCs w:val="21"/>
              </w:rPr>
              <w:t>宣传重心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20" w:type="dxa"/>
            <w:vAlign w:val="center"/>
          </w:tcPr>
          <w:p>
            <w:pPr>
              <w:widowControl/>
              <w:jc w:val="left"/>
              <w:rPr>
                <w:rFonts w:hint="eastAsia" w:ascii="宋体" w:hAnsi="宋体" w:cs="宋体"/>
                <w:bCs/>
                <w:kern w:val="0"/>
                <w:szCs w:val="21"/>
              </w:rPr>
            </w:pPr>
            <w:r>
              <w:rPr>
                <w:rFonts w:hint="eastAsia" w:ascii="宋体" w:hAnsi="宋体" w:cs="宋体"/>
                <w:bCs/>
                <w:kern w:val="0"/>
                <w:szCs w:val="21"/>
              </w:rPr>
              <w:t>1963~1966年</w:t>
            </w:r>
          </w:p>
        </w:tc>
        <w:tc>
          <w:tcPr>
            <w:tcW w:w="6520" w:type="dxa"/>
            <w:vAlign w:val="center"/>
          </w:tcPr>
          <w:p>
            <w:pPr>
              <w:widowControl/>
              <w:jc w:val="left"/>
              <w:rPr>
                <w:rFonts w:hint="eastAsia" w:ascii="宋体" w:hAnsi="宋体" w:cs="宋体"/>
                <w:bCs/>
                <w:kern w:val="0"/>
                <w:szCs w:val="21"/>
              </w:rPr>
            </w:pPr>
            <w:r>
              <w:rPr>
                <w:rFonts w:hint="eastAsia" w:ascii="宋体" w:hAnsi="宋体" w:cs="宋体"/>
                <w:bCs/>
                <w:kern w:val="0"/>
                <w:szCs w:val="21"/>
              </w:rPr>
              <w:t>听毛主席的话、做毛主席的好战士、忠实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220" w:type="dxa"/>
            <w:vAlign w:val="center"/>
          </w:tcPr>
          <w:p>
            <w:pPr>
              <w:widowControl/>
              <w:jc w:val="left"/>
              <w:rPr>
                <w:rFonts w:hint="eastAsia" w:ascii="宋体" w:hAnsi="宋体" w:cs="宋体"/>
                <w:bCs/>
                <w:kern w:val="0"/>
                <w:szCs w:val="21"/>
              </w:rPr>
            </w:pPr>
            <w:r>
              <w:rPr>
                <w:rFonts w:hint="eastAsia" w:ascii="宋体" w:hAnsi="宋体" w:cs="宋体"/>
                <w:bCs/>
                <w:kern w:val="0"/>
                <w:szCs w:val="21"/>
              </w:rPr>
              <w:t>“文化大革命”时期</w:t>
            </w:r>
          </w:p>
        </w:tc>
        <w:tc>
          <w:tcPr>
            <w:tcW w:w="6520" w:type="dxa"/>
            <w:vAlign w:val="center"/>
          </w:tcPr>
          <w:p>
            <w:pPr>
              <w:widowControl/>
              <w:jc w:val="left"/>
              <w:rPr>
                <w:rFonts w:hint="eastAsia" w:ascii="宋体" w:hAnsi="宋体" w:cs="宋体"/>
                <w:bCs/>
                <w:kern w:val="0"/>
                <w:szCs w:val="21"/>
              </w:rPr>
            </w:pPr>
            <w:r>
              <w:rPr>
                <w:rFonts w:hint="eastAsia" w:ascii="宋体" w:hAnsi="宋体" w:cs="宋体"/>
                <w:bCs/>
                <w:kern w:val="0"/>
                <w:szCs w:val="21"/>
              </w:rPr>
              <w:t>爱憎分明、阶级立场坚定、革命性、斗争性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220" w:type="dxa"/>
            <w:vAlign w:val="center"/>
          </w:tcPr>
          <w:p>
            <w:pPr>
              <w:widowControl/>
              <w:jc w:val="left"/>
              <w:rPr>
                <w:rFonts w:hint="eastAsia" w:ascii="宋体" w:hAnsi="宋体" w:cs="宋体"/>
                <w:bCs/>
                <w:kern w:val="0"/>
                <w:szCs w:val="21"/>
              </w:rPr>
            </w:pPr>
            <w:r>
              <w:rPr>
                <w:rFonts w:hint="eastAsia" w:ascii="宋体" w:hAnsi="宋体" w:cs="宋体"/>
                <w:bCs/>
                <w:kern w:val="0"/>
                <w:szCs w:val="21"/>
              </w:rPr>
              <w:t>从改革开放到1990年前</w:t>
            </w:r>
          </w:p>
        </w:tc>
        <w:tc>
          <w:tcPr>
            <w:tcW w:w="6520" w:type="dxa"/>
            <w:vAlign w:val="center"/>
          </w:tcPr>
          <w:p>
            <w:pPr>
              <w:widowControl/>
              <w:jc w:val="left"/>
              <w:rPr>
                <w:rFonts w:hint="eastAsia" w:ascii="宋体" w:hAnsi="宋体" w:cs="宋体"/>
                <w:bCs/>
                <w:kern w:val="0"/>
                <w:szCs w:val="21"/>
              </w:rPr>
            </w:pPr>
            <w:r>
              <w:rPr>
                <w:rFonts w:hint="eastAsia" w:ascii="宋体" w:hAnsi="宋体" w:cs="宋体"/>
                <w:bCs/>
                <w:kern w:val="0"/>
                <w:szCs w:val="21"/>
              </w:rPr>
              <w:t>螺丝钉精神、助人为乐精神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20" w:type="dxa"/>
            <w:vAlign w:val="center"/>
          </w:tcPr>
          <w:p>
            <w:pPr>
              <w:widowControl/>
              <w:jc w:val="left"/>
              <w:rPr>
                <w:rFonts w:hint="eastAsia" w:ascii="宋体" w:hAnsi="宋体" w:cs="宋体"/>
                <w:bCs/>
                <w:kern w:val="0"/>
                <w:szCs w:val="21"/>
              </w:rPr>
            </w:pPr>
            <w:r>
              <w:rPr>
                <w:rFonts w:hint="eastAsia" w:ascii="宋体" w:hAnsi="宋体" w:cs="宋体"/>
                <w:bCs/>
                <w:kern w:val="0"/>
                <w:szCs w:val="21"/>
              </w:rPr>
              <w:t>1990年到中共十七届三中全会</w:t>
            </w:r>
          </w:p>
        </w:tc>
        <w:tc>
          <w:tcPr>
            <w:tcW w:w="6520" w:type="dxa"/>
            <w:vAlign w:val="center"/>
          </w:tcPr>
          <w:p>
            <w:pPr>
              <w:widowControl/>
              <w:jc w:val="left"/>
              <w:rPr>
                <w:rFonts w:hint="eastAsia" w:ascii="宋体" w:hAnsi="宋体" w:cs="宋体"/>
                <w:bCs/>
                <w:kern w:val="0"/>
                <w:szCs w:val="21"/>
              </w:rPr>
            </w:pPr>
            <w:r>
              <w:rPr>
                <w:rFonts w:hint="eastAsia" w:ascii="宋体" w:hAnsi="宋体" w:cs="宋体"/>
                <w:bCs/>
                <w:kern w:val="0"/>
                <w:szCs w:val="21"/>
              </w:rPr>
              <w:t>乐于奉献，敢于牺牲，立足本职岗位，在自己的岗位上学习雷锋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20" w:type="dxa"/>
            <w:vAlign w:val="center"/>
          </w:tcPr>
          <w:p>
            <w:pPr>
              <w:widowControl/>
              <w:jc w:val="left"/>
              <w:rPr>
                <w:rFonts w:hint="eastAsia" w:ascii="宋体" w:hAnsi="宋体" w:cs="宋体"/>
                <w:bCs/>
                <w:kern w:val="0"/>
                <w:szCs w:val="21"/>
              </w:rPr>
            </w:pPr>
            <w:r>
              <w:rPr>
                <w:rFonts w:hint="eastAsia" w:ascii="宋体" w:hAnsi="宋体" w:cs="宋体"/>
                <w:bCs/>
                <w:kern w:val="0"/>
                <w:szCs w:val="21"/>
              </w:rPr>
              <w:t>中共十七届三中全会至2012年</w:t>
            </w:r>
          </w:p>
        </w:tc>
        <w:tc>
          <w:tcPr>
            <w:tcW w:w="6520" w:type="dxa"/>
            <w:vAlign w:val="center"/>
          </w:tcPr>
          <w:p>
            <w:pPr>
              <w:widowControl/>
              <w:jc w:val="left"/>
              <w:rPr>
                <w:rFonts w:hint="eastAsia" w:ascii="宋体" w:hAnsi="宋体" w:cs="宋体"/>
                <w:bCs/>
                <w:kern w:val="0"/>
                <w:szCs w:val="21"/>
              </w:rPr>
            </w:pPr>
            <w:r>
              <w:rPr>
                <w:rFonts w:hint="eastAsia" w:ascii="宋体" w:hAnsi="宋体" w:cs="宋体"/>
                <w:bCs/>
                <w:kern w:val="0"/>
                <w:szCs w:val="21"/>
              </w:rPr>
              <w:t>学雷锋常态化，以更平民化的视角宣传学雷锋</w:t>
            </w:r>
          </w:p>
        </w:tc>
      </w:tr>
    </w:tbl>
    <w:p>
      <w:pPr>
        <w:widowControl/>
        <w:jc w:val="left"/>
        <w:rPr>
          <w:rFonts w:hint="eastAsia" w:ascii="宋体" w:hAnsi="宋体" w:cs="宋体"/>
          <w:bCs/>
          <w:kern w:val="0"/>
          <w:szCs w:val="21"/>
        </w:rPr>
      </w:pPr>
      <w:r>
        <w:rPr>
          <w:rFonts w:hint="eastAsia" w:ascii="宋体" w:hAnsi="宋体" w:cs="宋体"/>
          <w:bCs/>
          <w:kern w:val="0"/>
          <w:szCs w:val="21"/>
        </w:rPr>
        <w:t>A.契合了经济建设为中心的基本国策          B.践行了社会主义核心价值观</w:t>
      </w:r>
    </w:p>
    <w:p>
      <w:pPr>
        <w:widowControl/>
        <w:jc w:val="left"/>
        <w:rPr>
          <w:rFonts w:hint="eastAsia" w:ascii="宋体" w:hAnsi="宋体" w:cs="宋体"/>
          <w:bCs/>
          <w:kern w:val="0"/>
          <w:szCs w:val="21"/>
        </w:rPr>
      </w:pPr>
      <w:r>
        <w:rPr>
          <w:rFonts w:hint="eastAsia" w:ascii="宋体" w:hAnsi="宋体" w:cs="宋体"/>
          <w:bCs/>
          <w:kern w:val="0"/>
          <w:szCs w:val="21"/>
        </w:rPr>
        <w:t>C.反映了精神文明建设取得良好成果          D.折射出不同时期的价值取向</w:t>
      </w:r>
    </w:p>
    <w:p>
      <w:pPr>
        <w:widowControl/>
        <w:jc w:val="left"/>
        <w:rPr>
          <w:rFonts w:hint="eastAsia" w:ascii="宋体" w:hAnsi="宋体" w:cs="宋体"/>
          <w:bCs/>
          <w:kern w:val="0"/>
          <w:szCs w:val="21"/>
        </w:rPr>
      </w:pPr>
      <w:r>
        <w:rPr>
          <w:rFonts w:hint="eastAsia" w:ascii="宋体" w:hAnsi="宋体" w:cs="宋体"/>
          <w:bCs/>
          <w:kern w:val="0"/>
          <w:szCs w:val="21"/>
        </w:rPr>
        <w:t>13.《明会典》载：“盖西边之藩篱，莫切于诸番，诸番之饮食，莫切于吾茶”，所以要“严法以禁之，易马以酬之”，就可以“制番人之死命，壮中国之藩篱，断匈奴之右臂”。在明朝统治者看来，茶马贸易</w:t>
      </w:r>
    </w:p>
    <w:p>
      <w:pPr>
        <w:widowControl/>
        <w:jc w:val="left"/>
        <w:rPr>
          <w:rFonts w:hint="eastAsia" w:ascii="宋体" w:hAnsi="宋体" w:cs="宋体"/>
          <w:bCs/>
          <w:kern w:val="0"/>
          <w:szCs w:val="21"/>
        </w:rPr>
      </w:pPr>
      <w:r>
        <w:rPr>
          <w:rFonts w:hint="eastAsia" w:ascii="宋体" w:hAnsi="宋体" w:cs="宋体"/>
          <w:bCs/>
          <w:kern w:val="0"/>
          <w:szCs w:val="21"/>
        </w:rPr>
        <w:t>A.利于维护大一统政治统治                  B.扩大了明朝的统治疆域</w:t>
      </w:r>
    </w:p>
    <w:p>
      <w:pPr>
        <w:widowControl/>
        <w:jc w:val="left"/>
        <w:rPr>
          <w:rFonts w:hint="eastAsia" w:ascii="宋体" w:hAnsi="宋体" w:cs="宋体"/>
          <w:bCs/>
          <w:kern w:val="0"/>
          <w:szCs w:val="21"/>
        </w:rPr>
      </w:pPr>
      <w:r>
        <w:rPr>
          <w:rFonts w:hint="eastAsia" w:ascii="宋体" w:hAnsi="宋体" w:cs="宋体"/>
          <w:bCs/>
          <w:kern w:val="0"/>
          <w:szCs w:val="21"/>
        </w:rPr>
        <w:t>C.增强了中华民族的认同感                  D.巩固了传统的宗藩秩序</w:t>
      </w:r>
    </w:p>
    <w:p>
      <w:pPr>
        <w:widowControl/>
        <w:jc w:val="left"/>
        <w:rPr>
          <w:rFonts w:hint="eastAsia" w:ascii="宋体" w:hAnsi="宋体" w:cs="宋体"/>
          <w:bCs/>
          <w:kern w:val="0"/>
          <w:szCs w:val="21"/>
        </w:rPr>
      </w:pPr>
      <w:r>
        <w:rPr>
          <w:rFonts w:hint="eastAsia" w:ascii="宋体" w:hAnsi="宋体" w:cs="宋体"/>
          <w:bCs/>
          <w:kern w:val="0"/>
          <w:szCs w:val="21"/>
        </w:rPr>
        <w:t>14.1906年，川滇边务大臣赵尔丰制定《改土归流章程》。该章程规定，所有土地“皆为大皇上土地”；“凡种地，无论汉蛮僧俗，皆应纳正粮”；“试思汉民与蛮民，此时尚视为平等，蛮民与蛮民，岂有不平等之理，以后</w:t>
      </w:r>
      <w:r>
        <w:rPr>
          <w:rFonts w:hint="eastAsia" w:ascii="宋体" w:hAnsi="宋体" w:cs="宋体"/>
          <w:bCs/>
          <w:kern w:val="0"/>
          <w:szCs w:val="21"/>
          <w:lang w:eastAsia="zh-CN"/>
        </w:rPr>
        <w:t>……</w:t>
      </w:r>
      <w:r>
        <w:rPr>
          <w:rFonts w:hint="eastAsia" w:ascii="宋体" w:hAnsi="宋体" w:cs="宋体"/>
          <w:bCs/>
          <w:kern w:val="0"/>
          <w:szCs w:val="21"/>
        </w:rPr>
        <w:t>凡有小娃子(家内奴隶)者，与雇工同”。据此可知，这一时期的改土归流</w:t>
      </w:r>
    </w:p>
    <w:p>
      <w:pPr>
        <w:widowControl/>
        <w:jc w:val="left"/>
        <w:rPr>
          <w:rFonts w:hint="eastAsia" w:ascii="宋体" w:hAnsi="宋体" w:cs="宋体"/>
          <w:bCs/>
          <w:kern w:val="0"/>
          <w:szCs w:val="21"/>
        </w:rPr>
      </w:pPr>
      <w:r>
        <w:rPr>
          <w:rFonts w:hint="eastAsia" w:ascii="宋体" w:hAnsi="宋体" w:cs="宋体"/>
          <w:bCs/>
          <w:kern w:val="0"/>
          <w:szCs w:val="21"/>
        </w:rPr>
        <w:t>A.有助于推动西南地区生产关系的调整        B.保障了边疆地区的稳定</w:t>
      </w:r>
    </w:p>
    <w:p>
      <w:pPr>
        <w:widowControl/>
        <w:jc w:val="left"/>
        <w:rPr>
          <w:rFonts w:hint="eastAsia" w:ascii="宋体" w:hAnsi="宋体" w:cs="宋体"/>
          <w:bCs/>
          <w:kern w:val="0"/>
          <w:szCs w:val="21"/>
        </w:rPr>
      </w:pPr>
      <w:r>
        <w:rPr>
          <w:rFonts w:hint="eastAsia" w:ascii="宋体" w:hAnsi="宋体" w:cs="宋体"/>
          <w:bCs/>
          <w:kern w:val="0"/>
          <w:szCs w:val="21"/>
        </w:rPr>
        <w:t>C.促进了少数民族之间的经济文化交融        D.增加了政府的财政税收</w:t>
      </w:r>
    </w:p>
    <w:p>
      <w:pPr>
        <w:widowControl/>
        <w:jc w:val="left"/>
        <w:rPr>
          <w:rFonts w:hint="eastAsia" w:ascii="宋体" w:hAnsi="宋体" w:cs="宋体"/>
          <w:bCs/>
          <w:kern w:val="0"/>
          <w:szCs w:val="21"/>
        </w:rPr>
      </w:pPr>
      <w:r>
        <w:rPr>
          <w:rFonts w:hint="eastAsia" w:ascii="宋体" w:hAnsi="宋体" w:cs="宋体"/>
          <w:bCs/>
          <w:kern w:val="0"/>
          <w:szCs w:val="21"/>
        </w:rPr>
        <w:t>15.1949年6月，新政协筹备期间，党中央和毛泽东曾就即将成立的新国家的民族制度是否应与苏联相一致的问题征求意见。李维汉提出基于我国的民族关系、革命发展情况，应实行民族区域自治制度。之后通过的《中国</w:t>
      </w:r>
    </w:p>
    <w:p>
      <w:pPr>
        <w:widowControl/>
        <w:jc w:val="left"/>
        <w:rPr>
          <w:rFonts w:hint="eastAsia" w:ascii="宋体" w:hAnsi="宋体" w:cs="宋体"/>
          <w:bCs/>
          <w:kern w:val="0"/>
          <w:szCs w:val="21"/>
        </w:rPr>
      </w:pPr>
      <w:r>
        <w:rPr>
          <w:rFonts w:hint="eastAsia" w:ascii="宋体" w:hAnsi="宋体" w:cs="宋体"/>
          <w:bCs/>
          <w:kern w:val="0"/>
          <w:szCs w:val="21"/>
        </w:rPr>
        <w:t>人民政治协商会议共同纲领》规定：“各少数民族聚居的地区，应实行民族的区域自治。”这一过程</w:t>
      </w:r>
    </w:p>
    <w:p>
      <w:pPr>
        <w:widowControl/>
        <w:jc w:val="left"/>
        <w:rPr>
          <w:rFonts w:hint="eastAsia" w:ascii="宋体" w:hAnsi="宋体" w:cs="宋体"/>
          <w:bCs/>
          <w:kern w:val="0"/>
          <w:szCs w:val="21"/>
        </w:rPr>
      </w:pPr>
      <w:r>
        <w:rPr>
          <w:rFonts w:hint="eastAsia" w:ascii="宋体" w:hAnsi="宋体" w:cs="宋体"/>
          <w:bCs/>
          <w:kern w:val="0"/>
          <w:szCs w:val="21"/>
        </w:rPr>
        <w:t xml:space="preserve">A.表明民族区域自治制度被纳入法制轨道     </w:t>
      </w:r>
      <w:r>
        <w:rPr>
          <w:rFonts w:hint="eastAsia" w:ascii="宋体" w:hAnsi="宋体" w:cs="宋体"/>
          <w:bCs/>
          <w:kern w:val="0"/>
          <w:szCs w:val="21"/>
          <w:lang w:val="en-US" w:eastAsia="zh-CN"/>
        </w:rPr>
        <w:t xml:space="preserve"> </w:t>
      </w:r>
      <w:r>
        <w:rPr>
          <w:rFonts w:hint="eastAsia" w:ascii="宋体" w:hAnsi="宋体" w:cs="宋体"/>
          <w:bCs/>
          <w:kern w:val="0"/>
          <w:szCs w:val="21"/>
        </w:rPr>
        <w:t>B.体现出我国从实际出发探索民族政策</w:t>
      </w:r>
    </w:p>
    <w:p>
      <w:pPr>
        <w:widowControl/>
        <w:jc w:val="left"/>
        <w:rPr>
          <w:rFonts w:hint="eastAsia" w:ascii="宋体" w:hAnsi="宋体" w:cs="宋体"/>
          <w:bCs/>
          <w:kern w:val="0"/>
          <w:szCs w:val="21"/>
        </w:rPr>
      </w:pPr>
      <w:r>
        <w:rPr>
          <w:rFonts w:hint="eastAsia" w:ascii="宋体" w:hAnsi="宋体" w:cs="宋体"/>
          <w:bCs/>
          <w:kern w:val="0"/>
          <w:szCs w:val="21"/>
        </w:rPr>
        <w:t>C.标志着中共民族区域自治思想初步形成      D.推动了我国第一个民族自治区的建立</w:t>
      </w:r>
    </w:p>
    <w:p>
      <w:pPr>
        <w:widowControl/>
        <w:jc w:val="left"/>
        <w:rPr>
          <w:rFonts w:hint="eastAsia" w:ascii="宋体" w:hAnsi="宋体" w:cs="宋体"/>
          <w:bCs/>
          <w:kern w:val="0"/>
          <w:szCs w:val="21"/>
        </w:rPr>
      </w:pPr>
      <w:r>
        <w:rPr>
          <w:rFonts w:hint="eastAsia" w:ascii="宋体" w:hAnsi="宋体" w:cs="宋体"/>
          <w:bCs/>
          <w:kern w:val="0"/>
          <w:szCs w:val="21"/>
        </w:rPr>
        <w:t>16.1956年11月 10日，中国政府赠送埃及政府2000万瑞士法郎，支援埃及人民的反侵略斗争。1964年1月，周恩来在同加纳总统恩克鲁玛会谈时，提出了中国政府“对外经济援助的八项原则”。1967年9月，中、坦、赞三国政府在北京签订协定，正式启动对坦赞铁路援建工作。新中国的这些举措</w:t>
      </w:r>
    </w:p>
    <w:p>
      <w:pPr>
        <w:widowControl/>
        <w:jc w:val="left"/>
        <w:rPr>
          <w:rFonts w:hint="eastAsia" w:ascii="宋体" w:hAnsi="宋体" w:cs="宋体"/>
          <w:bCs/>
          <w:kern w:val="0"/>
          <w:szCs w:val="21"/>
        </w:rPr>
      </w:pPr>
      <w:r>
        <w:rPr>
          <w:rFonts w:hint="eastAsia" w:ascii="宋体" w:hAnsi="宋体" w:cs="宋体"/>
          <w:bCs/>
          <w:kern w:val="0"/>
          <w:szCs w:val="21"/>
        </w:rPr>
        <w:t xml:space="preserve">A.推动了区域一体化的发展                 </w:t>
      </w:r>
      <w:r>
        <w:rPr>
          <w:rFonts w:hint="eastAsia" w:ascii="宋体" w:hAnsi="宋体" w:cs="宋体"/>
          <w:bCs/>
          <w:kern w:val="0"/>
          <w:szCs w:val="21"/>
          <w:lang w:val="en-US" w:eastAsia="zh-CN"/>
        </w:rPr>
        <w:t xml:space="preserve"> </w:t>
      </w:r>
      <w:r>
        <w:rPr>
          <w:rFonts w:hint="eastAsia" w:ascii="宋体" w:hAnsi="宋体" w:cs="宋体"/>
          <w:bCs/>
          <w:kern w:val="0"/>
          <w:szCs w:val="21"/>
        </w:rPr>
        <w:t>B.顺应了经济全球化的发展趋势</w:t>
      </w:r>
    </w:p>
    <w:p>
      <w:pPr>
        <w:widowControl/>
        <w:jc w:val="left"/>
        <w:rPr>
          <w:rFonts w:hint="eastAsia" w:ascii="宋体" w:hAnsi="宋体" w:cs="宋体"/>
          <w:bCs/>
          <w:kern w:val="0"/>
          <w:szCs w:val="21"/>
        </w:rPr>
      </w:pPr>
      <w:r>
        <w:rPr>
          <w:rFonts w:hint="eastAsia" w:ascii="宋体" w:hAnsi="宋体" w:cs="宋体"/>
          <w:bCs/>
          <w:kern w:val="0"/>
          <w:szCs w:val="21"/>
        </w:rPr>
        <w:t xml:space="preserve">C.消除了意识形态上的限制                </w:t>
      </w:r>
      <w:r>
        <w:rPr>
          <w:rFonts w:hint="eastAsia" w:ascii="宋体" w:hAnsi="宋体" w:cs="宋体"/>
          <w:bCs/>
          <w:kern w:val="0"/>
          <w:szCs w:val="21"/>
          <w:lang w:val="en-US" w:eastAsia="zh-CN"/>
        </w:rPr>
        <w:t xml:space="preserve"> </w:t>
      </w:r>
      <w:r>
        <w:rPr>
          <w:rFonts w:hint="eastAsia" w:ascii="宋体" w:hAnsi="宋体" w:cs="宋体"/>
          <w:bCs/>
          <w:kern w:val="0"/>
          <w:szCs w:val="21"/>
        </w:rPr>
        <w:t xml:space="preserve"> D.适应了国内政治经济建设需要</w:t>
      </w:r>
    </w:p>
    <w:p>
      <w:pPr>
        <w:tabs>
          <w:tab w:val="left" w:pos="4620"/>
        </w:tabs>
        <w:snapToGrid w:val="0"/>
        <w:rPr>
          <w:rFonts w:hint="eastAsia" w:cs="宋体" w:asciiTheme="minorEastAsia" w:hAnsiTheme="minorEastAsia"/>
          <w:b/>
          <w:bCs/>
          <w:color w:val="000000" w:themeColor="text1"/>
          <w:szCs w:val="21"/>
          <w14:textFill>
            <w14:solidFill>
              <w14:schemeClr w14:val="tx1"/>
            </w14:solidFill>
          </w14:textFill>
        </w:rPr>
      </w:pPr>
    </w:p>
    <w:p>
      <w:pPr>
        <w:tabs>
          <w:tab w:val="left" w:pos="4620"/>
        </w:tabs>
        <w:snapToGrid w:val="0"/>
        <w:rPr>
          <w:rFonts w:ascii="宋体" w:hAnsi="宋体" w:cs="宋体"/>
          <w:bCs/>
          <w:kern w:val="0"/>
          <w:szCs w:val="21"/>
        </w:rPr>
      </w:pPr>
      <w:r>
        <w:rPr>
          <w:rFonts w:hint="eastAsia" w:cs="宋体" w:asciiTheme="minorEastAsia" w:hAnsiTheme="minorEastAsia"/>
          <w:b/>
          <w:bCs/>
          <w:color w:val="000000" w:themeColor="text1"/>
          <w:szCs w:val="21"/>
          <w14:textFill>
            <w14:solidFill>
              <w14:schemeClr w14:val="tx1"/>
            </w14:solidFill>
          </w14:textFill>
        </w:rPr>
        <w:t>二、非选择题</w:t>
      </w:r>
    </w:p>
    <w:p>
      <w:pPr>
        <w:pStyle w:val="28"/>
        <w:spacing w:line="240" w:lineRule="auto"/>
        <w:ind w:left="0" w:leftChars="0" w:firstLine="0" w:firstLineChars="0"/>
        <w:rPr>
          <w:rFonts w:hint="eastAsia"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12</w:t>
      </w:r>
      <w:r>
        <w:rPr>
          <w:rFonts w:hint="eastAsia" w:ascii="宋体" w:hAnsi="宋体" w:cs="宋体"/>
          <w:bCs/>
          <w:kern w:val="0"/>
          <w:szCs w:val="21"/>
        </w:rPr>
        <w:t>分)17.</w:t>
      </w:r>
      <w:r>
        <w:rPr>
          <w:rFonts w:hint="eastAsia" w:ascii="宋体" w:hAnsi="宋体" w:cs="宋体" w:eastAsiaTheme="minorEastAsia"/>
          <w:bCs/>
          <w:kern w:val="0"/>
          <w:sz w:val="21"/>
          <w:szCs w:val="21"/>
          <w:lang w:val="en-US" w:eastAsia="zh-CN" w:bidi="ar-SA"/>
        </w:rPr>
        <w:t>古代中、西方法律文化差异很大，但其中仍存在着共性。</w:t>
      </w:r>
      <w:r>
        <w:rPr>
          <w:rFonts w:hint="eastAsia" w:ascii="宋体" w:hAnsi="宋体" w:cs="宋体"/>
          <w:bCs/>
          <w:kern w:val="0"/>
          <w:szCs w:val="21"/>
        </w:rPr>
        <w:t>阅读材料，完成下列要求。</w:t>
      </w:r>
    </w:p>
    <w:p>
      <w:pPr>
        <w:pStyle w:val="25"/>
        <w:spacing w:line="240" w:lineRule="auto"/>
        <w:ind w:left="0" w:leftChars="0" w:firstLine="0" w:firstLineChars="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  獬豸（传说中的独角兽）是公平正义的重要象征。它怒目圆睁，透着威严，能辨是非曲直，能识善恶忠奸。当人们发生冲突或纠纷的时候，獬豸能用角指向无理的一方，令犯法的人不寒而栗。汉代司法官员头上带的法冠就叫“獬豸冠”，清朝监察御史和按察使所穿的补服前后皆绣有獬豸图样。</w:t>
      </w:r>
    </w:p>
    <w:p>
      <w:pPr>
        <w:pStyle w:val="26"/>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中世纪以来，在西方法院的大门外，人们常常会看到蒙目女神的雕塑。她神情肃穆，一只手拿着宝剑，另一只手持着天平。她的双眼被布紧紧蒙住，这样就可以靠理性而不是情感和直觉来明辨是非。这位女神的造型实际是混合了希腊、罗马神话中诸位正义女神的形象，成为西方法律文化的象征。</w:t>
      </w:r>
    </w:p>
    <w:p>
      <w:pPr>
        <w:pStyle w:val="27"/>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——摘编自彭丽《蒙目女神与独角兽—中西方法律文化比较》</w:t>
      </w:r>
    </w:p>
    <w:p>
      <w:pPr>
        <w:pStyle w:val="25"/>
        <w:spacing w:line="240" w:lineRule="auto"/>
        <w:ind w:left="0" w:leftChars="0" w:firstLine="0" w:firstLineChars="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  中华法系以中国古代伦理法为其基础，特色鲜明。从李悝著《法经》起，直到最后一部封建法典《大清律例》，都以刑法为主，兼有行政和诉讼等诸方面的内容，诸法合体混合编纂形式贯穿整个封建时代。立法权高度集中于中央，集中于皇帝手中。保护与管理农业生产一直是古代法律的重要内容。</w:t>
      </w:r>
    </w:p>
    <w:p>
      <w:pPr>
        <w:pStyle w:val="27"/>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——摘编自刘艺工《试论中华法系的基本特征》</w:t>
      </w:r>
    </w:p>
    <w:p>
      <w:pPr>
        <w:pStyle w:val="24"/>
        <w:spacing w:line="240" w:lineRule="auto"/>
        <w:ind w:left="525" w:hanging="525" w:hangingChars="25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（1）据材料一，指出古代中、西方法律文化的共性。（</w:t>
      </w:r>
      <w:r>
        <w:rPr>
          <w:rFonts w:hint="eastAsia" w:cs="宋体"/>
          <w:bCs/>
          <w:kern w:val="0"/>
          <w:sz w:val="21"/>
          <w:szCs w:val="21"/>
          <w:lang w:val="en-US" w:eastAsia="zh-CN" w:bidi="ar-SA"/>
        </w:rPr>
        <w:t>6</w:t>
      </w:r>
      <w:r>
        <w:rPr>
          <w:rFonts w:hint="eastAsia" w:ascii="宋体" w:hAnsi="宋体" w:cs="宋体" w:eastAsiaTheme="minorEastAsia"/>
          <w:bCs/>
          <w:kern w:val="0"/>
          <w:sz w:val="21"/>
          <w:szCs w:val="21"/>
          <w:lang w:val="en-US" w:eastAsia="zh-CN" w:bidi="ar-SA"/>
        </w:rPr>
        <w:t>分）</w:t>
      </w:r>
    </w:p>
    <w:p>
      <w:pPr>
        <w:pStyle w:val="25"/>
        <w:spacing w:line="240" w:lineRule="auto"/>
        <w:rPr>
          <w:rFonts w:hint="eastAsia" w:ascii="宋体" w:hAnsi="宋体" w:cs="宋体" w:eastAsiaTheme="minorEastAsia"/>
          <w:bCs/>
          <w:kern w:val="0"/>
          <w:sz w:val="21"/>
          <w:szCs w:val="21"/>
          <w:lang w:val="en-US" w:eastAsia="zh-CN" w:bidi="ar-SA"/>
        </w:rPr>
      </w:pPr>
    </w:p>
    <w:p>
      <w:pPr>
        <w:pStyle w:val="25"/>
        <w:spacing w:line="240" w:lineRule="auto"/>
        <w:rPr>
          <w:rFonts w:hint="eastAsia" w:ascii="宋体" w:hAnsi="宋体" w:cs="宋体" w:eastAsiaTheme="minorEastAsia"/>
          <w:bCs/>
          <w:kern w:val="0"/>
          <w:sz w:val="21"/>
          <w:szCs w:val="21"/>
          <w:lang w:val="en-US" w:eastAsia="zh-CN" w:bidi="ar-SA"/>
        </w:rPr>
      </w:pPr>
    </w:p>
    <w:p>
      <w:pPr>
        <w:pStyle w:val="25"/>
        <w:spacing w:line="240" w:lineRule="auto"/>
        <w:rPr>
          <w:rFonts w:hint="eastAsia" w:ascii="宋体" w:hAnsi="宋体" w:cs="宋体" w:eastAsiaTheme="minorEastAsia"/>
          <w:bCs/>
          <w:kern w:val="0"/>
          <w:sz w:val="21"/>
          <w:szCs w:val="21"/>
          <w:lang w:val="en-US" w:eastAsia="zh-CN" w:bidi="ar-SA"/>
        </w:rPr>
      </w:pPr>
    </w:p>
    <w:p>
      <w:pPr>
        <w:pStyle w:val="25"/>
        <w:spacing w:line="240" w:lineRule="auto"/>
        <w:rPr>
          <w:rFonts w:hint="eastAsia" w:ascii="宋体" w:hAnsi="宋体" w:cs="宋体" w:eastAsiaTheme="minorEastAsia"/>
          <w:bCs/>
          <w:kern w:val="0"/>
          <w:sz w:val="21"/>
          <w:szCs w:val="21"/>
          <w:lang w:val="en-US" w:eastAsia="zh-CN" w:bidi="ar-SA"/>
        </w:rPr>
      </w:pPr>
    </w:p>
    <w:p>
      <w:pPr>
        <w:pStyle w:val="24"/>
        <w:spacing w:line="240" w:lineRule="auto"/>
        <w:rPr>
          <w:rFonts w:hint="eastAsia" w:ascii="宋体" w:hAnsi="宋体" w:cs="宋体" w:eastAsiaTheme="minorEastAsia"/>
          <w:bCs/>
          <w:kern w:val="0"/>
          <w:sz w:val="21"/>
          <w:szCs w:val="21"/>
          <w:lang w:val="en-US" w:eastAsia="zh-CN" w:bidi="ar-SA"/>
        </w:rPr>
      </w:pPr>
    </w:p>
    <w:p>
      <w:pPr>
        <w:pStyle w:val="24"/>
        <w:spacing w:line="240" w:lineRule="auto"/>
        <w:rPr>
          <w:rFonts w:hint="eastAsia" w:ascii="宋体" w:hAnsi="宋体" w:cs="宋体" w:eastAsiaTheme="minorEastAsia"/>
          <w:bCs/>
          <w:kern w:val="0"/>
          <w:sz w:val="21"/>
          <w:szCs w:val="21"/>
          <w:lang w:val="en-US" w:eastAsia="zh-CN" w:bidi="ar-SA"/>
        </w:rPr>
      </w:pPr>
    </w:p>
    <w:p>
      <w:pPr>
        <w:pStyle w:val="24"/>
        <w:spacing w:line="240" w:lineRule="auto"/>
        <w:ind w:left="525" w:hanging="525" w:hangingChars="25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（2）据材料二，分析中华法系的基本特征。（6分）</w:t>
      </w:r>
    </w:p>
    <w:p>
      <w:pPr>
        <w:spacing w:line="240" w:lineRule="auto"/>
        <w:rPr>
          <w:b w:val="0"/>
          <w:bCs w:val="0"/>
        </w:rPr>
      </w:pPr>
    </w:p>
    <w:p>
      <w:pPr>
        <w:spacing w:line="240" w:lineRule="auto"/>
        <w:rPr>
          <w:b w:val="0"/>
          <w:bCs w:val="0"/>
        </w:rPr>
      </w:pPr>
    </w:p>
    <w:p>
      <w:pPr>
        <w:pStyle w:val="19"/>
        <w:autoSpaceDN w:val="0"/>
        <w:spacing w:line="240" w:lineRule="auto"/>
        <w:rPr>
          <w:rFonts w:hint="default"/>
          <w:b w:val="0"/>
          <w:bCs w:val="0"/>
          <w:spacing w:val="25"/>
          <w:lang w:val="en-US" w:eastAsia="zh-CN"/>
        </w:rPr>
      </w:pPr>
    </w:p>
    <w:p>
      <w:pPr>
        <w:pStyle w:val="19"/>
        <w:autoSpaceDN w:val="0"/>
        <w:spacing w:line="240" w:lineRule="auto"/>
        <w:rPr>
          <w:rFonts w:hint="default"/>
          <w:b w:val="0"/>
          <w:bCs w:val="0"/>
          <w:spacing w:val="25"/>
          <w:lang w:val="en-US" w:eastAsia="zh-CN"/>
        </w:rPr>
      </w:pPr>
    </w:p>
    <w:p>
      <w:pPr>
        <w:pStyle w:val="19"/>
        <w:autoSpaceDN w:val="0"/>
        <w:spacing w:line="240" w:lineRule="auto"/>
        <w:rPr>
          <w:rFonts w:hint="default"/>
          <w:b w:val="0"/>
          <w:bCs w:val="0"/>
          <w:spacing w:val="25"/>
          <w:lang w:val="en-US" w:eastAsia="zh-CN"/>
        </w:rPr>
      </w:pPr>
      <w:bookmarkStart w:id="0" w:name="_GoBack"/>
      <w:bookmarkEnd w:id="0"/>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jc w:val="left"/>
        <w:rPr>
          <w:rFonts w:hint="eastAsia" w:ascii="宋体" w:hAnsi="宋体" w:cs="宋体"/>
          <w:bCs/>
          <w:kern w:val="0"/>
          <w:szCs w:val="21"/>
        </w:rPr>
      </w:pPr>
      <w:r>
        <w:rPr>
          <w:rFonts w:hint="eastAsia" w:ascii="宋体" w:hAnsi="宋体" w:cs="宋体"/>
          <w:bCs/>
          <w:kern w:val="0"/>
          <w:szCs w:val="21"/>
        </w:rPr>
        <w:t>（16分）</w:t>
      </w:r>
      <w:r>
        <w:rPr>
          <w:rFonts w:hint="eastAsia" w:ascii="宋体" w:hAnsi="宋体" w:cs="宋体"/>
          <w:bCs/>
          <w:kern w:val="0"/>
          <w:szCs w:val="21"/>
          <w:lang w:val="en-US" w:eastAsia="zh-CN"/>
        </w:rPr>
        <w:t>18</w:t>
      </w:r>
      <w:r>
        <w:rPr>
          <w:rFonts w:hint="eastAsia" w:ascii="宋体" w:hAnsi="宋体" w:cs="宋体"/>
          <w:bCs/>
          <w:kern w:val="0"/>
          <w:szCs w:val="21"/>
        </w:rPr>
        <w:t>．阅读材料，完成下列要求</w:t>
      </w:r>
    </w:p>
    <w:p>
      <w:pPr>
        <w:widowControl/>
        <w:jc w:val="left"/>
        <w:rPr>
          <w:rFonts w:hint="eastAsia" w:ascii="宋体" w:hAnsi="宋体" w:cs="宋体"/>
          <w:bCs/>
          <w:kern w:val="0"/>
          <w:szCs w:val="21"/>
        </w:rPr>
      </w:pPr>
      <w:r>
        <w:rPr>
          <w:rFonts w:hint="eastAsia" w:ascii="宋体" w:hAnsi="宋体" w:cs="宋体"/>
          <w:bCs/>
          <w:kern w:val="0"/>
          <w:szCs w:val="21"/>
        </w:rPr>
        <w:t>材料一</w:t>
      </w:r>
      <w:r>
        <w:rPr>
          <w:rFonts w:hint="eastAsia" w:ascii="宋体" w:hAnsi="宋体" w:cs="宋体"/>
          <w:bCs/>
          <w:kern w:val="0"/>
          <w:szCs w:val="21"/>
          <w:lang w:val="en-US" w:eastAsia="zh-CN"/>
        </w:rPr>
        <w:t xml:space="preserve">  </w:t>
      </w:r>
      <w:r>
        <w:rPr>
          <w:rFonts w:hint="eastAsia" w:ascii="宋体" w:hAnsi="宋体" w:cs="宋体"/>
          <w:bCs/>
          <w:kern w:val="0"/>
          <w:szCs w:val="21"/>
        </w:rPr>
        <w:t xml:space="preserve">国际法的起源可追溯到16、17世纪……日益明朗的“国界”意识、对土地性质的重新认识以及新君主们对世俗利益的强调，促使诸多学者开始在“万民法”之外寻求一种适用于国家关系的“国际法”，通过建构相关规则制度，协调新兴国家间的权力分配。在以格劳秀斯为代表的学者构筑下，近代国际法应运而生。……伴随着殖民扩张，国际法中所包括的思想和价值被欧洲列强带到了世界的其他地方。 </w:t>
      </w:r>
    </w:p>
    <w:p>
      <w:pPr>
        <w:widowControl/>
        <w:ind w:firstLine="2310" w:firstLineChars="1100"/>
        <w:jc w:val="left"/>
        <w:rPr>
          <w:rFonts w:hint="eastAsia" w:ascii="宋体" w:hAnsi="宋体" w:cs="宋体"/>
          <w:bCs/>
          <w:kern w:val="0"/>
          <w:szCs w:val="21"/>
        </w:rPr>
      </w:pPr>
      <w:r>
        <w:rPr>
          <w:rFonts w:hint="eastAsia" w:ascii="宋体" w:hAnsi="宋体" w:cs="宋体"/>
          <w:bCs/>
          <w:kern w:val="0"/>
          <w:szCs w:val="21"/>
        </w:rPr>
        <w:t>——摘编自何佳馨、李明倩《法律文明史》、周忠海《国际法史与国际法的发展》</w:t>
      </w:r>
    </w:p>
    <w:p>
      <w:pPr>
        <w:widowControl/>
        <w:jc w:val="left"/>
        <w:rPr>
          <w:rFonts w:hint="eastAsia" w:ascii="宋体" w:hAnsi="宋体" w:cs="宋体"/>
          <w:bCs/>
          <w:kern w:val="0"/>
          <w:szCs w:val="21"/>
        </w:rPr>
      </w:pPr>
      <w:r>
        <w:rPr>
          <w:rFonts w:hint="eastAsia" w:ascii="宋体" w:hAnsi="宋体" w:cs="宋体"/>
          <w:bCs/>
          <w:kern w:val="0"/>
          <w:szCs w:val="21"/>
        </w:rPr>
        <w:t>材料二</w:t>
      </w:r>
      <w:r>
        <w:rPr>
          <w:rFonts w:hint="eastAsia" w:ascii="宋体" w:hAnsi="宋体" w:cs="宋体"/>
          <w:bCs/>
          <w:kern w:val="0"/>
          <w:szCs w:val="21"/>
          <w:lang w:val="en-US" w:eastAsia="zh-CN"/>
        </w:rPr>
        <w:t xml:space="preserve">  </w:t>
      </w:r>
      <w:r>
        <w:rPr>
          <w:rFonts w:hint="eastAsia" w:ascii="宋体" w:hAnsi="宋体" w:cs="宋体"/>
          <w:bCs/>
          <w:kern w:val="0"/>
          <w:szCs w:val="21"/>
        </w:rPr>
        <w:t>1861年，清政府建立了近代外交机构——总理各国通商事务衙门，其成立引起了封建国家政治法律制度的一系列重大变化。为了培养具有近代国际法知识的能够办理对外事务的人才，洋务派将国际法作为京师同文馆的一项重要课程。课堂上所使用的教科书，以丁韪良翻译的国际法书籍四卷《万国公法》为主。国际法的传播，不仅使洋务派逐步学会运用国际法原则处理对外交涉事务，也唤起了人们对中国法律制度的重新审视。</w:t>
      </w:r>
      <w:r>
        <w:rPr>
          <w:rFonts w:hint="eastAsia" w:ascii="宋体" w:hAnsi="宋体" w:cs="宋体"/>
          <w:bCs/>
          <w:kern w:val="0"/>
          <w:szCs w:val="21"/>
          <w:lang w:val="en-US" w:eastAsia="zh-CN"/>
        </w:rPr>
        <w:t xml:space="preserve">                                 </w:t>
      </w:r>
      <w:r>
        <w:rPr>
          <w:rFonts w:hint="eastAsia" w:ascii="宋体" w:hAnsi="宋体" w:cs="宋体"/>
          <w:bCs/>
          <w:kern w:val="0"/>
          <w:szCs w:val="21"/>
        </w:rPr>
        <w:t>——摘编自李青《综论洋务派的法律思想与实践》</w:t>
      </w:r>
    </w:p>
    <w:p>
      <w:pPr>
        <w:widowControl/>
        <w:jc w:val="left"/>
        <w:rPr>
          <w:rFonts w:hint="eastAsia" w:ascii="宋体" w:hAnsi="宋体" w:cs="宋体"/>
          <w:bCs/>
          <w:kern w:val="0"/>
          <w:szCs w:val="21"/>
        </w:rPr>
      </w:pPr>
      <w:r>
        <w:rPr>
          <w:rFonts w:hint="eastAsia" w:ascii="宋体" w:hAnsi="宋体" w:cs="宋体"/>
          <w:bCs/>
          <w:kern w:val="0"/>
          <w:szCs w:val="21"/>
        </w:rPr>
        <w:t>材料三  和平共处五项原则……是对《联合国宪章》宗旨和原则的丰富和发展。《基本法》作出特殊安排，赋予港澳特区一定的缔约权，使“一国两制”不仅是实现国家统一的基本方针，更是对当代国际法的践行与发展。在《巴黎协定》谈判过程中，中国积极发挥引领作用，促使各国通过“国家自主贡献”气候行动目标……2018年3月，我国把“推动构建人类命运共同体”作为新时代的一个重要外交理念写入宪法，将影响未来世界国际法的实践。</w:t>
      </w:r>
      <w:r>
        <w:rPr>
          <w:rFonts w:hint="eastAsia" w:ascii="宋体" w:hAnsi="宋体" w:cs="宋体"/>
          <w:bCs/>
          <w:kern w:val="0"/>
          <w:szCs w:val="21"/>
          <w:lang w:val="en-US" w:eastAsia="zh-CN"/>
        </w:rPr>
        <w:t xml:space="preserve">    </w:t>
      </w:r>
      <w:r>
        <w:rPr>
          <w:rFonts w:hint="eastAsia" w:ascii="宋体" w:hAnsi="宋体" w:cs="宋体"/>
          <w:bCs/>
          <w:kern w:val="0"/>
          <w:szCs w:val="21"/>
        </w:rPr>
        <w:t>——摘编自贾桂德《新中国成立七十年来中国的国际法实践和贡献》</w:t>
      </w:r>
    </w:p>
    <w:p>
      <w:pPr>
        <w:widowControl/>
        <w:jc w:val="left"/>
        <w:rPr>
          <w:rFonts w:hint="eastAsia" w:ascii="宋体" w:hAnsi="宋体" w:cs="宋体"/>
          <w:bCs/>
          <w:kern w:val="0"/>
          <w:szCs w:val="21"/>
        </w:rPr>
      </w:pPr>
      <w:r>
        <w:rPr>
          <w:rFonts w:hint="eastAsia" w:ascii="宋体" w:hAnsi="宋体" w:cs="宋体"/>
          <w:bCs/>
          <w:kern w:val="0"/>
          <w:szCs w:val="21"/>
          <w:lang w:eastAsia="zh-CN"/>
        </w:rPr>
        <w:t>（</w:t>
      </w:r>
      <w:r>
        <w:rPr>
          <w:rFonts w:hint="eastAsia" w:ascii="宋体" w:hAnsi="宋体" w:cs="宋体"/>
          <w:bCs/>
          <w:kern w:val="0"/>
          <w:szCs w:val="21"/>
          <w:lang w:val="en-US" w:eastAsia="zh-CN"/>
        </w:rPr>
        <w:t>1</w:t>
      </w:r>
      <w:r>
        <w:rPr>
          <w:rFonts w:hint="eastAsia" w:ascii="宋体" w:hAnsi="宋体" w:cs="宋体"/>
          <w:bCs/>
          <w:kern w:val="0"/>
          <w:szCs w:val="21"/>
          <w:lang w:eastAsia="zh-CN"/>
        </w:rPr>
        <w:t>）</w:t>
      </w:r>
      <w:r>
        <w:rPr>
          <w:rFonts w:hint="eastAsia" w:ascii="宋体" w:hAnsi="宋体" w:cs="宋体"/>
          <w:bCs/>
          <w:kern w:val="0"/>
          <w:szCs w:val="21"/>
        </w:rPr>
        <w:t>据材料一并结合所学知识，概括国际法产生的背景。（6分）</w:t>
      </w: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r>
        <w:rPr>
          <w:rFonts w:hint="eastAsia" w:ascii="宋体" w:hAnsi="宋体" w:cs="宋体"/>
          <w:bCs/>
          <w:kern w:val="0"/>
          <w:szCs w:val="21"/>
          <w:lang w:eastAsia="zh-CN"/>
        </w:rPr>
        <w:t>（</w:t>
      </w:r>
      <w:r>
        <w:rPr>
          <w:rFonts w:hint="eastAsia" w:ascii="宋体" w:hAnsi="宋体" w:cs="宋体"/>
          <w:bCs/>
          <w:kern w:val="0"/>
          <w:szCs w:val="21"/>
          <w:lang w:val="en-US" w:eastAsia="zh-CN"/>
        </w:rPr>
        <w:t>2</w:t>
      </w:r>
      <w:r>
        <w:rPr>
          <w:rFonts w:hint="eastAsia" w:ascii="宋体" w:hAnsi="宋体" w:cs="宋体"/>
          <w:bCs/>
          <w:kern w:val="0"/>
          <w:szCs w:val="21"/>
          <w:lang w:eastAsia="zh-CN"/>
        </w:rPr>
        <w:t>）</w:t>
      </w:r>
      <w:r>
        <w:rPr>
          <w:rFonts w:hint="eastAsia" w:ascii="宋体" w:hAnsi="宋体" w:cs="宋体"/>
          <w:bCs/>
          <w:kern w:val="0"/>
          <w:szCs w:val="21"/>
        </w:rPr>
        <w:t>据材料二并结合所学，概括晚清时期国际法在中国传播的表现及其历史作用。（7分）</w:t>
      </w: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r>
        <w:rPr>
          <w:rFonts w:hint="eastAsia" w:ascii="宋体" w:hAnsi="宋体" w:cs="宋体"/>
          <w:bCs/>
          <w:kern w:val="0"/>
          <w:szCs w:val="21"/>
        </w:rPr>
        <w:t>（3）据材料三并结合所学，归纳新中国对国际法发展的主要贡献。（3分）</w:t>
      </w:r>
    </w:p>
    <w:p>
      <w:pPr>
        <w:widowControl w:val="0"/>
        <w:spacing w:line="240" w:lineRule="auto"/>
        <w:jc w:val="both"/>
        <w:rPr>
          <w:rFonts w:hint="eastAsia" w:ascii="宋体" w:hAnsi="宋体" w:cs="宋体"/>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20A533B"/>
    <w:rsid w:val="02357803"/>
    <w:rsid w:val="03E372CB"/>
    <w:rsid w:val="06AA08C2"/>
    <w:rsid w:val="07BE3D15"/>
    <w:rsid w:val="09BB4FB7"/>
    <w:rsid w:val="0F207965"/>
    <w:rsid w:val="19F747BA"/>
    <w:rsid w:val="1A1A5DD2"/>
    <w:rsid w:val="1E696309"/>
    <w:rsid w:val="1F136AA8"/>
    <w:rsid w:val="21E31EE2"/>
    <w:rsid w:val="224A55CB"/>
    <w:rsid w:val="25DC5E46"/>
    <w:rsid w:val="2929534F"/>
    <w:rsid w:val="2BF00744"/>
    <w:rsid w:val="2C3B7059"/>
    <w:rsid w:val="2DFB406F"/>
    <w:rsid w:val="2E450D6E"/>
    <w:rsid w:val="30F445E1"/>
    <w:rsid w:val="37283058"/>
    <w:rsid w:val="381912C4"/>
    <w:rsid w:val="3AAA3936"/>
    <w:rsid w:val="3DB8735D"/>
    <w:rsid w:val="45E37EBF"/>
    <w:rsid w:val="46BD28C6"/>
    <w:rsid w:val="48BF44EB"/>
    <w:rsid w:val="4B560A3D"/>
    <w:rsid w:val="4C22343F"/>
    <w:rsid w:val="508036FB"/>
    <w:rsid w:val="50F3182D"/>
    <w:rsid w:val="5233759F"/>
    <w:rsid w:val="531A47AB"/>
    <w:rsid w:val="57F2715C"/>
    <w:rsid w:val="584C23CD"/>
    <w:rsid w:val="5CCE63AA"/>
    <w:rsid w:val="5DAB25D9"/>
    <w:rsid w:val="6004268F"/>
    <w:rsid w:val="603B2849"/>
    <w:rsid w:val="63D6054F"/>
    <w:rsid w:val="65425FF6"/>
    <w:rsid w:val="663C1D0B"/>
    <w:rsid w:val="68E2489D"/>
    <w:rsid w:val="692E3F76"/>
    <w:rsid w:val="6A3D40D1"/>
    <w:rsid w:val="6B291B28"/>
    <w:rsid w:val="6F971D37"/>
    <w:rsid w:val="6FC01CEA"/>
    <w:rsid w:val="72CF7BE5"/>
    <w:rsid w:val="73272CFD"/>
    <w:rsid w:val="736E3CDB"/>
    <w:rsid w:val="777C16D9"/>
    <w:rsid w:val="7A3031E0"/>
    <w:rsid w:val="7C875015"/>
    <w:rsid w:val="7E2A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6171</Words>
  <Characters>6561</Characters>
  <Lines>33</Lines>
  <Paragraphs>9</Paragraphs>
  <TotalTime>2</TotalTime>
  <ScaleCrop>false</ScaleCrop>
  <LinksUpToDate>false</LinksUpToDate>
  <CharactersWithSpaces>7747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2024-12-03T05:31:32Z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