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201C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center"/>
        <w:rPr>
          <w:rFonts w:hint="default" w:ascii="黑体" w:hAnsi="黑体" w:eastAsia="黑体" w:cs="黑体"/>
          <w:b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sz w:val="32"/>
          <w:szCs w:val="32"/>
          <w:lang w:val="en-US" w:eastAsia="zh-CN"/>
        </w:rPr>
        <w:t xml:space="preserve">江苏省仪征中学高三物理练习一      </w:t>
      </w:r>
      <w:r>
        <w:rPr>
          <w:rFonts w:hint="eastAsia" w:ascii="黑体" w:hAnsi="黑体" w:eastAsia="黑体" w:cs="黑体"/>
          <w:b w:val="0"/>
          <w:sz w:val="18"/>
          <w:szCs w:val="18"/>
          <w:lang w:val="en-US" w:eastAsia="zh-CN"/>
        </w:rPr>
        <w:t>(2024.8.18)</w:t>
      </w:r>
    </w:p>
    <w:p w14:paraId="69AA9F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144145</wp:posOffset>
            </wp:positionV>
            <wp:extent cx="2371725" cy="942975"/>
            <wp:effectExtent l="0" t="0" r="9525" b="9525"/>
            <wp:wrapSquare wrapText="bothSides"/>
            <wp:docPr id="1044" name="图片 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0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 w:val="0"/>
          <w:sz w:val="21"/>
        </w:rPr>
        <w:t>一、单选题：本大题共</w:t>
      </w:r>
      <w:r>
        <w:rPr>
          <w:rFonts w:hint="eastAsia" w:ascii="Times New Roman" w:hAnsi="Times New Roman" w:cs="Times New Roman"/>
          <w:b/>
          <w:sz w:val="21"/>
          <w:lang w:val="en-US" w:eastAsia="zh-CN"/>
        </w:rPr>
        <w:t>11</w:t>
      </w:r>
      <w:r>
        <w:rPr>
          <w:rFonts w:ascii="黑体" w:hAnsi="黑体" w:eastAsia="黑体" w:cs="黑体"/>
          <w:b w:val="0"/>
          <w:sz w:val="21"/>
        </w:rPr>
        <w:t>小题，共</w:t>
      </w:r>
      <w:r>
        <w:rPr>
          <w:rFonts w:hint="eastAsia" w:ascii="Times New Roman" w:hAnsi="Times New Roman" w:cs="Times New Roman"/>
          <w:b/>
          <w:sz w:val="21"/>
          <w:lang w:val="en-US" w:eastAsia="zh-CN"/>
        </w:rPr>
        <w:t>44</w:t>
      </w:r>
      <w:r>
        <w:rPr>
          <w:rFonts w:ascii="黑体" w:hAnsi="黑体" w:eastAsia="黑体" w:cs="黑体"/>
          <w:b w:val="0"/>
          <w:sz w:val="21"/>
        </w:rPr>
        <w:t>分。</w:t>
      </w:r>
    </w:p>
    <w:p w14:paraId="7D1B924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ascii="宋体" w:hAnsi="宋体" w:eastAsia="宋体" w:cs="宋体"/>
          <w:kern w:val="0"/>
          <w:szCs w:val="21"/>
        </w:rPr>
        <w:t>.</w:t>
      </w:r>
      <w:bookmarkStart w:id="0" w:name="93a1bdef-25ac-45ac-bc31-849f709e5d4f"/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两车在同一条平直公路上行驶，在</w:t>
      </w:r>
      <m:oMath>
        <m:r>
          <m:rPr/>
          <m:t>t=0</m:t>
        </m:r>
      </m:oMath>
      <w:r>
        <w:rPr>
          <w:rFonts w:ascii="宋体" w:hAnsi="宋体" w:eastAsia="宋体" w:cs="宋体"/>
          <w:kern w:val="0"/>
          <w:szCs w:val="21"/>
        </w:rPr>
        <w:t>时刻它们的位置如图甲所示，速度随时间的变化图像如图乙所示。</w:t>
      </w:r>
      <m:oMath>
        <m:r>
          <m:rPr/>
          <m:t>t=4s</m:t>
        </m:r>
      </m:oMath>
      <w:r>
        <w:rPr>
          <w:rFonts w:ascii="宋体" w:hAnsi="宋体" w:eastAsia="宋体" w:cs="宋体"/>
          <w:kern w:val="0"/>
          <w:szCs w:val="21"/>
        </w:rPr>
        <w:t>时刻两车恰好不相撞，</w:t>
      </w:r>
      <m:oMath>
        <m:r>
          <m:rPr/>
          <m:t>t=5s</m:t>
        </m:r>
      </m:oMath>
      <w:r>
        <w:rPr>
          <w:rFonts w:ascii="宋体" w:hAnsi="宋体" w:eastAsia="宋体" w:cs="宋体"/>
          <w:kern w:val="0"/>
          <w:szCs w:val="21"/>
        </w:rPr>
        <w:t>时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车停止运动，且此时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车超前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车</w:t>
      </w:r>
      <m:oMath>
        <m:r>
          <m:rPr/>
          <m:t>5m</m:t>
        </m:r>
      </m:oMath>
      <w:r>
        <w:rPr>
          <w:rFonts w:ascii="宋体" w:hAnsi="宋体" w:eastAsia="宋体" w:cs="宋体"/>
          <w:kern w:val="0"/>
          <w:szCs w:val="21"/>
        </w:rPr>
        <w:t>。两车均可视为质点，则</w:t>
      </w:r>
      <m:oMath>
        <m:r>
          <m:rPr/>
          <m:t>t=0</m:t>
        </m:r>
      </m:oMath>
      <w:r>
        <w:rPr>
          <w:rFonts w:ascii="宋体" w:hAnsi="宋体" w:eastAsia="宋体" w:cs="宋体"/>
          <w:kern w:val="0"/>
          <w:szCs w:val="21"/>
        </w:rPr>
        <w:t>时刻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车的位置</w:t>
      </w:r>
      <m:oMath>
        <m:sSub>
          <m:sSubPr/>
          <m:e>
            <m:r>
              <m:rPr/>
              <m:t>x</m:t>
            </m:r>
          </m:e>
          <m:sub>
            <m:r>
              <m:rPr/>
              <m:t>0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为</w:t>
      </w:r>
      <w:bookmarkEnd w:id="0"/>
    </w:p>
    <w:p w14:paraId="722C370C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80m</m:t>
        </m:r>
      </m:oMath>
      <w:r>
        <m:rPr/>
        <w:rPr>
          <w:rFonts w:hint="eastAsia"/>
          <w:i w:val="0"/>
          <w:lang w:val="en-US" w:eastAsia="zh-CN"/>
        </w:rPr>
        <w:t xml:space="preserve">  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60m</m:t>
        </m:r>
      </m:oMath>
      <w:r>
        <m:rPr/>
        <w:rPr>
          <w:rFonts w:hint="eastAsia"/>
          <w:i w:val="0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40m</m:t>
        </m:r>
      </m:oMath>
      <w:r>
        <m:rPr/>
        <w:rPr>
          <w:rFonts w:hint="eastAsia"/>
          <w:i w:val="0"/>
          <w:lang w:val="en-US" w:eastAsia="zh-CN"/>
        </w:rPr>
        <w:t xml:space="preserve">  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20m</m:t>
        </m:r>
      </m:oMath>
    </w:p>
    <w:p w14:paraId="06479A7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2DAFDCA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394970</wp:posOffset>
            </wp:positionV>
            <wp:extent cx="2018665" cy="952500"/>
            <wp:effectExtent l="0" t="0" r="635" b="0"/>
            <wp:wrapSquare wrapText="bothSides"/>
            <wp:docPr id="1025" name="图片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0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2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" w:name="37bc253c-0447-429f-9106-29163a0bf4d5"/>
      <w:r>
        <w:rPr>
          <w:rFonts w:ascii="宋体" w:hAnsi="宋体" w:eastAsia="宋体" w:cs="宋体"/>
          <w:kern w:val="0"/>
          <w:szCs w:val="21"/>
        </w:rPr>
        <w:t>某同学在手机上放一本</w:t>
      </w:r>
      <m:oMath>
        <m:r>
          <m:rPr/>
          <m:t>《</m:t>
        </m:r>
      </m:oMath>
      <w:r>
        <w:rPr>
          <w:rFonts w:ascii="宋体" w:hAnsi="宋体" w:eastAsia="宋体" w:cs="宋体"/>
          <w:kern w:val="0"/>
          <w:szCs w:val="21"/>
        </w:rPr>
        <w:t>现代汉语词典</w:t>
      </w:r>
      <m:oMath>
        <m:r>
          <m:rPr/>
          <m:t>》</m:t>
        </m:r>
      </m:oMath>
      <w:r>
        <w:rPr>
          <w:rFonts w:ascii="宋体" w:hAnsi="宋体" w:eastAsia="宋体" w:cs="宋体"/>
          <w:kern w:val="0"/>
          <w:szCs w:val="21"/>
        </w:rPr>
        <w:t>并打开手机软件里的压力传感器，托着手机做下蹲</w:t>
      </w:r>
      <m:oMath>
        <m:r>
          <m:rPr/>
          <m:t>——</m:t>
        </m:r>
      </m:oMath>
      <w:r>
        <w:rPr>
          <w:rFonts w:ascii="宋体" w:hAnsi="宋体" w:eastAsia="宋体" w:cs="宋体"/>
          <w:kern w:val="0"/>
          <w:szCs w:val="21"/>
        </w:rPr>
        <w:t>起立的动作，传感器记录的压力随时间变化的图线如图所示，纵坐标为压力，横坐标为时间。根据图线下列说法正确的是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1"/>
    </w:p>
    <w:p w14:paraId="52506A6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0∼5s</m:t>
        </m:r>
      </m:oMath>
      <w:r>
        <w:rPr>
          <w:rFonts w:ascii="宋体" w:hAnsi="宋体" w:eastAsia="宋体" w:cs="宋体"/>
          <w:kern w:val="0"/>
          <w:szCs w:val="21"/>
        </w:rPr>
        <w:t>内该同学做了</w:t>
      </w:r>
      <m:oMath>
        <m:r>
          <m:rPr/>
          <m:t>2</m:t>
        </m:r>
      </m:oMath>
      <w:r>
        <w:rPr>
          <w:rFonts w:ascii="宋体" w:hAnsi="宋体" w:eastAsia="宋体" w:cs="宋体"/>
          <w:kern w:val="0"/>
          <w:szCs w:val="21"/>
        </w:rPr>
        <w:t>次下蹲</w:t>
      </w:r>
      <m:oMath>
        <m:r>
          <m:rPr/>
          <m:t>——</m:t>
        </m:r>
      </m:oMath>
      <w:r>
        <w:rPr>
          <w:rFonts w:ascii="宋体" w:hAnsi="宋体" w:eastAsia="宋体" w:cs="宋体"/>
          <w:kern w:val="0"/>
          <w:szCs w:val="21"/>
        </w:rPr>
        <w:t>起立的动作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起立过程中人始终处于超重状态</w:t>
      </w:r>
      <w:bookmarkStart w:id="16" w:name="_GoBack"/>
      <w:bookmarkEnd w:id="16"/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图中</w:t>
      </w:r>
      <m:oMath>
        <m:r>
          <m:rPr/>
          <m:t>0.5s</m:t>
        </m:r>
      </m:oMath>
      <w:r>
        <w:rPr>
          <w:rFonts w:ascii="宋体" w:hAnsi="宋体" w:eastAsia="宋体" w:cs="宋体"/>
          <w:kern w:val="0"/>
          <w:szCs w:val="21"/>
        </w:rPr>
        <w:t>时人处在下蹲的最低点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3s</m:t>
        </m:r>
      </m:oMath>
      <w:r>
        <w:rPr>
          <w:rFonts w:ascii="宋体" w:hAnsi="宋体" w:eastAsia="宋体" w:cs="宋体"/>
          <w:kern w:val="0"/>
          <w:szCs w:val="21"/>
        </w:rPr>
        <w:t>时加速度方向竖直向上</w:t>
      </w:r>
    </w:p>
    <w:p w14:paraId="7F2EF31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51BAC27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3</w:t>
      </w:r>
      <w:r>
        <w:rPr>
          <w:rFonts w:ascii="宋体" w:hAnsi="宋体" w:eastAsia="宋体" w:cs="宋体"/>
          <w:kern w:val="0"/>
          <w:szCs w:val="21"/>
        </w:rPr>
        <w:t>.</w:t>
      </w:r>
      <w:bookmarkStart w:id="2" w:name="7bcc229f-1977-4bc7-bc56-8d5b82a3bee0"/>
      <w:r>
        <w:rPr>
          <w:rFonts w:ascii="宋体" w:hAnsi="宋体" w:eastAsia="宋体" w:cs="宋体"/>
          <w:kern w:val="0"/>
          <w:szCs w:val="21"/>
        </w:rPr>
        <w:t>如图所示的四幅图分别为四个物体做直线运动的图像，下列说法正确的是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5248275" cy="1021715"/>
            <wp:effectExtent l="0" t="0" r="0" b="0"/>
            <wp:docPr id="1026" name="图片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026"/>
                    <pic:cNvPicPr/>
                  </pic:nvPicPr>
                  <pic:blipFill>
                    <a:blip r:embed="rId7"/>
                    <a:srcRect l="1466" t="6006" r="839" b="5344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0DE3F6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甲图中，物体在</w:t>
      </w:r>
      <m:oMath>
        <m:r>
          <m:rPr/>
          <m:t>0∼</m:t>
        </m:r>
        <m:sSub>
          <m:sSubPr/>
          <m:e>
            <m:r>
              <m:rPr/>
              <m:t>t</m:t>
            </m:r>
          </m:e>
          <m:sub>
            <m:r>
              <m:rPr/>
              <m:t>0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这段时间内的平均速度为</w:t>
      </w:r>
      <m:oMath>
        <m:f>
          <m:fPr/>
          <m:num>
            <m:sSub>
              <m:sSub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v</m:t>
                </m:r>
              </m:e>
              <m: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den>
        </m:f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乙图中，物体的加速度大小为</w:t>
      </w:r>
      <m:oMath>
        <m:r>
          <m:rPr/>
          <m:t>1m/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丙图中，阴影面积表示</w:t>
      </w:r>
      <m:oMath>
        <m:sSub>
          <m:sSubPr/>
          <m:e>
            <m:r>
              <m:rPr/>
              <m:t>t</m:t>
            </m:r>
          </m:e>
          <m:sub>
            <m:r>
              <m:rPr/>
              <m:t>1</m:t>
            </m:r>
          </m:sub>
        </m:sSub>
        <m:r>
          <m:rPr/>
          <m:t>∼</m:t>
        </m:r>
        <m:sSub>
          <m:sSubPr/>
          <m:e>
            <m:r>
              <m:rPr/>
              <m:t>t</m:t>
            </m:r>
          </m:e>
          <m:sub>
            <m:r>
              <m:rPr/>
              <m:t>2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时间内物体的位移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丁图中，</w:t>
      </w:r>
      <m:oMath>
        <m:r>
          <m:rPr/>
          <m:t>t=3s</m:t>
        </m:r>
      </m:oMath>
      <w:r>
        <w:rPr>
          <w:rFonts w:ascii="宋体" w:hAnsi="宋体" w:eastAsia="宋体" w:cs="宋体"/>
          <w:kern w:val="0"/>
          <w:szCs w:val="21"/>
        </w:rPr>
        <w:t>时物体的速度大小为</w:t>
      </w:r>
      <m:oMath>
        <m:r>
          <m:rPr/>
          <m:t>25m/s</m:t>
        </m:r>
      </m:oMath>
    </w:p>
    <w:p w14:paraId="4AC9847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29B9274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177165</wp:posOffset>
            </wp:positionV>
            <wp:extent cx="2158365" cy="924560"/>
            <wp:effectExtent l="0" t="0" r="13335" b="8890"/>
            <wp:wrapSquare wrapText="bothSides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4</w:t>
      </w:r>
      <w:r>
        <w:rPr>
          <w:rFonts w:ascii="宋体" w:hAnsi="宋体" w:eastAsia="宋体" w:cs="宋体"/>
          <w:kern w:val="0"/>
          <w:szCs w:val="21"/>
        </w:rPr>
        <w:t>.</w:t>
      </w:r>
      <w:bookmarkStart w:id="3" w:name="798af42e-36d7-4bdc-9107-a8bba6d77c26"/>
      <w:r>
        <w:rPr>
          <w:rFonts w:ascii="宋体" w:hAnsi="宋体" w:eastAsia="宋体" w:cs="宋体"/>
          <w:kern w:val="0"/>
          <w:szCs w:val="21"/>
        </w:rPr>
        <w:t>“天问一号”从地球发射后，在如图甲所示的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点沿地火转移轨道到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点，再依次进入如图乙所示的调相轨道和停泊轨道，则天问一号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3"/>
    </w:p>
    <w:p w14:paraId="74AADDB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发射速度介于</w:t>
      </w:r>
      <m:oMath>
        <m:r>
          <m:rPr/>
          <m:t>7.9km/s</m:t>
        </m:r>
      </m:oMath>
      <w:r>
        <w:rPr>
          <w:rFonts w:ascii="宋体" w:hAnsi="宋体" w:eastAsia="宋体" w:cs="宋体"/>
          <w:kern w:val="0"/>
          <w:szCs w:val="21"/>
        </w:rPr>
        <w:t>与</w:t>
      </w:r>
      <m:oMath>
        <m:r>
          <m:rPr/>
          <m:t>11.2km/s</m:t>
        </m:r>
      </m:oMath>
      <w:r>
        <w:rPr>
          <w:rFonts w:ascii="宋体" w:hAnsi="宋体" w:eastAsia="宋体" w:cs="宋体"/>
          <w:kern w:val="0"/>
          <w:szCs w:val="21"/>
        </w:rPr>
        <w:t>之间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从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点转移到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点的时间小于</w:t>
      </w:r>
      <m:oMath>
        <m:r>
          <m:rPr/>
          <m:t>6</m:t>
        </m:r>
      </m:oMath>
      <w:r>
        <w:rPr>
          <w:rFonts w:ascii="宋体" w:hAnsi="宋体" w:eastAsia="宋体" w:cs="宋体"/>
          <w:kern w:val="0"/>
          <w:szCs w:val="21"/>
        </w:rPr>
        <w:t>个月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在地火转移轨道运动时的速度均大于地球绕太阳的速度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在停泊轨道的机械能比在调相轨道的机械能小</w:t>
      </w:r>
    </w:p>
    <w:p w14:paraId="374A088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47C292A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2884805</wp:posOffset>
            </wp:positionH>
            <wp:positionV relativeFrom="paragraph">
              <wp:posOffset>363855</wp:posOffset>
            </wp:positionV>
            <wp:extent cx="1724025" cy="1132840"/>
            <wp:effectExtent l="0" t="0" r="9525" b="1016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5</w:t>
      </w:r>
      <w:r>
        <w:rPr>
          <w:rFonts w:ascii="宋体" w:hAnsi="宋体" w:eastAsia="宋体" w:cs="宋体"/>
          <w:kern w:val="0"/>
          <w:szCs w:val="21"/>
        </w:rPr>
        <w:t>.</w:t>
      </w:r>
      <w:bookmarkStart w:id="4" w:name="2defffbd-1b66-4ecb-b050-08198eb186a2"/>
      <w:r>
        <w:rPr>
          <w:rFonts w:ascii="宋体" w:hAnsi="宋体" w:eastAsia="宋体" w:cs="宋体"/>
          <w:kern w:val="0"/>
          <w:szCs w:val="21"/>
        </w:rPr>
        <w:t>如图所示，工程队向峡谷对岸平台抛射重物，初速度</w:t>
      </w:r>
      <m:oMath>
        <m:sSub>
          <m:sSubPr/>
          <m:e>
            <m:r>
              <m:rPr/>
              <m:t>v</m:t>
            </m:r>
          </m:e>
          <m:sub>
            <m:r>
              <m:rPr/>
              <m:t>0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大小为</w:t>
      </w:r>
      <m:oMath>
        <m:r>
          <m:rPr/>
          <m:t>20m/s</m:t>
        </m:r>
      </m:oMath>
      <w:r>
        <w:rPr>
          <w:rFonts w:ascii="宋体" w:hAnsi="宋体" w:eastAsia="宋体" w:cs="宋体"/>
          <w:kern w:val="0"/>
          <w:szCs w:val="21"/>
        </w:rPr>
        <w:t>，与水平方向的夹角为</w:t>
      </w:r>
      <m:oMath>
        <m:r>
          <m:rPr/>
          <m:t>30°</m:t>
        </m:r>
      </m:oMath>
      <w:r>
        <w:rPr>
          <w:rFonts w:ascii="宋体" w:hAnsi="宋体" w:eastAsia="宋体" w:cs="宋体"/>
          <w:kern w:val="0"/>
          <w:szCs w:val="21"/>
        </w:rPr>
        <w:t>，抛出点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和落点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的连线与水平方向夹角为</w:t>
      </w:r>
      <m:oMath>
        <m:r>
          <m:rPr/>
          <m:t>30°</m:t>
        </m:r>
      </m:oMath>
      <w:r>
        <w:rPr>
          <w:rFonts w:ascii="宋体" w:hAnsi="宋体" w:eastAsia="宋体" w:cs="宋体"/>
          <w:kern w:val="0"/>
          <w:szCs w:val="21"/>
        </w:rPr>
        <w:t>，重力加速度大小取</w:t>
      </w:r>
      <m:oMath>
        <m:r>
          <m:rPr/>
          <m:t>10m/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，忽略空气阻力。重物在此运动过程中，下列说法正确的是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4"/>
    </w:p>
    <w:p w14:paraId="3DCA18A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m:rPr/>
        <w:rPr>
          <w:i w:val="0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运动时间为</w:t>
      </w:r>
      <m:oMath>
        <m:r>
          <m:rPr/>
          <m:t>2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r>
              <m:rPr/>
              <m:t>3</m:t>
            </m:r>
          </m:e>
        </m:rad>
        <m:r>
          <m:rPr/>
          <m:t>s</m:t>
        </m:r>
      </m:oMath>
    </w:p>
    <w:p w14:paraId="6A0D3D55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m:rPr/>
        <w:rPr>
          <w:i w:val="0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落地速度与水平方向夹角为</w:t>
      </w:r>
      <m:oMath>
        <m:r>
          <m:rPr/>
          <m:t>60°</m:t>
        </m:r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重物离</w:t>
      </w:r>
      <m:oMath>
        <m:r>
          <m:rPr/>
          <m:t>PQ</m:t>
        </m:r>
      </m:oMath>
      <w:r>
        <w:rPr>
          <w:rFonts w:ascii="宋体" w:hAnsi="宋体" w:eastAsia="宋体" w:cs="宋体"/>
          <w:kern w:val="0"/>
          <w:szCs w:val="21"/>
        </w:rPr>
        <w:t>连线的最远距离为</w:t>
      </w:r>
      <m:oMath>
        <m:r>
          <m:rPr/>
          <m:t>10m</m:t>
        </m:r>
      </m:oMath>
    </w:p>
    <w:p w14:paraId="25363EAD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轨迹最高点与落点的高度差为</w:t>
      </w:r>
      <m:oMath>
        <m:r>
          <m:rPr/>
          <m:t>4</m:t>
        </m:r>
        <m:r>
          <m:rPr/>
          <w:rPr>
            <w:rFonts w:hint="default" w:ascii="Cambria Math" w:hAnsi="Cambria Math"/>
            <w:lang w:val="en-US" w:eastAsia="zh-CN"/>
          </w:rPr>
          <m:t>0</m:t>
        </m:r>
        <m:r>
          <m:rPr/>
          <m:t>m</m:t>
        </m:r>
      </m:oMath>
    </w:p>
    <w:p w14:paraId="1A256D1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7D9985E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1270</wp:posOffset>
            </wp:positionV>
            <wp:extent cx="1677670" cy="1172210"/>
            <wp:effectExtent l="0" t="0" r="17780" b="8890"/>
            <wp:wrapSquare wrapText="bothSides"/>
            <wp:docPr id="1027" name="图片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10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C97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6</w:t>
      </w:r>
      <w:r>
        <w:rPr>
          <w:rFonts w:ascii="宋体" w:hAnsi="宋体" w:eastAsia="宋体" w:cs="宋体"/>
          <w:kern w:val="0"/>
          <w:szCs w:val="21"/>
        </w:rPr>
        <w:t>.</w:t>
      </w:r>
      <w:bookmarkStart w:id="5" w:name="4c589d3b-0fa6-45c9-a5ed-255c9a2629d7"/>
      <w:r>
        <w:rPr>
          <w:rFonts w:ascii="宋体" w:hAnsi="宋体" w:eastAsia="宋体" w:cs="宋体"/>
          <w:kern w:val="0"/>
          <w:szCs w:val="21"/>
        </w:rPr>
        <w:t>如图所示的离心装置中，光滑水平轻杆固定在竖直转轴的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点，小滑块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和轻质弹簧套在轻杆上，长为</w:t>
      </w:r>
      <m:oMath>
        <m:r>
          <m:rPr/>
          <m:t>L</m:t>
        </m:r>
      </m:oMath>
      <w:r>
        <w:rPr>
          <w:rFonts w:ascii="宋体" w:hAnsi="宋体" w:eastAsia="宋体" w:cs="宋体"/>
          <w:kern w:val="0"/>
          <w:szCs w:val="21"/>
        </w:rPr>
        <w:t>的细线两端和弹簧两端分别固定于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，弹簧自然长度为</w:t>
      </w:r>
      <m:oMath>
        <m:r>
          <m:rPr/>
          <m:t>0.7L</m:t>
        </m:r>
      </m:oMath>
      <w:r>
        <w:rPr>
          <w:rFonts w:ascii="宋体" w:hAnsi="宋体" w:eastAsia="宋体" w:cs="宋体"/>
          <w:kern w:val="0"/>
          <w:szCs w:val="21"/>
        </w:rPr>
        <w:t>，质量为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的小球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固定在细线的中点，装置静止时，细线与竖直方向的夹角为</w:t>
      </w:r>
      <m:oMath>
        <m:sSup>
          <m:sSupPr/>
          <m:e>
            <m:r>
              <m:rPr/>
              <m:t>37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。已知重力加速度为</w:t>
      </w:r>
      <m:oMath>
        <m:r>
          <m:rPr/>
          <m:t>g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>
            <m:sty m:val="p"/>
          </m:rPr>
          <m:t>sin</m:t>
        </m:r>
        <m:sSup>
          <m:sSupPr/>
          <m:e>
            <m:r>
              <m:rPr/>
              <m:t>37</m:t>
            </m:r>
          </m:e>
          <m:sup>
            <m:r>
              <m:rPr/>
              <m:t>∘</m:t>
            </m:r>
          </m:sup>
        </m:sSup>
        <m:r>
          <m:rPr/>
          <m:t>=0.6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>
            <m:sty m:val="p"/>
          </m:rPr>
          <m:t>cos</m:t>
        </m:r>
        <m:sSup>
          <m:sSupPr/>
          <m:e>
            <m:r>
              <m:rPr/>
              <m:t>37</m:t>
            </m:r>
          </m:e>
          <m:sup>
            <m:r>
              <m:rPr/>
              <m:t>∘</m:t>
            </m:r>
          </m:sup>
        </m:sSup>
        <m:r>
          <m:rPr/>
          <m:t>=0.8</m:t>
        </m:r>
      </m:oMath>
      <w:r>
        <w:rPr>
          <w:rFonts w:ascii="宋体" w:hAnsi="宋体" w:eastAsia="宋体" w:cs="宋体"/>
          <w:kern w:val="0"/>
          <w:szCs w:val="21"/>
        </w:rPr>
        <w:t>。现将装置由静止缓慢加速转动，当细线与竖直方向的夹角增大到</w:t>
      </w:r>
      <m:oMath>
        <m:sSup>
          <m:sSupPr/>
          <m:e>
            <m:r>
              <m:rPr/>
              <m:t>53</m:t>
            </m:r>
          </m:e>
          <m:sup>
            <m:r>
              <m:rPr/>
              <m:t>∘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时，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间细线的拉力恰好减小到零，此过程中装置对滑块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所做的功为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5"/>
    </w:p>
    <w:p w14:paraId="4315F406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2310"/>
          <w:tab w:val="left" w:pos="4200"/>
          <w:tab w:val="left" w:pos="60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10</m:t>
            </m:r>
          </m:den>
        </m:f>
        <m:r>
          <m:rPr/>
          <m:t>mgL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  <m:r>
          <m:rPr/>
          <m:t>mgL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15</m:t>
            </m:r>
          </m:den>
        </m:f>
        <m:r>
          <m:rPr/>
          <m:t>mgL</m:t>
        </m:r>
      </m:oMath>
      <w: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16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15</m:t>
            </m:r>
          </m:den>
        </m:f>
        <m:r>
          <m:rPr/>
          <m:t>mgL</m:t>
        </m:r>
      </m:oMath>
    </w:p>
    <w:p w14:paraId="6B33F47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568F5E9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614045</wp:posOffset>
            </wp:positionV>
            <wp:extent cx="2400935" cy="1154430"/>
            <wp:effectExtent l="0" t="0" r="18415" b="7620"/>
            <wp:wrapSquare wrapText="bothSides"/>
            <wp:docPr id="1038" name="图片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03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7</w:t>
      </w:r>
      <w:r>
        <w:rPr>
          <w:rFonts w:ascii="宋体" w:hAnsi="宋体" w:eastAsia="宋体" w:cs="宋体"/>
          <w:kern w:val="0"/>
          <w:szCs w:val="21"/>
        </w:rPr>
        <w:t>.</w:t>
      </w:r>
      <w:bookmarkStart w:id="6" w:name="62c600bf-f242-46b1-978d-a54a7da69c26"/>
      <w:r>
        <w:rPr>
          <w:rFonts w:ascii="宋体" w:hAnsi="宋体" w:eastAsia="宋体" w:cs="宋体"/>
          <w:kern w:val="0"/>
          <w:szCs w:val="21"/>
        </w:rPr>
        <w:t>如图甲是国产科幻大片</w:t>
      </w:r>
      <m:oMath>
        <m:r>
          <m:rPr/>
          <m:t>《</m:t>
        </m:r>
      </m:oMath>
      <w:r>
        <w:rPr>
          <w:rFonts w:ascii="宋体" w:hAnsi="宋体" w:eastAsia="宋体" w:cs="宋体"/>
          <w:kern w:val="0"/>
          <w:szCs w:val="21"/>
        </w:rPr>
        <w:t>流浪地球</w:t>
      </w:r>
      <m:oMath>
        <m:r>
          <m:rPr/>
          <m:t>2》</m:t>
        </m:r>
      </m:oMath>
      <w:r>
        <w:rPr>
          <w:rFonts w:ascii="宋体" w:hAnsi="宋体" w:eastAsia="宋体" w:cs="宋体"/>
          <w:kern w:val="0"/>
          <w:szCs w:val="21"/>
        </w:rPr>
        <w:t>中人类在地球同步静止轨道上建造的空间站，人类通过地面和空间站之间的“太空电梯”往返于天地之间。图乙是人乘坐“太空电梯”时由于随地球自转而需要的向心加速度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与其到地心距离</w:t>
      </w:r>
      <m:oMath>
        <m:r>
          <m:rPr/>
          <m:t>r</m:t>
        </m:r>
      </m:oMath>
      <w:r>
        <w:rPr>
          <w:rFonts w:ascii="宋体" w:hAnsi="宋体" w:eastAsia="宋体" w:cs="宋体"/>
          <w:kern w:val="0"/>
          <w:szCs w:val="21"/>
        </w:rPr>
        <w:t>的关系图像，已知</w:t>
      </w:r>
      <m:oMath>
        <m:sSub>
          <m:sSubPr/>
          <m:e>
            <m:r>
              <m:rPr/>
              <m:t>r</m:t>
            </m:r>
          </m:e>
          <m:sub>
            <m:r>
              <m:rPr/>
              <m:t>1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为地球半径，</w:t>
      </w:r>
      <m:oMath>
        <m:sSub>
          <m:sSubPr/>
          <m:e>
            <m:r>
              <m:rPr/>
              <m:t>r</m:t>
            </m:r>
          </m:e>
          <m:sub>
            <m:r>
              <m:rPr/>
              <m:t>2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为地球同步卫星轨道半径，下列说法正确的是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bookmarkEnd w:id="6"/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地球自转的角速度</w:t>
      </w:r>
      <m:oMath>
        <m:r>
          <m:rPr/>
          <m:t>ω=</m:t>
        </m:r>
        <m:f>
          <m:fPr/>
          <m:num>
            <m:sSub>
              <m:sSub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/>
              <w:rPr>
                <w:rFonts w:ascii="Cambria Math" w:hAnsi="Cambria Math"/>
                <w:sz w:val="24"/>
                <w:szCs w:val="24"/>
              </w:rPr>
              <m:t>−</m:t>
            </m:r>
            <m:sSub>
              <m:sSub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m:rPr/>
              <w:rPr>
                <w:rFonts w:ascii="Cambria Math" w:hAnsi="Cambria Math"/>
                <w:sz w:val="24"/>
                <w:szCs w:val="24"/>
              </w:rPr>
              <m:t>−</m:t>
            </m:r>
            <m:sSub>
              <m:sSubPr/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e>
              <m:sub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den>
        </m:f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地球同步卫星的周期</w:t>
      </w:r>
      <m:oMath>
        <m:r>
          <m:rPr/>
          <m:t>T=2π</m:t>
        </m:r>
        <m:rad>
          <m:radPr>
            <m:degHide m:val="1"/>
          </m:radPr>
          <m:deg>
            <m:r>
              <m:rPr/>
              <m:t xml:space="preserve"> </m:t>
            </m:r>
          </m:deg>
          <m:e>
            <m:f>
              <m:fPr/>
              <m:num>
                <m:sSub>
                  <m:sSubPr/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/>
                  <m:e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m:rPr/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</m:e>
        </m:rad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上升过程中电梯舱对人的支持力保持不变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从空间站向舱外自由释放一物体，物体将做自由落体运动</w:t>
      </w:r>
    </w:p>
    <w:p w14:paraId="676F126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Cs w:val="21"/>
        </w:rPr>
      </w:pPr>
    </w:p>
    <w:p w14:paraId="7FD56D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</w:p>
    <w:p w14:paraId="1CE702A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186690</wp:posOffset>
            </wp:positionV>
            <wp:extent cx="1305560" cy="1038860"/>
            <wp:effectExtent l="0" t="0" r="8890" b="8890"/>
            <wp:wrapSquare wrapText="bothSides"/>
            <wp:docPr id="1034" name="图片 1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0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8</w:t>
      </w:r>
      <w:r>
        <w:rPr>
          <w:rFonts w:ascii="宋体" w:hAnsi="宋体" w:eastAsia="宋体" w:cs="宋体"/>
          <w:kern w:val="0"/>
          <w:szCs w:val="21"/>
        </w:rPr>
        <w:t>.</w:t>
      </w:r>
      <w:bookmarkStart w:id="7" w:name="ed5089ca-db86-41a0-9f07-e6ac50767f79"/>
      <w:r>
        <w:rPr>
          <w:rFonts w:ascii="宋体" w:hAnsi="宋体" w:eastAsia="宋体" w:cs="宋体"/>
          <w:kern w:val="0"/>
          <w:szCs w:val="21"/>
        </w:rPr>
        <w:t>中国古代建筑设计精妙，其中门闩就凝结了劳动人民的智慧。如图是一种门闩的原理图，在水平槽内向右推动木块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，可使木块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沿竖直槽向上运动，从而启动门闩。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间的接触面与水平方向成</w:t>
      </w:r>
      <m:oMath>
        <m:r>
          <m:rPr/>
          <m:t>45°</m:t>
        </m:r>
      </m:oMath>
      <w:r>
        <w:rPr>
          <w:rFonts w:ascii="宋体" w:hAnsi="宋体" w:eastAsia="宋体" w:cs="宋体"/>
          <w:kern w:val="0"/>
          <w:szCs w:val="21"/>
        </w:rPr>
        <w:t>角，木块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质量为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间的动摩擦因数为</w:t>
      </w:r>
      <m:oMath>
        <m:r>
          <m:rPr/>
          <m:t>0.3</m:t>
        </m:r>
      </m:oMath>
      <w:r>
        <w:rPr>
          <w:rFonts w:ascii="宋体" w:hAnsi="宋体" w:eastAsia="宋体" w:cs="宋体"/>
          <w:kern w:val="0"/>
          <w:szCs w:val="21"/>
        </w:rPr>
        <w:t>，最大静摩擦力等于滑动摩擦力。假设槽内表面均光滑，重力加速度为</w:t>
      </w:r>
      <m:oMath>
        <m:r>
          <m:rPr/>
          <m:t>g</m:t>
        </m:r>
      </m:oMath>
      <w:r>
        <w:rPr>
          <w:rFonts w:ascii="宋体" w:hAnsi="宋体" w:eastAsia="宋体" w:cs="宋体"/>
          <w:kern w:val="0"/>
          <w:szCs w:val="21"/>
        </w:rPr>
        <w:t>。为了使门闩启动，则施加在木块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上的水平力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至少为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r>
        <w:rPr>
          <w:rFonts w:ascii="宋体" w:hAnsi="宋体" w:eastAsia="宋体" w:cs="宋体"/>
          <w:kern w:val="0"/>
          <w:szCs w:val="21"/>
        </w:rPr>
        <w:br w:type="textWrapping"/>
      </w:r>
      <w:bookmarkEnd w:id="7"/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  <m:r>
          <m:rPr/>
          <m:t>mg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10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13</m:t>
            </m:r>
          </m:den>
        </m:f>
        <m:r>
          <m:rPr/>
          <m:t>mg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10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den>
        </m:f>
        <m:r>
          <m:rPr/>
          <m:t>mg</m:t>
        </m:r>
      </m:oMath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7</m:t>
            </m:r>
          </m:den>
        </m:f>
        <m:r>
          <m:rPr/>
          <m:t>mg</m:t>
        </m:r>
      </m:oMath>
    </w:p>
    <w:p w14:paraId="442DE1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</w:pPr>
    </w:p>
    <w:p w14:paraId="0E035F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731520</wp:posOffset>
            </wp:positionV>
            <wp:extent cx="1367790" cy="1019175"/>
            <wp:effectExtent l="0" t="0" r="3810" b="9525"/>
            <wp:wrapSquare wrapText="bothSides"/>
            <wp:docPr id="1030" name="图片 1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10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cs="宋体"/>
          <w:kern w:val="0"/>
          <w:szCs w:val="21"/>
          <w:lang w:val="en-US" w:eastAsia="zh-CN"/>
        </w:rPr>
        <w:t>9</w:t>
      </w:r>
      <w:r>
        <w:rPr>
          <w:rFonts w:ascii="宋体" w:hAnsi="宋体" w:eastAsia="宋体" w:cs="宋体"/>
          <w:kern w:val="0"/>
          <w:szCs w:val="21"/>
        </w:rPr>
        <w:t>.</w:t>
      </w:r>
      <w:bookmarkStart w:id="8" w:name="46dac727-9cf4-4b49-92d2-e0bc8609a4e1"/>
      <w:r>
        <w:rPr>
          <w:rFonts w:ascii="宋体" w:hAnsi="宋体" w:eastAsia="宋体" w:cs="宋体"/>
          <w:kern w:val="0"/>
          <w:szCs w:val="21"/>
        </w:rPr>
        <w:t>某兴趣小组想要运用所学力学知识进行实践研究，他们找到起重吊车的结构图，画出简化结构如图所示，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是固定杆不可转动，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端有一光滑定滑轮；轻杆</w:t>
      </w:r>
      <m:oMath>
        <m:r>
          <m:rPr/>
          <m:t>CD</m:t>
        </m:r>
      </m:oMath>
      <w:r>
        <w:rPr>
          <w:rFonts w:ascii="宋体" w:hAnsi="宋体" w:eastAsia="宋体" w:cs="宋体"/>
          <w:kern w:val="0"/>
          <w:szCs w:val="21"/>
        </w:rPr>
        <w:t>可绕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端自由转动，</w:t>
      </w:r>
      <m:oMath>
        <m:r>
          <m:rPr/>
          <m:t>D</m:t>
        </m:r>
      </m:oMath>
      <w:r>
        <w:rPr>
          <w:rFonts w:ascii="宋体" w:hAnsi="宋体" w:eastAsia="宋体" w:cs="宋体"/>
          <w:kern w:val="0"/>
          <w:szCs w:val="21"/>
        </w:rPr>
        <w:t>端系着两条轻绳，一条轻绳跨过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端定滑轮连接质量为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的重物，另一轻绳缠绕在电动机转轴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上，通过电动机的牵引控制</w:t>
      </w:r>
      <m:oMath>
        <m:r>
          <m:rPr/>
          <m:t>CD</m:t>
        </m:r>
      </m:oMath>
      <w:r>
        <w:rPr>
          <w:rFonts w:ascii="宋体" w:hAnsi="宋体" w:eastAsia="宋体" w:cs="宋体"/>
          <w:kern w:val="0"/>
          <w:szCs w:val="21"/>
        </w:rPr>
        <w:t>杆的转动从而控制重物的起落。图中所示位置两杆处于同一竖直面内，</w:t>
      </w:r>
      <m:oMath>
        <m:r>
          <m:rPr/>
          <m:t>OD</m:t>
        </m:r>
      </m:oMath>
      <w:r>
        <w:rPr>
          <w:rFonts w:ascii="宋体" w:hAnsi="宋体" w:eastAsia="宋体" w:cs="宋体"/>
          <w:kern w:val="0"/>
          <w:szCs w:val="21"/>
        </w:rPr>
        <w:t>绳沿竖直方向，</w:t>
      </w:r>
      <w:r>
        <w:rPr>
          <w:rFonts w:hint="eastAsia" w:ascii="宋体" w:hAnsi="宋体" w:eastAsia="宋体" w:cs="宋体"/>
          <w:b/>
          <w:bCs/>
          <w:kern w:val="0"/>
          <w:szCs w:val="21"/>
        </w:rPr>
        <w:t>γ</w:t>
      </w:r>
      <w:r>
        <w:rPr>
          <w:rFonts w:hint="eastAsia" w:ascii="宋体" w:cs="宋体"/>
          <w:b/>
          <w:bCs/>
          <w:kern w:val="0"/>
          <w:szCs w:val="21"/>
          <w:lang w:val="en-US" w:eastAsia="zh-CN"/>
        </w:rPr>
        <w:t>=30</w:t>
      </w:r>
      <w:r>
        <w:rPr>
          <w:rFonts w:hint="eastAsia" w:ascii="宋体" w:cs="宋体"/>
          <w:b/>
          <w:bCs/>
          <w:kern w:val="0"/>
          <w:szCs w:val="21"/>
          <w:vertAlign w:val="superscript"/>
          <w:lang w:val="en-US" w:eastAsia="zh-CN"/>
        </w:rPr>
        <w:t>o</w:t>
      </w:r>
      <w:r>
        <w:rPr>
          <w:rFonts w:hint="eastAsia" w:ascii="宋体" w:cs="宋体"/>
          <w:b/>
          <w:bCs/>
          <w:kern w:val="0"/>
          <w:szCs w:val="21"/>
          <w:vertAlign w:val="baseline"/>
          <w:lang w:val="en-US" w:eastAsia="zh-CN"/>
        </w:rPr>
        <w:t>,</w:t>
      </w:r>
      <w:r>
        <w:rPr>
          <w:rFonts w:hint="eastAsia" w:ascii="宋体" w:hAnsi="宋体" w:eastAsia="宋体" w:cs="宋体"/>
          <w:b/>
          <w:bCs/>
          <w:kern w:val="0"/>
          <w:szCs w:val="21"/>
        </w:rPr>
        <w:t>θ</w:t>
      </w:r>
      <w:r>
        <w:rPr>
          <w:rFonts w:hint="eastAsia" w:ascii="宋体" w:cs="宋体"/>
          <w:b/>
          <w:bCs/>
          <w:kern w:val="0"/>
          <w:szCs w:val="21"/>
          <w:lang w:val="en-US" w:eastAsia="zh-CN"/>
        </w:rPr>
        <w:t>=90</w:t>
      </w:r>
      <w:r>
        <w:rPr>
          <w:rFonts w:hint="eastAsia" w:ascii="宋体" w:cs="宋体"/>
          <w:b/>
          <w:bCs/>
          <w:kern w:val="0"/>
          <w:szCs w:val="21"/>
          <w:vertAlign w:val="superscript"/>
          <w:lang w:val="en-US" w:eastAsia="zh-CN"/>
        </w:rPr>
        <w:t>o</w:t>
      </w:r>
      <w:r>
        <w:rPr>
          <w:rFonts w:ascii="宋体" w:hAnsi="宋体" w:eastAsia="宋体" w:cs="宋体"/>
          <w:b/>
          <w:bCs/>
          <w:kern w:val="0"/>
          <w:szCs w:val="21"/>
        </w:rPr>
        <w:t>，</w:t>
      </w:r>
      <w:r>
        <w:rPr>
          <w:rFonts w:ascii="宋体" w:hAnsi="宋体" w:eastAsia="宋体" w:cs="宋体"/>
          <w:kern w:val="0"/>
          <w:szCs w:val="21"/>
        </w:rPr>
        <w:t>重力加速度大小为</w:t>
      </w:r>
      <m:oMath>
        <m:r>
          <m:rPr/>
          <m:t>g</m:t>
        </m:r>
      </m:oMath>
      <w:r>
        <w:rPr>
          <w:rFonts w:ascii="宋体" w:hAnsi="宋体" w:eastAsia="宋体" w:cs="宋体"/>
          <w:kern w:val="0"/>
          <w:szCs w:val="21"/>
        </w:rPr>
        <w:t>，则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8"/>
    </w:p>
    <w:p w14:paraId="448E03F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杆受到绳子的作用力大小为</w:t>
      </w:r>
      <m:oMath>
        <m:r>
          <m:rPr/>
          <m:t>mg</m:t>
        </m:r>
      </m:oMath>
      <w:r>
        <w:rPr>
          <w:rFonts w:ascii="宋体" w:hAnsi="宋体" w:eastAsia="宋体" w:cs="宋体"/>
          <w:kern w:val="0"/>
          <w:szCs w:val="21"/>
        </w:rPr>
        <w:t>，方向不一定沿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杆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CD</m:t>
        </m:r>
      </m:oMath>
      <w:r>
        <w:rPr>
          <w:rFonts w:ascii="宋体" w:hAnsi="宋体" w:eastAsia="宋体" w:cs="宋体"/>
          <w:kern w:val="0"/>
          <w:szCs w:val="21"/>
        </w:rPr>
        <w:t>杆受到绳子的作用力大小为</w:t>
      </w:r>
      <m:oMath>
        <m:f>
          <m:fPr/>
          <m:num>
            <m:rad>
              <m:radPr>
                <m:degHide m:val="1"/>
              </m:radPr>
              <m:deg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</m:deg>
              <m:e>
                <m:r>
                  <m:rPr/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mg</m:t>
        </m:r>
      </m:oMath>
      <w:r>
        <w:rPr>
          <w:rFonts w:ascii="宋体" w:hAnsi="宋体" w:eastAsia="宋体" w:cs="宋体"/>
          <w:kern w:val="0"/>
          <w:szCs w:val="21"/>
        </w:rPr>
        <w:t>，方向一定沿</w:t>
      </w:r>
      <m:oMath>
        <m:r>
          <m:rPr/>
          <m:t>CD</m:t>
        </m:r>
      </m:oMath>
      <w:r>
        <w:rPr>
          <w:rFonts w:ascii="宋体" w:hAnsi="宋体" w:eastAsia="宋体" w:cs="宋体"/>
          <w:kern w:val="0"/>
          <w:szCs w:val="21"/>
        </w:rPr>
        <w:t>杆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当启动电动机使重物缓慢上升时，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杆受到绳子的作用力将逐渐增大</w:t>
      </w:r>
      <w: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当启动电动机使重物缓慢下降时，</w:t>
      </w:r>
      <m:oMath>
        <m:r>
          <m:rPr/>
          <m:t>AB</m:t>
        </m:r>
      </m:oMath>
      <w:r>
        <w:rPr>
          <w:rFonts w:ascii="宋体" w:hAnsi="宋体" w:eastAsia="宋体" w:cs="宋体"/>
          <w:kern w:val="0"/>
          <w:szCs w:val="21"/>
        </w:rPr>
        <w:t>杆受到绳子的作用力将逐渐减小</w:t>
      </w:r>
    </w:p>
    <w:p w14:paraId="5D3AF8E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3F18242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25993AC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5130165</wp:posOffset>
            </wp:positionH>
            <wp:positionV relativeFrom="paragraph">
              <wp:posOffset>22225</wp:posOffset>
            </wp:positionV>
            <wp:extent cx="949325" cy="848360"/>
            <wp:effectExtent l="0" t="0" r="3175" b="8890"/>
            <wp:wrapSquare wrapText="bothSides"/>
            <wp:docPr id="1046" name="图片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10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10</w:t>
      </w:r>
      <w:r>
        <w:rPr>
          <w:rFonts w:ascii="宋体" w:hAnsi="宋体" w:eastAsia="宋体" w:cs="宋体"/>
          <w:kern w:val="0"/>
          <w:szCs w:val="21"/>
        </w:rPr>
        <w:t>.</w:t>
      </w:r>
      <w:bookmarkStart w:id="9" w:name="db4d0db0-39f7-4dab-89ef-c8c2254ef68e"/>
      <w:r>
        <w:rPr>
          <w:rFonts w:ascii="宋体" w:hAnsi="宋体" w:eastAsia="宋体" w:cs="宋体"/>
          <w:kern w:val="0"/>
          <w:szCs w:val="21"/>
        </w:rPr>
        <w:t>一竖直放置的轻质圆环静止于水平面上，质量为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的物体用轻绳系于圆环边缘上的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两点，结点恰位于圆环的圆心</w:t>
      </w:r>
      <m:oMath>
        <m:r>
          <m:rPr/>
          <m:t>О</m:t>
        </m:r>
      </m:oMath>
      <w:r>
        <w:rPr>
          <w:rFonts w:ascii="宋体" w:hAnsi="宋体" w:eastAsia="宋体" w:cs="宋体"/>
          <w:kern w:val="0"/>
          <w:szCs w:val="21"/>
        </w:rPr>
        <w:t>点。已知物体静止时，</w:t>
      </w:r>
      <m:oMath>
        <m:r>
          <m:rPr/>
          <m:t>AO</m:t>
        </m:r>
      </m:oMath>
      <w:r>
        <w:rPr>
          <w:rFonts w:ascii="宋体" w:hAnsi="宋体" w:eastAsia="宋体" w:cs="宋体"/>
          <w:kern w:val="0"/>
          <w:szCs w:val="21"/>
        </w:rPr>
        <w:t>绳水平，</w:t>
      </w:r>
      <m:oMath>
        <m:r>
          <m:rPr/>
          <m:t>BO</m:t>
        </m:r>
      </m:oMath>
      <w:r>
        <w:rPr>
          <w:rFonts w:ascii="宋体" w:hAnsi="宋体" w:eastAsia="宋体" w:cs="宋体"/>
          <w:kern w:val="0"/>
          <w:szCs w:val="21"/>
        </w:rPr>
        <w:t>绳与</w:t>
      </w:r>
      <m:oMath>
        <m:r>
          <m:rPr/>
          <m:t>AO</m:t>
        </m:r>
      </m:oMath>
      <w:r>
        <w:rPr>
          <w:rFonts w:ascii="宋体" w:hAnsi="宋体" w:eastAsia="宋体" w:cs="宋体"/>
          <w:kern w:val="0"/>
          <w:szCs w:val="21"/>
        </w:rPr>
        <w:t>绳的夹角为</w:t>
      </w:r>
      <m:oMath>
        <m:r>
          <m:rPr/>
          <m:t>150°</m:t>
        </m:r>
      </m:oMath>
      <w:r>
        <w:rPr>
          <w:rFonts w:ascii="宋体" w:hAnsi="宋体" w:eastAsia="宋体" w:cs="宋体"/>
          <w:kern w:val="0"/>
          <w:szCs w:val="21"/>
        </w:rPr>
        <w:t>。现使圆环沿顺时针方向缓慢滚动，在</w:t>
      </w:r>
      <m:oMath>
        <m:r>
          <m:rPr/>
          <m:t>AO</m:t>
        </m:r>
      </m:oMath>
      <w:r>
        <w:rPr>
          <w:rFonts w:ascii="宋体" w:hAnsi="宋体" w:eastAsia="宋体" w:cs="宋体"/>
          <w:kern w:val="0"/>
          <w:szCs w:val="21"/>
        </w:rPr>
        <w:t>绳由水平转动至竖直的过程中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bookmarkEnd w:id="9"/>
    </w:p>
    <w:p w14:paraId="3D5060D0"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42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m:oMath>
        <m:r>
          <m:rPr/>
          <m:t>AO</m:t>
        </m:r>
      </m:oMath>
      <w:r>
        <w:rPr>
          <w:rFonts w:ascii="宋体" w:hAnsi="宋体" w:eastAsia="宋体" w:cs="宋体"/>
          <w:kern w:val="0"/>
          <w:szCs w:val="21"/>
        </w:rPr>
        <w:t>绳中的拉力一直增大</w:t>
      </w:r>
      <w:r>
        <w:rPr>
          <w:rFonts w:ascii="Times New Roman" w:hAnsi="Times New Roman" w:eastAsia="Times New Roman" w:cs="Times New Roman"/>
          <w:kern w:val="0"/>
          <w:szCs w:val="21"/>
        </w:rPr>
        <w:t>      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m:oMath>
        <m:r>
          <m:rPr/>
          <m:t>AO</m:t>
        </m:r>
      </m:oMath>
      <w:r>
        <w:rPr>
          <w:rFonts w:ascii="宋体" w:hAnsi="宋体" w:eastAsia="宋体" w:cs="宋体"/>
          <w:kern w:val="0"/>
          <w:szCs w:val="21"/>
        </w:rPr>
        <w:t>绳中最大拉力为</w:t>
      </w:r>
      <m:oMath>
        <m:r>
          <m:rPr/>
          <m:t>2mg</m:t>
        </m:r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m:oMath>
        <m:r>
          <m:rPr/>
          <m:t>BO</m:t>
        </m:r>
      </m:oMath>
      <w:r>
        <w:rPr>
          <w:rFonts w:ascii="宋体" w:hAnsi="宋体" w:eastAsia="宋体" w:cs="宋体"/>
          <w:kern w:val="0"/>
          <w:szCs w:val="21"/>
        </w:rPr>
        <w:t>绳中的拉力先减小后增大</w:t>
      </w:r>
      <w:r>
        <w:rPr>
          <w:rFonts w:ascii="Times New Roman" w:hAnsi="Times New Roman" w:eastAsia="Times New Roman" w:cs="Times New Roman"/>
          <w:kern w:val="0"/>
          <w:szCs w:val="21"/>
        </w:rPr>
        <w:t>         </w:t>
      </w:r>
      <w:r>
        <w:rPr>
          <w:rFonts w:ascii="宋体" w:hAnsi="宋体" w:eastAsia="宋体" w:cs="宋体"/>
          <w:kern w:val="0"/>
          <w:sz w:val="21"/>
          <w:szCs w:val="21"/>
        </w:rPr>
        <w:tab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m:oMath>
        <m:r>
          <m:rPr/>
          <m:t>BO</m:t>
        </m:r>
      </m:oMath>
      <w:r>
        <w:rPr>
          <w:rFonts w:ascii="宋体" w:hAnsi="宋体" w:eastAsia="宋体" w:cs="宋体"/>
          <w:kern w:val="0"/>
          <w:szCs w:val="21"/>
        </w:rPr>
        <w:t>绳中最小拉力为</w:t>
      </w:r>
      <m:oMath>
        <m:r>
          <m:rPr/>
          <m:t>mg</m:t>
        </m:r>
      </m:oMath>
    </w:p>
    <w:p w14:paraId="7210A1D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hint="eastAsia" w:ascii="Times New Roman" w:hAnsi="Times New Roman" w:cs="Times New Roman"/>
          <w:kern w:val="0"/>
          <w:szCs w:val="21"/>
          <w:lang w:val="en-US" w:eastAsia="zh-CN"/>
        </w:rPr>
      </w:pPr>
    </w:p>
    <w:p w14:paraId="20973D7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textAlignment w:val="center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788670</wp:posOffset>
            </wp:positionV>
            <wp:extent cx="1447800" cy="762000"/>
            <wp:effectExtent l="0" t="0" r="0" b="0"/>
            <wp:wrapSquare wrapText="bothSides"/>
            <wp:docPr id="1051" name="图片 1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10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11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0" w:name="efa35c97-6444-4c67-b644-7edf4bf4dedf"/>
      <w:r>
        <w:rPr>
          <w:rFonts w:ascii="宋体" w:hAnsi="宋体" w:eastAsia="宋体" w:cs="宋体"/>
          <w:kern w:val="0"/>
          <w:szCs w:val="21"/>
        </w:rPr>
        <w:t>如图所示，轻质弹簧一端固定在光滑斜面底端，另一端与物块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拴接，物块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用跨过光滑定滑轮的轻绳相连，与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相连的轻绳与斜面平行，开始时用手托住物块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，三个物块均保持静止，绳刚好伸直且无拉力，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距地面足够高。三个物块均可视为质点。已知斜面倾角为</w:t>
      </w:r>
      <m:oMath>
        <m:r>
          <m:rPr/>
          <m:t>θ=37°</m:t>
        </m:r>
      </m:oMath>
      <w:r>
        <w:rPr>
          <w:rFonts w:ascii="宋体" w:hAnsi="宋体" w:eastAsia="宋体" w:cs="宋体"/>
          <w:kern w:val="0"/>
          <w:szCs w:val="21"/>
        </w:rPr>
        <w:t>。物块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的质量分别为</w:t>
      </w:r>
      <m:oMath>
        <m:sSub>
          <m:sSubPr/>
          <m:e>
            <m:r>
              <m:rPr/>
              <m:t>m</m:t>
            </m:r>
          </m:e>
          <m:sub>
            <m:r>
              <m:rPr/>
              <m:t>A</m:t>
            </m:r>
          </m:sub>
        </m:sSub>
        <m:r>
          <m:rPr/>
          <m:t>=1 kg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sSub>
          <m:sSubPr/>
          <m:e>
            <m:r>
              <m:rPr/>
              <m:t>m</m:t>
            </m:r>
          </m:e>
          <m:sub>
            <m:r>
              <m:rPr/>
              <m:t>B</m:t>
            </m:r>
          </m:sub>
        </m:sSub>
        <m:r>
          <m:rPr/>
          <m:t>=3 kg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sSub>
          <m:sSubPr/>
          <m:e>
            <m:r>
              <m:rPr/>
              <m:t>m</m:t>
            </m:r>
          </m:e>
          <m:sub>
            <m:r>
              <m:rPr/>
              <m:t>C</m:t>
            </m:r>
          </m:sub>
        </m:sSub>
        <m:r>
          <m:rPr/>
          <m:t>=2 kg</m:t>
        </m:r>
      </m:oMath>
      <w:r>
        <w:rPr>
          <w:rFonts w:ascii="宋体" w:hAnsi="宋体" w:eastAsia="宋体" w:cs="宋体"/>
          <w:kern w:val="0"/>
          <w:szCs w:val="21"/>
        </w:rPr>
        <w:t>。弹簧的劲度系数</w:t>
      </w:r>
      <m:oMath>
        <m:r>
          <m:rPr/>
          <m:t>k=100 N/m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g</m:t>
        </m:r>
      </m:oMath>
      <w:r>
        <w:rPr>
          <w:rFonts w:ascii="宋体" w:hAnsi="宋体" w:eastAsia="宋体" w:cs="宋体"/>
          <w:kern w:val="0"/>
          <w:szCs w:val="21"/>
        </w:rPr>
        <w:t>取</w:t>
      </w:r>
      <m:oMath>
        <m:r>
          <m:rPr/>
          <m:t>10 m/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。从释放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的瞬间开始计时，则</w:t>
      </w:r>
      <w:r>
        <w:rPr>
          <w:rFonts w:ascii="Times New Roman" w:hAnsi="Times New Roman" w:eastAsia="Times New Roman" w:cs="Times New Roman"/>
          <w:kern w:val="0"/>
          <w:szCs w:val="21"/>
        </w:rPr>
        <w:t>(    )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bookmarkEnd w:id="10"/>
      <w:r>
        <w:rPr>
          <w:rFonts w:ascii="Times New Roman" w:hAnsi="Times New Roman" w:eastAsia="Times New Roman" w:cs="Times New Roman"/>
          <w:kern w:val="0"/>
          <w:szCs w:val="21"/>
        </w:rPr>
        <w:t xml:space="preserve">A. </w:t>
      </w:r>
      <w:r>
        <w:rPr>
          <w:rFonts w:ascii="宋体" w:hAnsi="宋体" w:eastAsia="宋体" w:cs="宋体"/>
          <w:kern w:val="0"/>
          <w:szCs w:val="21"/>
        </w:rPr>
        <w:t>释放物块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的瞬间，物块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的加速度为</w:t>
      </w:r>
      <m:oMath>
        <m:r>
          <m:rPr/>
          <m:t>0.4 m/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B. </w:t>
      </w:r>
      <w:r>
        <w:rPr>
          <w:rFonts w:ascii="宋体" w:hAnsi="宋体" w:eastAsia="宋体" w:cs="宋体"/>
          <w:kern w:val="0"/>
          <w:szCs w:val="21"/>
        </w:rPr>
        <w:t>释放物块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的瞬间，物块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的加速度为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10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m:rPr/>
          <m:t>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C. </w:t>
      </w:r>
      <w:r>
        <w:rPr>
          <w:rFonts w:ascii="宋体" w:hAnsi="宋体" w:eastAsia="宋体" w:cs="宋体"/>
          <w:kern w:val="0"/>
          <w:szCs w:val="21"/>
        </w:rPr>
        <w:t>当物块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下落的高度为</w:t>
      </w:r>
      <m:oMath>
        <m:r>
          <m:rPr/>
          <m:t>0.24 m</m:t>
        </m:r>
      </m:oMath>
      <w:r>
        <w:rPr>
          <w:rFonts w:ascii="宋体" w:hAnsi="宋体" w:eastAsia="宋体" w:cs="宋体"/>
          <w:kern w:val="0"/>
          <w:szCs w:val="21"/>
        </w:rPr>
        <w:t>时，物块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恰好分离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D. </w:t>
      </w:r>
      <w:r>
        <w:rPr>
          <w:rFonts w:ascii="宋体" w:hAnsi="宋体" w:eastAsia="宋体" w:cs="宋体"/>
          <w:kern w:val="0"/>
          <w:szCs w:val="21"/>
        </w:rPr>
        <w:t>物块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分离时，物块</w:t>
      </w:r>
      <m:oMath>
        <m:r>
          <m:rPr/>
          <m:t>C</m:t>
        </m:r>
      </m:oMath>
      <w:r>
        <w:rPr>
          <w:rFonts w:ascii="宋体" w:hAnsi="宋体" w:eastAsia="宋体" w:cs="宋体"/>
          <w:kern w:val="0"/>
          <w:szCs w:val="21"/>
        </w:rPr>
        <w:t>的速度约为</w:t>
      </w:r>
      <m:oMath>
        <m:r>
          <m:rPr/>
          <m:t>0.</m:t>
        </m:r>
        <m:r>
          <m:rPr/>
          <w:rPr>
            <w:rFonts w:hint="default" w:ascii="Cambria Math" w:hAnsi="Cambria Math"/>
            <w:lang w:val="en-US" w:eastAsia="zh-CN"/>
          </w:rPr>
          <m:t>6</m:t>
        </m:r>
        <m:r>
          <m:rPr/>
          <m:t> m/s</m:t>
        </m:r>
      </m:oMath>
    </w:p>
    <w:p w14:paraId="398374F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jc w:val="left"/>
        <w:rPr>
          <w:rFonts w:ascii="黑体" w:hAnsi="黑体" w:eastAsia="黑体" w:cs="黑体"/>
          <w:b w:val="0"/>
          <w:sz w:val="21"/>
        </w:rPr>
      </w:pPr>
    </w:p>
    <w:p w14:paraId="2F3A715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jc w:val="left"/>
        <w:rPr>
          <w:rFonts w:ascii="黑体" w:hAnsi="黑体" w:eastAsia="黑体" w:cs="黑体"/>
          <w:b w:val="0"/>
          <w:sz w:val="21"/>
        </w:rPr>
      </w:pPr>
      <w:r>
        <w:rPr>
          <w:rFonts w:ascii="黑体" w:hAnsi="黑体" w:eastAsia="黑体" w:cs="黑体"/>
          <w:b w:val="0"/>
          <w:sz w:val="21"/>
        </w:rPr>
        <w:t>实验题：本大题共</w:t>
      </w:r>
      <w:r>
        <w:rPr>
          <w:rFonts w:ascii="Times New Roman" w:hAnsi="Times New Roman" w:eastAsia="Times New Roman" w:cs="Times New Roman"/>
          <w:b/>
          <w:sz w:val="21"/>
        </w:rPr>
        <w:t>1</w:t>
      </w:r>
      <w:r>
        <w:rPr>
          <w:rFonts w:ascii="黑体" w:hAnsi="黑体" w:eastAsia="黑体" w:cs="黑体"/>
          <w:b w:val="0"/>
          <w:sz w:val="21"/>
        </w:rPr>
        <w:t>小题，共</w:t>
      </w:r>
      <w:r>
        <w:rPr>
          <w:rFonts w:hint="eastAsia" w:ascii="Times New Roman" w:hAnsi="Times New Roman" w:cs="Times New Roman"/>
          <w:b/>
          <w:sz w:val="21"/>
          <w:lang w:val="en-US" w:eastAsia="zh-CN"/>
        </w:rPr>
        <w:t>12</w:t>
      </w:r>
      <w:r>
        <w:rPr>
          <w:rFonts w:ascii="黑体" w:hAnsi="黑体" w:eastAsia="黑体" w:cs="黑体"/>
          <w:b w:val="0"/>
          <w:sz w:val="21"/>
        </w:rPr>
        <w:t>分。</w:t>
      </w:r>
    </w:p>
    <w:p w14:paraId="47BB1F77"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jc w:val="left"/>
        <w:rPr>
          <w:rFonts w:ascii="宋体" w:hAnsi="宋体" w:eastAsia="宋体" w:cs="宋体"/>
          <w:kern w:val="0"/>
          <w:sz w:val="21"/>
          <w:szCs w:val="21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12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1" w:name="bada7acd-6ee9-4653-bcd7-75927690cb80"/>
      <w:r>
        <w:rPr>
          <w:rFonts w:ascii="宋体" w:hAnsi="宋体" w:eastAsia="宋体" w:cs="宋体"/>
          <w:kern w:val="0"/>
          <w:szCs w:val="21"/>
        </w:rPr>
        <w:t>探究力的平行四边形定则的实验中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14700" cy="1162050"/>
            <wp:effectExtent l="0" t="0" r="0" b="0"/>
            <wp:docPr id="1057" name="图片 1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图片 105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DAAC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实验原理是等效原理，其等效性是指</w:t>
      </w:r>
      <w:r>
        <w:rPr>
          <w:rFonts w:hint="eastAsia" w:ascii="宋体" w:cs="宋体"/>
          <w:kern w:val="0"/>
          <w:szCs w:val="21"/>
          <w:u w:val="single"/>
          <w:lang w:val="en-US" w:eastAsia="zh-CN"/>
        </w:rPr>
        <w:t xml:space="preserve">         </w:t>
      </w:r>
    </w:p>
    <w:p w14:paraId="3D0F4E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使两次橡皮筋伸长的长度相等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使弹簧秤在两种情况下发生相同的形变</w:t>
      </w:r>
    </w:p>
    <w:p w14:paraId="682601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使两分力与合力满足平行四边形定则</w:t>
      </w:r>
    </w:p>
    <w:p w14:paraId="2362091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使两次橡皮筋与细绳套的结点都与某点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重合</w:t>
      </w:r>
    </w:p>
    <w:p w14:paraId="4436FC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 w:ascii="宋体" w:cs="宋体"/>
          <w:kern w:val="0"/>
          <w:szCs w:val="21"/>
          <w:u w:val="single"/>
          <w:lang w:val="en-US" w:eastAsia="zh-CN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下列哪些方法可减小实验误差</w:t>
      </w:r>
      <w:r>
        <w:rPr>
          <w:rFonts w:hint="eastAsia" w:ascii="宋体" w:cs="宋体"/>
          <w:kern w:val="0"/>
          <w:szCs w:val="21"/>
          <w:u w:val="single"/>
          <w:lang w:val="en-US" w:eastAsia="zh-CN"/>
        </w:rPr>
        <w:t xml:space="preserve">           </w:t>
      </w:r>
    </w:p>
    <w:p w14:paraId="0F5E96C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两个分力</w:t>
      </w:r>
      <m:oMath>
        <m:sSub>
          <m:sSubPr/>
          <m:e>
            <m:r>
              <m:rPr/>
              <m:t>F</m:t>
            </m:r>
          </m:e>
          <m:sub>
            <m:r>
              <m:rPr/>
              <m:t>1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、</w:t>
      </w:r>
      <m:oMath>
        <m:sSub>
          <m:sSubPr/>
          <m:e>
            <m:r>
              <m:rPr/>
              <m:t>F</m:t>
            </m:r>
          </m:e>
          <m:sub>
            <m:r>
              <m:rPr/>
              <m:t>2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间的夹角要尽量大些</w:t>
      </w:r>
      <w:r>
        <w:rPr>
          <w:rFonts w:ascii="宋体" w:hAnsi="宋体" w:eastAsia="宋体" w:cs="宋体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两个分力</w:t>
      </w:r>
      <m:oMath>
        <m:sSub>
          <m:sSubPr/>
          <m:e>
            <m:r>
              <m:rPr/>
              <m:t>F</m:t>
            </m:r>
          </m:e>
          <m:sub>
            <m:r>
              <m:rPr/>
              <m:t>1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、</w:t>
      </w:r>
      <m:oMath>
        <m:sSub>
          <m:sSubPr/>
          <m:e>
            <m:r>
              <m:rPr/>
              <m:t>F</m:t>
            </m:r>
          </m:e>
          <m:sub>
            <m:r>
              <m:rPr/>
              <m:t>2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的大小要适当大些</w:t>
      </w:r>
    </w:p>
    <w:p w14:paraId="3668579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拉橡皮条的细绳要稍长些</w:t>
      </w:r>
    </w:p>
    <w:p w14:paraId="7C4716F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w:r>
        <w:rPr>
          <w:rFonts w:ascii="宋体" w:hAnsi="宋体" w:eastAsia="宋体" w:cs="宋体"/>
          <w:kern w:val="0"/>
          <w:szCs w:val="21"/>
        </w:rPr>
        <w:t>弹簧秤必须与木板平行，读数时视线要正对弹簧秤刻度</w:t>
      </w:r>
    </w:p>
    <w:p w14:paraId="467D8E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hint="eastAsia" w:ascii="宋体" w:cs="宋体"/>
          <w:kern w:val="0"/>
          <w:szCs w:val="21"/>
          <w:u w:val="single"/>
          <w:lang w:val="en-US" w:eastAsia="zh-CN"/>
        </w:rPr>
      </w:pPr>
      <m:oMath>
        <m:r>
          <m:rPr/>
          <m:t>(3)</m:t>
        </m:r>
      </m:oMath>
      <w:r>
        <w:rPr>
          <w:rFonts w:ascii="宋体" w:hAnsi="宋体" w:eastAsia="宋体" w:cs="宋体"/>
          <w:kern w:val="0"/>
          <w:szCs w:val="21"/>
        </w:rPr>
        <w:t>使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弹簧秤按图</w:t>
      </w:r>
      <m:oMath>
        <m:r>
          <m:rPr/>
          <m:t>1</m:t>
        </m:r>
      </m:oMath>
      <w:r>
        <w:rPr>
          <w:rFonts w:ascii="宋体" w:hAnsi="宋体" w:eastAsia="宋体" w:cs="宋体"/>
          <w:kern w:val="0"/>
          <w:szCs w:val="21"/>
        </w:rPr>
        <w:t>所示位置开始顺时针缓慢转动，在这过程中保持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点位置不变和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弹簧秤的拉伸方向不变，则在整个过程中关于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弹簧秤的读数变化是</w:t>
      </w:r>
      <w:r>
        <w:rPr>
          <w:rFonts w:hint="eastAsia" w:ascii="宋体" w:cs="宋体"/>
          <w:kern w:val="0"/>
          <w:szCs w:val="21"/>
          <w:u w:val="single"/>
          <w:lang w:val="en-US" w:eastAsia="zh-CN"/>
        </w:rPr>
        <w:t xml:space="preserve">         </w:t>
      </w:r>
    </w:p>
    <w:p w14:paraId="6EE7E82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A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增大，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减小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            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B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减小，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增大</w:t>
      </w:r>
    </w:p>
    <w:p w14:paraId="44006D8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C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减小，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先增大后减小</w:t>
      </w:r>
      <w:r>
        <w:rPr>
          <w:rFonts w:ascii="Times New Roman" w:hAnsi="Times New Roman" w:eastAsia="Times New Roman" w:cs="Times New Roman"/>
          <w:kern w:val="0"/>
          <w:szCs w:val="21"/>
        </w:rPr>
        <w:t xml:space="preserve">    </w:t>
      </w:r>
      <w:r>
        <w:rPr>
          <w:rFonts w:ascii="Times New Roman" w:hAnsi="Times New Roman" w:eastAsia="Times New Roman" w:cs="Times New Roman"/>
          <w:kern w:val="0"/>
          <w:szCs w:val="21"/>
        </w:rPr>
        <w:br w:type="textWrapping"/>
      </w:r>
      <w:r>
        <w:rPr>
          <w:rFonts w:ascii="Times New Roman" w:hAnsi="Times New Roman" w:eastAsia="Times New Roman" w:cs="Times New Roman"/>
          <w:i/>
          <w:iCs/>
          <w:kern w:val="0"/>
          <w:szCs w:val="21"/>
        </w:rPr>
        <w:t>D</w:t>
      </w:r>
      <w:r>
        <w:rPr>
          <w:rFonts w:ascii="Times New Roman" w:hAnsi="Times New Roman" w:eastAsia="Times New Roman" w:cs="Times New Roman"/>
          <w:kern w:val="0"/>
          <w:szCs w:val="21"/>
        </w:rPr>
        <w:t>.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减小，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先减小后增大</w:t>
      </w:r>
    </w:p>
    <w:p w14:paraId="070FFD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(4)</m:t>
        </m:r>
      </m:oMath>
      <w:r>
        <w:rPr>
          <w:rFonts w:ascii="宋体" w:hAnsi="宋体" w:eastAsia="宋体" w:cs="宋体"/>
          <w:kern w:val="0"/>
          <w:szCs w:val="21"/>
        </w:rPr>
        <w:t>如图</w:t>
      </w:r>
      <m:oMath>
        <m:r>
          <m:rPr/>
          <m:t>2</m:t>
        </m:r>
      </m:oMath>
      <w:r>
        <w:rPr>
          <w:rFonts w:ascii="宋体" w:hAnsi="宋体" w:eastAsia="宋体" w:cs="宋体"/>
          <w:kern w:val="0"/>
          <w:szCs w:val="21"/>
        </w:rPr>
        <w:t>所示是甲、乙两名同学在做“验证力的平行四边形定则”的实验时得到的结果。若按实验中要求的符号表示各个力，则可判定实验结果中尊重实验事实的是</w:t>
      </w:r>
      <w:r>
        <w:rPr>
          <w:rFonts w:hint="eastAsia" w:ascii="宋体" w:cs="宋体"/>
          <w:kern w:val="0"/>
          <w:szCs w:val="21"/>
          <w:u w:val="single"/>
          <w:lang w:val="en-US" w:eastAsia="zh-CN"/>
        </w:rPr>
        <w:t xml:space="preserve">                  </w:t>
      </w:r>
      <w:r>
        <w:rPr>
          <w:rFonts w:ascii="宋体" w:hAnsi="宋体" w:eastAsia="宋体" w:cs="宋体"/>
          <w:kern w:val="0"/>
          <w:szCs w:val="21"/>
        </w:rPr>
        <w:t>。</w:t>
      </w:r>
      <w:bookmarkEnd w:id="11"/>
    </w:p>
    <w:p w14:paraId="14F0780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hint="eastAsia" w:ascii="黑体" w:hAnsi="黑体" w:eastAsia="黑体" w:cs="黑体"/>
          <w:b w:val="0"/>
          <w:sz w:val="21"/>
          <w:lang w:val="en-US" w:eastAsia="zh-CN"/>
        </w:rPr>
      </w:pPr>
    </w:p>
    <w:p w14:paraId="4F72E2A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黑体" w:hAnsi="黑体" w:eastAsia="黑体" w:cs="黑体"/>
          <w:b w:val="0"/>
          <w:sz w:val="21"/>
        </w:rPr>
      </w:pPr>
      <w:r>
        <w:rPr>
          <w:rFonts w:hint="eastAsia" w:ascii="黑体" w:hAnsi="黑体" w:eastAsia="黑体" w:cs="黑体"/>
          <w:b w:val="0"/>
          <w:sz w:val="21"/>
          <w:lang w:val="en-US" w:eastAsia="zh-CN"/>
        </w:rPr>
        <w:t>三、</w:t>
      </w:r>
      <w:r>
        <w:rPr>
          <w:rFonts w:ascii="黑体" w:hAnsi="黑体" w:eastAsia="黑体" w:cs="黑体"/>
          <w:b w:val="0"/>
          <w:sz w:val="21"/>
        </w:rPr>
        <w:t>计算题：本大题共</w:t>
      </w:r>
      <w:r>
        <w:rPr>
          <w:rFonts w:hint="eastAsia" w:ascii="Times New Roman" w:hAnsi="Times New Roman" w:cs="Times New Roman"/>
          <w:b/>
          <w:sz w:val="21"/>
          <w:lang w:val="en-US" w:eastAsia="zh-CN"/>
        </w:rPr>
        <w:t>4</w:t>
      </w:r>
      <w:r>
        <w:rPr>
          <w:rFonts w:ascii="黑体" w:hAnsi="黑体" w:eastAsia="黑体" w:cs="黑体"/>
          <w:b w:val="0"/>
          <w:sz w:val="21"/>
        </w:rPr>
        <w:t>小题，共</w:t>
      </w:r>
      <w:r>
        <w:rPr>
          <w:rFonts w:hint="eastAsia" w:ascii="Times New Roman" w:hAnsi="Times New Roman" w:cs="Times New Roman"/>
          <w:b/>
          <w:sz w:val="21"/>
          <w:lang w:val="en-US" w:eastAsia="zh-CN"/>
        </w:rPr>
        <w:t>4</w:t>
      </w:r>
      <w:r>
        <w:rPr>
          <w:rFonts w:ascii="Times New Roman" w:hAnsi="Times New Roman" w:eastAsia="Times New Roman" w:cs="Times New Roman"/>
          <w:b/>
          <w:sz w:val="21"/>
        </w:rPr>
        <w:t>4</w:t>
      </w:r>
      <w:r>
        <w:rPr>
          <w:rFonts w:ascii="黑体" w:hAnsi="黑体" w:eastAsia="黑体" w:cs="黑体"/>
          <w:b w:val="0"/>
          <w:sz w:val="21"/>
        </w:rPr>
        <w:t>分。</w:t>
      </w:r>
    </w:p>
    <w:p w14:paraId="49AB5AC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hint="eastAsia" w:ascii="宋体" w:hAnsi="宋体" w:eastAsia="宋体" w:cs="宋体"/>
          <w:kern w:val="0"/>
          <w:szCs w:val="21"/>
          <w:lang w:val="en-US" w:eastAsia="zh-CN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602615</wp:posOffset>
            </wp:positionV>
            <wp:extent cx="2533650" cy="618490"/>
            <wp:effectExtent l="0" t="0" r="0" b="0"/>
            <wp:wrapSquare wrapText="bothSides"/>
            <wp:docPr id="1052" name="图片 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/>
                  </pic:nvPicPr>
                  <pic:blipFill>
                    <a:blip r:embed="rId17"/>
                    <a:srcRect t="750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61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13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2" w:name="32dad0f1-9700-4b21-bcc0-22cf01feb0e7"/>
      <w:r>
        <w:rPr>
          <w:rFonts w:ascii="宋体" w:hAnsi="宋体" w:eastAsia="宋体" w:cs="宋体"/>
          <w:kern w:val="0"/>
          <w:szCs w:val="21"/>
        </w:rPr>
        <w:t>如图所示，一抛物线形状的光滑导轨竖直放置，固定在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点，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为导轨的顶点，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点离地面的高度为</w:t>
      </w:r>
      <m:oMath>
        <m:r>
          <m:rPr/>
          <m:t>ℎ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在</w:t>
      </w:r>
      <m:oMath>
        <m:r>
          <m:rPr/>
          <m:t>O</m:t>
        </m:r>
      </m:oMath>
      <w:r>
        <w:rPr>
          <w:rFonts w:ascii="宋体" w:hAnsi="宋体" w:eastAsia="宋体" w:cs="宋体"/>
          <w:kern w:val="0"/>
          <w:szCs w:val="21"/>
        </w:rPr>
        <w:t>点正下方，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两点相距</w:t>
      </w:r>
      <m:oMath>
        <m:r>
          <m:rPr/>
          <m:t>2ℎ</m:t>
        </m:r>
      </m:oMath>
      <w:r>
        <w:rPr>
          <w:rFonts w:ascii="宋体" w:hAnsi="宋体" w:eastAsia="宋体" w:cs="宋体"/>
          <w:kern w:val="0"/>
          <w:szCs w:val="21"/>
        </w:rPr>
        <w:t>，轨道上套有一个小球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，小球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通过轻杆与光滑地面上的小球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相连，两小球的质量均为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，轻杆的长度为</w:t>
      </w:r>
      <m:oMath>
        <m:r>
          <m:rPr/>
          <m:t>2ℎ</m:t>
        </m:r>
      </m:oMath>
      <w:r>
        <w:rPr>
          <w:rFonts w:ascii="宋体" w:hAnsi="宋体" w:eastAsia="宋体" w:cs="宋体"/>
          <w:kern w:val="0"/>
          <w:szCs w:val="21"/>
        </w:rPr>
        <w:t>。现将小球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从距地面高度为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m:rPr/>
          <m:t>ℎ</m:t>
        </m:r>
      </m:oMath>
      <w:r>
        <w:rPr>
          <w:rFonts w:ascii="宋体" w:hAnsi="宋体" w:eastAsia="宋体" w:cs="宋体"/>
          <w:kern w:val="0"/>
          <w:szCs w:val="21"/>
        </w:rPr>
        <w:t>处由静止释放，</w:t>
      </w:r>
      <w:bookmarkEnd w:id="12"/>
      <w:r>
        <w:rPr>
          <w:rFonts w:hint="eastAsia" w:ascii="宋体" w:cs="宋体"/>
          <w:kern w:val="0"/>
          <w:szCs w:val="21"/>
          <w:lang w:val="en-US" w:eastAsia="zh-CN"/>
        </w:rPr>
        <w:t>求：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小球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即将落地时，</w:t>
      </w:r>
      <w:r>
        <w:rPr>
          <w:rFonts w:hint="eastAsia" w:ascii="宋体" w:cs="宋体"/>
          <w:kern w:val="0"/>
          <w:szCs w:val="21"/>
          <w:lang w:val="en-US" w:eastAsia="zh-CN"/>
        </w:rPr>
        <w:t>P</w:t>
      </w:r>
      <w:r>
        <w:rPr>
          <w:rFonts w:ascii="宋体" w:hAnsi="宋体" w:eastAsia="宋体" w:cs="宋体"/>
          <w:kern w:val="0"/>
          <w:szCs w:val="21"/>
        </w:rPr>
        <w:t>的速度方向与水平面的夹角为</w:t>
      </w:r>
      <w:r>
        <w:rPr>
          <w:rFonts w:hint="eastAsia" w:ascii="宋体" w:cs="宋体"/>
          <w:kern w:val="0"/>
          <w:szCs w:val="21"/>
          <w:lang w:val="en-US" w:eastAsia="zh-CN"/>
        </w:rPr>
        <w:t>多少？</w:t>
      </w:r>
    </w:p>
    <w:p w14:paraId="5A0554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宋体" w:hAnsi="宋体" w:eastAsia="宋体" w:cs="宋体"/>
          <w:kern w:val="0"/>
          <w:sz w:val="21"/>
          <w:szCs w:val="21"/>
        </w:rPr>
      </w:pPr>
      <m:oMath>
        <m:r>
          <m:rPr/>
          <m:t>(</m:t>
        </m:r>
        <m:r>
          <m:rPr/>
          <w:rPr>
            <w:rFonts w:hint="default" w:ascii="Cambria Math" w:hAnsi="Cambria Math"/>
            <w:lang w:val="en-US" w:eastAsia="zh-CN"/>
          </w:rPr>
          <m:t>2</m:t>
        </m:r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从静止释放到小球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即将落地，轻杆对小球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做的功为</w:t>
      </w:r>
      <w:r>
        <w:rPr>
          <w:rFonts w:hint="eastAsia" w:ascii="宋体" w:cs="宋体"/>
          <w:kern w:val="0"/>
          <w:szCs w:val="21"/>
          <w:lang w:val="en-US" w:eastAsia="zh-CN"/>
        </w:rPr>
        <w:t>多少？</w:t>
      </w:r>
      <w:r>
        <w:rPr>
          <w:rFonts w:ascii="宋体" w:hAnsi="宋体" w:eastAsia="宋体" w:cs="宋体"/>
          <w:kern w:val="0"/>
          <w:sz w:val="21"/>
          <w:szCs w:val="21"/>
        </w:rPr>
        <w:br w:type="textWrapping"/>
      </w:r>
    </w:p>
    <w:p w14:paraId="693AC54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4D4428F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3C21351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53622F8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21F1472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67FD936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04A1A0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6D1A7D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277B55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Cs w:val="21"/>
        </w:rPr>
      </w:pPr>
    </w:p>
    <w:p w14:paraId="6041A6A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618490</wp:posOffset>
            </wp:positionV>
            <wp:extent cx="1225550" cy="1105535"/>
            <wp:effectExtent l="0" t="0" r="12700" b="18415"/>
            <wp:wrapSquare wrapText="bothSides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8"/>
                    <a:srcRect b="7972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4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3" w:name="0d2afa94-9d81-4328-aec6-ec350ca025af"/>
      <w:r>
        <w:rPr>
          <w:rFonts w:ascii="宋体" w:hAnsi="宋体" w:eastAsia="宋体" w:cs="宋体"/>
          <w:kern w:val="0"/>
          <w:szCs w:val="21"/>
        </w:rPr>
        <w:t>如图，两个质量均为</w:t>
      </w:r>
      <m:oMath>
        <m:r>
          <m:rPr/>
          <m:t>2kg</m:t>
        </m:r>
      </m:oMath>
      <w:r>
        <w:rPr>
          <w:rFonts w:ascii="宋体" w:hAnsi="宋体" w:eastAsia="宋体" w:cs="宋体"/>
          <w:kern w:val="0"/>
          <w:szCs w:val="21"/>
        </w:rPr>
        <w:t>的物块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B(</m:t>
        </m:r>
      </m:oMath>
      <w:r>
        <w:rPr>
          <w:rFonts w:ascii="宋体" w:hAnsi="宋体" w:eastAsia="宋体" w:cs="宋体"/>
          <w:kern w:val="0"/>
          <w:szCs w:val="21"/>
        </w:rPr>
        <w:t>均可视为质点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分别放在支架的上端和水平端，用长为</w:t>
      </w:r>
      <m:oMath>
        <m:r>
          <m:rPr/>
          <m:t>1m</m:t>
        </m:r>
      </m:oMath>
      <w:r>
        <w:rPr>
          <w:rFonts w:ascii="宋体" w:hAnsi="宋体" w:eastAsia="宋体" w:cs="宋体"/>
          <w:kern w:val="0"/>
          <w:szCs w:val="21"/>
        </w:rPr>
        <w:t>的细线连接，开始时细线刚好拉直且与竖直方向夹角为</w:t>
      </w:r>
      <m:oMath>
        <m:r>
          <m:rPr/>
          <m:t>37°</m:t>
        </m:r>
      </m:oMath>
      <w:r>
        <w:rPr>
          <w:rFonts w:ascii="宋体" w:hAnsi="宋体" w:eastAsia="宋体" w:cs="宋体"/>
          <w:kern w:val="0"/>
          <w:szCs w:val="21"/>
        </w:rPr>
        <w:t>，现使支架绕竖直轴缓慢加速。已知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、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与支架的动摩擦因数均为</w:t>
      </w:r>
      <m:oMath>
        <m:f>
          <m:fPr/>
          <m:num>
            <m:r>
              <m:rPr/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m:rPr/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宋体" w:hAnsi="宋体" w:eastAsia="宋体" w:cs="宋体"/>
          <w:kern w:val="0"/>
          <w:szCs w:val="21"/>
        </w:rPr>
        <w:t>，重力加速度为</w:t>
      </w:r>
      <m:oMath>
        <m:r>
          <m:rPr/>
          <m:t>g=10m/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最大静摩擦力等于滑动摩擦力，</w:t>
      </w:r>
      <m:oMath>
        <m:r>
          <m:rPr/>
          <m:t>sin37°=0.6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cos37°=0.8)</m:t>
        </m:r>
      </m:oMath>
      <w:r>
        <w:rPr>
          <w:rFonts w:ascii="宋体" w:hAnsi="宋体" w:eastAsia="宋体" w:cs="宋体"/>
          <w:kern w:val="0"/>
          <w:szCs w:val="21"/>
        </w:rPr>
        <w:t>求：</w:t>
      </w:r>
    </w:p>
    <w:p w14:paraId="0188A6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firstLine="0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细线即将产生拉力时的角速度</w:t>
      </w:r>
      <m:oMath>
        <m:sSub>
          <m:sSubPr/>
          <m:e>
            <m:r>
              <m:rPr/>
              <m:t>ω</m:t>
            </m:r>
          </m:e>
          <m:sub>
            <m:r>
              <m:rPr/>
              <m:t>1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；</w:t>
      </w:r>
    </w:p>
    <w:p w14:paraId="096D2E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firstLine="0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物块</w:t>
      </w:r>
      <m:oMath>
        <m:r>
          <m:rPr/>
          <m:t>B</m:t>
        </m:r>
      </m:oMath>
      <w:r>
        <w:rPr>
          <w:rFonts w:ascii="宋体" w:hAnsi="宋体" w:eastAsia="宋体" w:cs="宋体"/>
          <w:kern w:val="0"/>
          <w:szCs w:val="21"/>
        </w:rPr>
        <w:t>刚好离开支架时的角速度</w:t>
      </w:r>
      <m:oMath>
        <m:sSub>
          <m:sSubPr/>
          <m:e>
            <m:r>
              <m:rPr/>
              <m:t>ω</m:t>
            </m:r>
          </m:e>
          <m:sub>
            <m:r>
              <m:rPr/>
              <m:t>2</m:t>
            </m:r>
          </m:sub>
        </m:sSub>
      </m:oMath>
      <w:r>
        <w:rPr>
          <w:rFonts w:ascii="宋体" w:hAnsi="宋体" w:eastAsia="宋体" w:cs="宋体"/>
          <w:kern w:val="0"/>
          <w:szCs w:val="21"/>
        </w:rPr>
        <w:t>及此时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对支架的作用力大小；</w:t>
      </w:r>
    </w:p>
    <w:p w14:paraId="26BD1BC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(3)</m:t>
        </m:r>
      </m:oMath>
      <w:r>
        <w:rPr>
          <w:rFonts w:ascii="宋体" w:hAnsi="宋体" w:eastAsia="宋体" w:cs="宋体"/>
          <w:kern w:val="0"/>
          <w:szCs w:val="21"/>
        </w:rPr>
        <w:t>为使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不滑离支架，支架的角速度的最大值</w:t>
      </w:r>
      <m:oMath>
        <m:sSub>
          <m:sSubPr/>
          <m:e>
            <m:r>
              <m:rPr/>
              <m:t>ω</m:t>
            </m:r>
          </m:e>
          <m:sub>
            <m:r>
              <m:rPr/>
              <m:t>3</m:t>
            </m:r>
            <w:bookmarkEnd w:id="13"/>
          </m:sub>
        </m:sSub>
      </m:oMath>
    </w:p>
    <w:p w14:paraId="6C40CF3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236947E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4654E4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08115C2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6169BD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497E9FE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55EE9D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39C9BDE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0F6121B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290E3EA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 w14:paraId="2E5F46C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/>
        <w:jc w:val="left"/>
      </w:pPr>
      <w:r>
        <w:rPr>
          <w:rFonts w:ascii="Times New Roman" w:hAnsi="Times New Roman" w:eastAsia="Times New Roman" w:cs="Times New Roman"/>
          <w:kern w:val="0"/>
          <w:szCs w:val="21"/>
        </w:rPr>
        <w:t>1</w:t>
      </w: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5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4" w:name="057b3960-a041-4289-a680-f32f298e8189"/>
      <w:r>
        <w:rPr>
          <w:rFonts w:ascii="宋体" w:hAnsi="宋体" w:eastAsia="宋体" w:cs="宋体"/>
          <w:kern w:val="0"/>
          <w:szCs w:val="21"/>
        </w:rPr>
        <w:t>如图所示，一水平的足够长的传送带与一水平地面上的平板紧靠在一起，且上表面在同一水平面。传送带上左端放置一质量为</w:t>
      </w:r>
      <m:oMath>
        <m:r>
          <m:rPr/>
          <m:t>m=1kg</m:t>
        </m:r>
      </m:oMath>
      <w:r>
        <w:rPr>
          <w:rFonts w:ascii="宋体" w:hAnsi="宋体" w:eastAsia="宋体" w:cs="宋体"/>
          <w:kern w:val="0"/>
          <w:szCs w:val="21"/>
        </w:rPr>
        <w:t>的煤块</w:t>
      </w:r>
      <m:oMath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可视为质点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，煤块与传送带及煤块与平板上表面之间的动摩擦因数均为</w:t>
      </w:r>
      <m:oMath>
        <m:sSub>
          <m:sSubPr/>
          <m:e>
            <m:r>
              <m:rPr/>
              <m:t>μ</m:t>
            </m:r>
          </m:e>
          <m:sub>
            <m:r>
              <m:rPr/>
              <m:t>1</m:t>
            </m:r>
          </m:sub>
        </m:sSub>
        <m:r>
          <m:rPr/>
          <m:t>=0.1</m:t>
        </m:r>
      </m:oMath>
      <w:r>
        <w:rPr>
          <w:rFonts w:ascii="宋体" w:hAnsi="宋体" w:eastAsia="宋体" w:cs="宋体"/>
          <w:kern w:val="0"/>
          <w:szCs w:val="21"/>
        </w:rPr>
        <w:t>。初始时，传送带与煤块及平板都是静止的，现让传送带以恒定的水平向右的加速度</w:t>
      </w:r>
      <m:oMath>
        <m:r>
          <m:rPr/>
          <m:t>a=1.5m/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</m:oMath>
      <w:r>
        <w:rPr>
          <w:rFonts w:ascii="宋体" w:hAnsi="宋体" w:eastAsia="宋体" w:cs="宋体"/>
          <w:kern w:val="0"/>
          <w:szCs w:val="21"/>
        </w:rPr>
        <w:t>开始运动，当其速度达到</w:t>
      </w:r>
      <m:oMath>
        <m:r>
          <m:rPr/>
          <m:t>v=1.5m/s</m:t>
        </m:r>
      </m:oMath>
      <w:r>
        <w:rPr>
          <w:rFonts w:ascii="宋体" w:hAnsi="宋体" w:eastAsia="宋体" w:cs="宋体"/>
          <w:kern w:val="0"/>
          <w:szCs w:val="21"/>
        </w:rPr>
        <w:t>后，便以此速度做匀速运动。经过一段时间，煤块在传送带上留下了一段黑色痕迹后，煤块相对于传送带不再滑动，随后，在煤块平稳滑上右端平板的同时，在平板右侧施加一个水平向右的恒力</w:t>
      </w:r>
      <m:oMath>
        <m:r>
          <m:rPr/>
          <m:t>F=17N</m:t>
        </m:r>
      </m:oMath>
      <w:r>
        <w:rPr>
          <w:rFonts w:ascii="宋体" w:hAnsi="宋体" w:eastAsia="宋体" w:cs="宋体"/>
          <w:kern w:val="0"/>
          <w:szCs w:val="21"/>
        </w:rPr>
        <w:t>，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作用了</w:t>
      </w:r>
      <m:oMath>
        <m:r>
          <m:rPr/>
          <m:t>0.5s</m:t>
        </m:r>
      </m:oMath>
      <w:r>
        <w:rPr>
          <w:rFonts w:ascii="宋体" w:hAnsi="宋体" w:eastAsia="宋体" w:cs="宋体"/>
          <w:kern w:val="0"/>
          <w:szCs w:val="21"/>
        </w:rPr>
        <w:t>时煤块与平板速度恰好相等，此时刻撤去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，最终煤块没有从平板上滑下，已知平板质量</w:t>
      </w:r>
      <m:oMath>
        <m:r>
          <m:rPr/>
          <m:t>M=4kg(</m:t>
        </m:r>
      </m:oMath>
      <w:r>
        <w:rPr>
          <w:rFonts w:ascii="宋体" w:hAnsi="宋体" w:eastAsia="宋体" w:cs="宋体"/>
          <w:kern w:val="0"/>
          <w:szCs w:val="21"/>
        </w:rPr>
        <w:t>重力加速度</w:t>
      </w:r>
      <m:oMath>
        <m:r>
          <m:rPr/>
          <m:t>g</m:t>
        </m:r>
      </m:oMath>
      <w:r>
        <w:rPr>
          <w:rFonts w:ascii="宋体" w:hAnsi="宋体" w:eastAsia="宋体" w:cs="宋体"/>
          <w:kern w:val="0"/>
          <w:szCs w:val="21"/>
        </w:rPr>
        <w:t>取</w:t>
      </w:r>
      <m:oMath>
        <m:r>
          <m:rPr/>
          <m:t>10m/</m:t>
        </m:r>
        <m:sSup>
          <m:sSupPr/>
          <m:e>
            <m:r>
              <m:rPr/>
              <m:t>s</m:t>
            </m:r>
          </m:e>
          <m:sup>
            <m:r>
              <m:rPr/>
              <m:t>2</m:t>
            </m:r>
          </m:sup>
        </m:sSup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。</w:t>
      </w:r>
    </w:p>
    <w:p w14:paraId="3E044F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151130</wp:posOffset>
            </wp:positionV>
            <wp:extent cx="2715260" cy="434975"/>
            <wp:effectExtent l="0" t="0" r="8890" b="3175"/>
            <wp:wrapSquare wrapText="bothSides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求传送带上黑色痕迹的长度；</w:t>
      </w:r>
    </w:p>
    <w:p w14:paraId="78F746C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求有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作用期间平板的加速度大小；</w:t>
      </w:r>
    </w:p>
    <w:p w14:paraId="02108F3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(3)</m:t>
        </m:r>
      </m:oMath>
      <w:r>
        <w:rPr>
          <w:rFonts w:ascii="宋体" w:hAnsi="宋体" w:eastAsia="宋体" w:cs="宋体"/>
          <w:kern w:val="0"/>
          <w:szCs w:val="21"/>
        </w:rPr>
        <w:t>平板上表面至少多长？</w:t>
      </w:r>
      <m:oMath>
        <m:r>
          <m:rPr/>
          <m:t>(</m:t>
        </m:r>
      </m:oMath>
      <w:r>
        <w:rPr>
          <w:rFonts w:ascii="宋体" w:hAnsi="宋体" w:eastAsia="宋体" w:cs="宋体"/>
          <w:kern w:val="0"/>
          <w:szCs w:val="21"/>
        </w:rPr>
        <w:t>计算结果保留</w:t>
      </w:r>
      <m:oMath>
        <m:r>
          <m:rPr/>
          <m:t>2</m:t>
        </m:r>
      </m:oMath>
      <w:r>
        <w:rPr>
          <w:rFonts w:ascii="宋体" w:hAnsi="宋体" w:eastAsia="宋体" w:cs="宋体"/>
          <w:kern w:val="0"/>
          <w:szCs w:val="21"/>
        </w:rPr>
        <w:t>位有效数字</w:t>
      </w:r>
      <m:oMath>
        <m:r>
          <m:rPr/>
          <m:t>)</m:t>
        </m:r>
      </m:oMath>
      <w:r>
        <w:rPr>
          <w:rFonts w:ascii="宋体" w:hAnsi="宋体" w:eastAsia="宋体" w:cs="宋体"/>
          <w:kern w:val="0"/>
          <w:szCs w:val="21"/>
        </w:rPr>
        <w:t>。</w:t>
      </w:r>
    </w:p>
    <w:p w14:paraId="50566C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bookmarkEnd w:id="14"/>
    </w:p>
    <w:p w14:paraId="38DB32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744626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2C9AE5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4CCF21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4BD28D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7F5321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73D460C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7CC968E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51DA48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5DB23CB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0FA70EC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0F727B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</w:p>
    <w:p w14:paraId="1CAE8A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t> </w:t>
      </w:r>
    </w:p>
    <w:p w14:paraId="73E322D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ind w:left="0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Cs w:val="21"/>
          <w:lang w:val="en-US" w:eastAsia="zh-CN"/>
        </w:rPr>
        <w:t>16</w:t>
      </w:r>
      <w:r>
        <w:rPr>
          <w:rFonts w:ascii="宋体" w:hAnsi="宋体" w:eastAsia="宋体" w:cs="宋体"/>
          <w:kern w:val="0"/>
          <w:szCs w:val="21"/>
        </w:rPr>
        <w:t>.</w:t>
      </w:r>
      <w:bookmarkStart w:id="15" w:name="6e2dcc8c-f884-4af9-b24d-baf523516e13"/>
      <w:r>
        <w:rPr>
          <w:rFonts w:ascii="宋体" w:hAnsi="宋体" w:eastAsia="宋体" w:cs="宋体"/>
          <w:kern w:val="0"/>
          <w:szCs w:val="21"/>
        </w:rPr>
        <w:t>如图甲所示，质量为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的轨道静止在光滑水平面上，轨道水平部分的上表面粗糙，竖直半圆形部分的表面光滑，两部分在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点平滑连接，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为轨道的最高点。质量为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的小物块静置在轨道水平部分上，与水平轨道间的动摩擦因数为</w:t>
      </w:r>
      <m:oMath>
        <m:r>
          <m:rPr/>
          <m:t>μ</m:t>
        </m:r>
      </m:oMath>
      <w:r>
        <w:rPr>
          <w:rFonts w:ascii="宋体" w:hAnsi="宋体" w:eastAsia="宋体" w:cs="宋体"/>
          <w:kern w:val="0"/>
          <w:szCs w:val="21"/>
        </w:rPr>
        <w:t>，最大静摩擦力等于滑动摩擦力。已知轨道半圆形部分的半径</w:t>
      </w:r>
      <m:oMath>
        <m:r>
          <m:rPr/>
          <m:t>R=0.4m</m:t>
        </m:r>
      </m:oMath>
      <w:r>
        <w:rPr>
          <w:rFonts w:ascii="宋体" w:hAnsi="宋体" w:eastAsia="宋体" w:cs="宋体"/>
          <w:kern w:val="0"/>
          <w:szCs w:val="21"/>
        </w:rPr>
        <w:t>，重力加速度大小</w:t>
      </w:r>
      <m:oMath>
        <m:r>
          <m:rPr/>
          <m:t>g=10m/</m:t>
        </m:r>
        <m:sSup>
          <m:sSupPr/>
          <m:e>
            <m:r>
              <m:rPr/>
              <m:t>s</m:t>
            </m:r>
          </m:e>
          <m:sup>
            <m:r>
              <m:rPr/>
              <m:t>2.</m:t>
            </m:r>
          </m:sup>
        </m:sSup>
      </m:oMath>
    </w:p>
    <w:p w14:paraId="7136170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(1)</m:t>
        </m:r>
      </m:oMath>
      <w:r>
        <w:rPr>
          <w:rFonts w:ascii="宋体" w:hAnsi="宋体" w:eastAsia="宋体" w:cs="宋体"/>
          <w:kern w:val="0"/>
          <w:szCs w:val="21"/>
        </w:rPr>
        <w:t>若轨道固定，小物块以一定的初速度沿轨道运动到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点时，受到轨道的弹力大小等于</w:t>
      </w:r>
      <m:oMath>
        <m:r>
          <m:rPr/>
          <m:t>3mg</m:t>
        </m:r>
      </m:oMath>
      <w:r>
        <w:rPr>
          <w:rFonts w:ascii="宋体" w:hAnsi="宋体" w:eastAsia="宋体" w:cs="宋体"/>
          <w:kern w:val="0"/>
          <w:szCs w:val="21"/>
        </w:rPr>
        <w:t>，求小物块在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点的速度大小</w:t>
      </w:r>
      <m:oMath>
        <m:r>
          <m:rPr/>
          <m:t>v</m:t>
        </m:r>
      </m:oMath>
      <w:r>
        <w:rPr>
          <w:rFonts w:ascii="宋体" w:hAnsi="宋体" w:eastAsia="宋体" w:cs="宋体"/>
          <w:kern w:val="0"/>
          <w:szCs w:val="21"/>
        </w:rPr>
        <w:t>；</w:t>
      </w:r>
    </w:p>
    <w:p w14:paraId="4459A0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(2)</m:t>
        </m:r>
      </m:oMath>
      <w:r>
        <w:rPr>
          <w:rFonts w:ascii="宋体" w:hAnsi="宋体" w:eastAsia="宋体" w:cs="宋体"/>
          <w:kern w:val="0"/>
          <w:szCs w:val="21"/>
        </w:rPr>
        <w:t>若轨道不固定，给轨道施加水平向左的推力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，小物块处在轨道水平部分时，轨道加速度</w:t>
      </w:r>
      <m:oMath>
        <m:r>
          <m:rPr/>
          <m:t>a</m:t>
        </m:r>
      </m:oMath>
      <w:r>
        <w:rPr>
          <w:rFonts w:ascii="宋体" w:hAnsi="宋体" w:eastAsia="宋体" w:cs="宋体"/>
          <w:kern w:val="0"/>
          <w:szCs w:val="21"/>
        </w:rPr>
        <w:t>与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对应关系如图乙所示。</w:t>
      </w:r>
    </w:p>
    <w:p w14:paraId="292E93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(i)</m:t>
        </m:r>
      </m:oMath>
      <w:r>
        <w:rPr>
          <w:rFonts w:ascii="宋体" w:hAnsi="宋体" w:eastAsia="宋体" w:cs="宋体"/>
          <w:kern w:val="0"/>
          <w:szCs w:val="21"/>
        </w:rPr>
        <w:t>求</w:t>
      </w:r>
      <m:oMath>
        <m:r>
          <m:rPr/>
          <m:t>μ</m:t>
        </m:r>
      </m:oMath>
      <w:r>
        <w:rPr>
          <w:rFonts w:ascii="宋体" w:hAnsi="宋体" w:eastAsia="宋体" w:cs="宋体"/>
          <w:kern w:val="0"/>
          <w:szCs w:val="21"/>
        </w:rPr>
        <w:t>和</w:t>
      </w:r>
      <m:oMath>
        <m:r>
          <m:rPr/>
          <m:t>m</m:t>
        </m:r>
      </m:oMath>
      <w:r>
        <w:rPr>
          <w:rFonts w:ascii="宋体" w:hAnsi="宋体" w:eastAsia="宋体" w:cs="宋体"/>
          <w:kern w:val="0"/>
          <w:szCs w:val="21"/>
        </w:rPr>
        <w:t>；</w:t>
      </w:r>
    </w:p>
    <w:p w14:paraId="0849965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0" w:lineRule="atLeast"/>
        <w:rPr>
          <w:rFonts w:ascii="Times New Roman" w:hAnsi="Times New Roman" w:eastAsia="Times New Roman" w:cs="Times New Roman"/>
          <w:kern w:val="0"/>
          <w:sz w:val="24"/>
          <w:szCs w:val="24"/>
        </w:rPr>
      </w:pPr>
      <m:oMath>
        <m:r>
          <m:rPr/>
          <m:t>(ii)</m:t>
        </m:r>
      </m:oMath>
      <w:r>
        <w:rPr>
          <w:rFonts w:ascii="宋体" w:hAnsi="宋体" w:eastAsia="宋体" w:cs="宋体"/>
          <w:kern w:val="0"/>
          <w:szCs w:val="21"/>
        </w:rPr>
        <w:t>初始时，小物块静置在轨道最左端，给轨道施加水平向左的推力</w:t>
      </w:r>
      <m:oMath>
        <m:r>
          <m:rPr/>
          <m:t>F=8N</m:t>
        </m:r>
      </m:oMath>
      <w:r>
        <w:rPr>
          <w:rFonts w:ascii="宋体" w:hAnsi="宋体" w:eastAsia="宋体" w:cs="宋体"/>
          <w:kern w:val="0"/>
          <w:szCs w:val="21"/>
        </w:rPr>
        <w:t>，当小物块到</w:t>
      </w:r>
      <m:oMath>
        <m:r>
          <m:rPr/>
          <m:t>P</m:t>
        </m:r>
      </m:oMath>
      <w:r>
        <w:rPr>
          <w:rFonts w:ascii="宋体" w:hAnsi="宋体" w:eastAsia="宋体" w:cs="宋体"/>
          <w:kern w:val="0"/>
          <w:szCs w:val="21"/>
        </w:rPr>
        <w:t>点时撤去</w:t>
      </w:r>
      <m:oMath>
        <m:r>
          <m:rPr/>
          <m:t>F</m:t>
        </m:r>
      </m:oMath>
      <w:r>
        <w:rPr>
          <w:rFonts w:ascii="宋体" w:hAnsi="宋体" w:eastAsia="宋体" w:cs="宋体"/>
          <w:kern w:val="0"/>
          <w:szCs w:val="21"/>
        </w:rPr>
        <w:t>，小物块从</w:t>
      </w:r>
      <m:oMath>
        <m:r>
          <m:rPr/>
          <m:t>Q</m:t>
        </m:r>
      </m:oMath>
      <w:r>
        <w:rPr>
          <w:rFonts w:ascii="宋体" w:hAnsi="宋体" w:eastAsia="宋体" w:cs="宋体"/>
          <w:kern w:val="0"/>
          <w:szCs w:val="21"/>
        </w:rPr>
        <w:t>点离开轨道时相对地的速度大小为</w:t>
      </w:r>
      <m:oMath>
        <m:r>
          <m:rPr/>
          <m:t>7m/s</m:t>
        </m:r>
      </m:oMath>
      <w:r>
        <w:rPr>
          <w:rFonts w:ascii="宋体" w:hAnsi="宋体" w:eastAsia="宋体" w:cs="宋体"/>
          <w:kern w:val="0"/>
          <w:szCs w:val="21"/>
        </w:rPr>
        <w:t>。求轨道水平部分的长度</w:t>
      </w:r>
      <m:oMath>
        <m:r>
          <m:rPr/>
          <m:t>L</m:t>
        </m:r>
      </m:oMath>
      <w:r>
        <w:rPr>
          <w:rFonts w:ascii="宋体" w:hAnsi="宋体" w:eastAsia="宋体" w:cs="宋体"/>
          <w:kern w:val="0"/>
          <w:szCs w:val="21"/>
        </w:rPr>
        <w:t>。</w:t>
      </w:r>
    </w:p>
    <w:p w14:paraId="0E403C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center"/>
        <w:rPr>
          <w:rFonts w:ascii="Times New Roman" w:hAnsi="Times New Roman" w:eastAsia="Times New Roman" w:cs="Times New Roman"/>
          <w:kern w:val="0"/>
          <w:sz w:val="24"/>
          <w:szCs w:val="24"/>
        </w:rPr>
      </w:pPr>
      <w:r>
        <w:rPr>
          <w:rFonts w:ascii="Times New Roman" w:hAnsi="Times New Roman" w:eastAsia="Times New Roman" w:cs="Times New Roman"/>
          <w:kern w:val="0"/>
          <w:sz w:val="24"/>
          <w:szCs w:val="24"/>
        </w:rPr>
        <w:br w:type="textWrapping"/>
      </w: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67050" cy="934085"/>
            <wp:effectExtent l="0" t="0" r="0" b="18415"/>
            <wp:docPr id="1060" name="图片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图片 10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Minch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13B16E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F2F4B1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PRhHJ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7F2F4B1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B7B56A"/>
    <w:multiLevelType w:val="singleLevel"/>
    <w:tmpl w:val="2DB7B56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0OTU5YzA0NDMzNDUxMDU4ZTBhYjRhMjNjMjE1MzgifQ=="/>
  </w:docVars>
  <w:rsids>
    <w:rsidRoot w:val="719811C1"/>
    <w:rsid w:val="619F6B44"/>
    <w:rsid w:val="63B168B1"/>
    <w:rsid w:val="719811C1"/>
    <w:rsid w:val="75A2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="Cambria Math" w:hAnsi="宋体" w:eastAsia="宋体" w:cs="Cambria Math"/>
      <w:sz w:val="18"/>
      <w:szCs w:val="18"/>
    </w:rPr>
  </w:style>
  <w:style w:type="paragraph" w:styleId="3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mbria Math" w:hAnsi="宋体" w:eastAsia="宋体" w:cs="Cambria Math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3646</Words>
  <Characters>3939</Characters>
  <Lines>0</Lines>
  <Paragraphs>0</Paragraphs>
  <TotalTime>50</TotalTime>
  <ScaleCrop>false</ScaleCrop>
  <LinksUpToDate>false</LinksUpToDate>
  <CharactersWithSpaces>4180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2024-08-17T16:47:00Z</dcterms:created>
  <dc:creator>Administrator</dc:creator>
  <cp:lastModifiedBy>Administrator</cp:lastModifiedBy>
  <dcterms:modified xsi:type="dcterms:W3CDTF">2024-08-18T01:24:50Z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9042E6055A9D47739634865703960A9D_11</vt:lpwstr>
  </property>
</Properties>
</file>